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F0B" w:rsidRDefault="00937F0B" w:rsidP="001A2FC3">
      <w:pPr>
        <w:pStyle w:val="CILTitle"/>
      </w:pPr>
      <w:bookmarkStart w:id="0" w:name="_GoBack"/>
      <w:bookmarkEnd w:id="0"/>
      <w:r>
        <w:t>1963 Vienna Convention on Consular Relations</w:t>
      </w:r>
    </w:p>
    <w:p w:rsidR="00937F0B" w:rsidRDefault="00937F0B" w:rsidP="001A2FC3">
      <w:pPr>
        <w:pStyle w:val="CILSubtitle"/>
      </w:pPr>
      <w:r>
        <w:t>Done at Vienna, Austria on 24 April 1963</w:t>
      </w:r>
    </w:p>
    <w:p w:rsidR="001F2E62" w:rsidRDefault="001F2E62" w:rsidP="001A2FC3"/>
    <w:p w:rsidR="00F039A6" w:rsidRPr="002B220A" w:rsidRDefault="001F2E62">
      <w:pPr>
        <w:pStyle w:val="TOC3"/>
        <w:tabs>
          <w:tab w:val="right" w:leader="dot" w:pos="9017"/>
        </w:tabs>
        <w:rPr>
          <w:rFonts w:ascii="Calibri" w:eastAsia="Times New Roman" w:hAnsi="Calibri"/>
          <w:caps w:val="0"/>
          <w:noProof/>
          <w:sz w:val="22"/>
          <w:szCs w:val="22"/>
          <w:lang w:val="en-SG" w:eastAsia="en-SG"/>
        </w:rPr>
      </w:pPr>
      <w:r>
        <w:fldChar w:fldCharType="begin"/>
      </w:r>
      <w:r>
        <w:instrText xml:space="preserve"> TOC \o "1-3" \h \z \u </w:instrText>
      </w:r>
      <w:r>
        <w:fldChar w:fldCharType="separate"/>
      </w:r>
      <w:hyperlink w:anchor="_Toc478137171" w:history="1">
        <w:r w:rsidR="00F039A6" w:rsidRPr="00163B9E">
          <w:rPr>
            <w:rStyle w:val="Hyperlink"/>
            <w:noProof/>
          </w:rPr>
          <w:t>Article 1 Definitions</w:t>
        </w:r>
        <w:r w:rsidR="00F039A6">
          <w:rPr>
            <w:noProof/>
            <w:webHidden/>
          </w:rPr>
          <w:tab/>
        </w:r>
        <w:r w:rsidR="00F039A6">
          <w:rPr>
            <w:noProof/>
            <w:webHidden/>
          </w:rPr>
          <w:fldChar w:fldCharType="begin"/>
        </w:r>
        <w:r w:rsidR="00F039A6">
          <w:rPr>
            <w:noProof/>
            <w:webHidden/>
          </w:rPr>
          <w:instrText xml:space="preserve"> PAGEREF _Toc478137171 \h </w:instrText>
        </w:r>
        <w:r w:rsidR="00F039A6">
          <w:rPr>
            <w:noProof/>
            <w:webHidden/>
          </w:rPr>
        </w:r>
        <w:r w:rsidR="00F039A6">
          <w:rPr>
            <w:noProof/>
            <w:webHidden/>
          </w:rPr>
          <w:fldChar w:fldCharType="separate"/>
        </w:r>
        <w:r w:rsidR="00F039A6">
          <w:rPr>
            <w:noProof/>
            <w:webHidden/>
          </w:rPr>
          <w:t>4</w:t>
        </w:r>
        <w:r w:rsidR="00F039A6">
          <w:rPr>
            <w:noProof/>
            <w:webHidden/>
          </w:rPr>
          <w:fldChar w:fldCharType="end"/>
        </w:r>
      </w:hyperlink>
    </w:p>
    <w:p w:rsidR="00F039A6" w:rsidRPr="002B220A" w:rsidRDefault="00F039A6">
      <w:pPr>
        <w:pStyle w:val="TOC1"/>
        <w:tabs>
          <w:tab w:val="right" w:leader="dot" w:pos="9017"/>
        </w:tabs>
        <w:rPr>
          <w:rFonts w:ascii="Calibri" w:eastAsia="Times New Roman" w:hAnsi="Calibri"/>
          <w:caps w:val="0"/>
          <w:noProof/>
          <w:sz w:val="22"/>
          <w:szCs w:val="22"/>
          <w:lang w:val="en-SG" w:eastAsia="en-SG"/>
        </w:rPr>
      </w:pPr>
      <w:hyperlink w:anchor="_Toc478137172" w:history="1">
        <w:r w:rsidRPr="00163B9E">
          <w:rPr>
            <w:rStyle w:val="Hyperlink"/>
            <w:noProof/>
          </w:rPr>
          <w:t>CHAPTER I. CONSULAR RELATIONS IN GENERAL</w:t>
        </w:r>
        <w:r>
          <w:rPr>
            <w:noProof/>
            <w:webHidden/>
          </w:rPr>
          <w:tab/>
        </w:r>
        <w:r>
          <w:rPr>
            <w:noProof/>
            <w:webHidden/>
          </w:rPr>
          <w:fldChar w:fldCharType="begin"/>
        </w:r>
        <w:r>
          <w:rPr>
            <w:noProof/>
            <w:webHidden/>
          </w:rPr>
          <w:instrText xml:space="preserve"> PAGEREF _Toc478137172 \h </w:instrText>
        </w:r>
        <w:r>
          <w:rPr>
            <w:noProof/>
            <w:webHidden/>
          </w:rPr>
        </w:r>
        <w:r>
          <w:rPr>
            <w:noProof/>
            <w:webHidden/>
          </w:rPr>
          <w:fldChar w:fldCharType="separate"/>
        </w:r>
        <w:r>
          <w:rPr>
            <w:noProof/>
            <w:webHidden/>
          </w:rPr>
          <w:t>5</w:t>
        </w:r>
        <w:r>
          <w:rPr>
            <w:noProof/>
            <w:webHidden/>
          </w:rPr>
          <w:fldChar w:fldCharType="end"/>
        </w:r>
      </w:hyperlink>
    </w:p>
    <w:p w:rsidR="00F039A6" w:rsidRPr="002B220A" w:rsidRDefault="00F039A6">
      <w:pPr>
        <w:pStyle w:val="TOC2"/>
        <w:tabs>
          <w:tab w:val="right" w:leader="dot" w:pos="9017"/>
        </w:tabs>
        <w:rPr>
          <w:rFonts w:ascii="Calibri" w:eastAsia="Times New Roman" w:hAnsi="Calibri"/>
          <w:bCs w:val="0"/>
          <w:caps w:val="0"/>
          <w:noProof/>
          <w:sz w:val="22"/>
          <w:szCs w:val="22"/>
          <w:lang w:val="en-SG" w:eastAsia="en-SG"/>
        </w:rPr>
      </w:pPr>
      <w:hyperlink w:anchor="_Toc478137173" w:history="1">
        <w:r w:rsidRPr="00163B9E">
          <w:rPr>
            <w:rStyle w:val="Hyperlink"/>
            <w:noProof/>
          </w:rPr>
          <w:t>SECTION I. ESTABLISHMENT AND CONDUCT OF CONSULAR RELATIONS</w:t>
        </w:r>
        <w:r>
          <w:rPr>
            <w:noProof/>
            <w:webHidden/>
          </w:rPr>
          <w:tab/>
        </w:r>
        <w:r>
          <w:rPr>
            <w:noProof/>
            <w:webHidden/>
          </w:rPr>
          <w:fldChar w:fldCharType="begin"/>
        </w:r>
        <w:r>
          <w:rPr>
            <w:noProof/>
            <w:webHidden/>
          </w:rPr>
          <w:instrText xml:space="preserve"> PAGEREF _Toc478137173 \h </w:instrText>
        </w:r>
        <w:r>
          <w:rPr>
            <w:noProof/>
            <w:webHidden/>
          </w:rPr>
        </w:r>
        <w:r>
          <w:rPr>
            <w:noProof/>
            <w:webHidden/>
          </w:rPr>
          <w:fldChar w:fldCharType="separate"/>
        </w:r>
        <w:r>
          <w:rPr>
            <w:noProof/>
            <w:webHidden/>
          </w:rPr>
          <w:t>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74" w:history="1">
        <w:r w:rsidRPr="00163B9E">
          <w:rPr>
            <w:rStyle w:val="Hyperlink"/>
            <w:noProof/>
          </w:rPr>
          <w:t>Article 2 Establishment of consular relations</w:t>
        </w:r>
        <w:r>
          <w:rPr>
            <w:noProof/>
            <w:webHidden/>
          </w:rPr>
          <w:tab/>
        </w:r>
        <w:r>
          <w:rPr>
            <w:noProof/>
            <w:webHidden/>
          </w:rPr>
          <w:fldChar w:fldCharType="begin"/>
        </w:r>
        <w:r>
          <w:rPr>
            <w:noProof/>
            <w:webHidden/>
          </w:rPr>
          <w:instrText xml:space="preserve"> PAGEREF _Toc478137174 \h </w:instrText>
        </w:r>
        <w:r>
          <w:rPr>
            <w:noProof/>
            <w:webHidden/>
          </w:rPr>
        </w:r>
        <w:r>
          <w:rPr>
            <w:noProof/>
            <w:webHidden/>
          </w:rPr>
          <w:fldChar w:fldCharType="separate"/>
        </w:r>
        <w:r>
          <w:rPr>
            <w:noProof/>
            <w:webHidden/>
          </w:rPr>
          <w:t>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75" w:history="1">
        <w:r w:rsidRPr="00163B9E">
          <w:rPr>
            <w:rStyle w:val="Hyperlink"/>
            <w:noProof/>
          </w:rPr>
          <w:t>Article 3 Exercise of consular functions</w:t>
        </w:r>
        <w:r>
          <w:rPr>
            <w:noProof/>
            <w:webHidden/>
          </w:rPr>
          <w:tab/>
        </w:r>
        <w:r>
          <w:rPr>
            <w:noProof/>
            <w:webHidden/>
          </w:rPr>
          <w:fldChar w:fldCharType="begin"/>
        </w:r>
        <w:r>
          <w:rPr>
            <w:noProof/>
            <w:webHidden/>
          </w:rPr>
          <w:instrText xml:space="preserve"> PAGEREF _Toc478137175 \h </w:instrText>
        </w:r>
        <w:r>
          <w:rPr>
            <w:noProof/>
            <w:webHidden/>
          </w:rPr>
        </w:r>
        <w:r>
          <w:rPr>
            <w:noProof/>
            <w:webHidden/>
          </w:rPr>
          <w:fldChar w:fldCharType="separate"/>
        </w:r>
        <w:r>
          <w:rPr>
            <w:noProof/>
            <w:webHidden/>
          </w:rPr>
          <w:t>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76" w:history="1">
        <w:r w:rsidRPr="00163B9E">
          <w:rPr>
            <w:rStyle w:val="Hyperlink"/>
            <w:noProof/>
          </w:rPr>
          <w:t>Article 4 Establishment of a consular post</w:t>
        </w:r>
        <w:r>
          <w:rPr>
            <w:noProof/>
            <w:webHidden/>
          </w:rPr>
          <w:tab/>
        </w:r>
        <w:r>
          <w:rPr>
            <w:noProof/>
            <w:webHidden/>
          </w:rPr>
          <w:fldChar w:fldCharType="begin"/>
        </w:r>
        <w:r>
          <w:rPr>
            <w:noProof/>
            <w:webHidden/>
          </w:rPr>
          <w:instrText xml:space="preserve"> PAGEREF _Toc478137176 \h </w:instrText>
        </w:r>
        <w:r>
          <w:rPr>
            <w:noProof/>
            <w:webHidden/>
          </w:rPr>
        </w:r>
        <w:r>
          <w:rPr>
            <w:noProof/>
            <w:webHidden/>
          </w:rPr>
          <w:fldChar w:fldCharType="separate"/>
        </w:r>
        <w:r>
          <w:rPr>
            <w:noProof/>
            <w:webHidden/>
          </w:rPr>
          <w:t>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77" w:history="1">
        <w:r w:rsidRPr="00163B9E">
          <w:rPr>
            <w:rStyle w:val="Hyperlink"/>
            <w:noProof/>
          </w:rPr>
          <w:t>Article 5 Consular functions</w:t>
        </w:r>
        <w:r>
          <w:rPr>
            <w:noProof/>
            <w:webHidden/>
          </w:rPr>
          <w:tab/>
        </w:r>
        <w:r>
          <w:rPr>
            <w:noProof/>
            <w:webHidden/>
          </w:rPr>
          <w:fldChar w:fldCharType="begin"/>
        </w:r>
        <w:r>
          <w:rPr>
            <w:noProof/>
            <w:webHidden/>
          </w:rPr>
          <w:instrText xml:space="preserve"> PAGEREF _Toc478137177 \h </w:instrText>
        </w:r>
        <w:r>
          <w:rPr>
            <w:noProof/>
            <w:webHidden/>
          </w:rPr>
        </w:r>
        <w:r>
          <w:rPr>
            <w:noProof/>
            <w:webHidden/>
          </w:rPr>
          <w:fldChar w:fldCharType="separate"/>
        </w:r>
        <w:r>
          <w:rPr>
            <w:noProof/>
            <w:webHidden/>
          </w:rPr>
          <w:t>6</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78" w:history="1">
        <w:r w:rsidRPr="00163B9E">
          <w:rPr>
            <w:rStyle w:val="Hyperlink"/>
            <w:noProof/>
          </w:rPr>
          <w:t>Article 6 Exercise of consular functions outside the consular district</w:t>
        </w:r>
        <w:r>
          <w:rPr>
            <w:noProof/>
            <w:webHidden/>
          </w:rPr>
          <w:tab/>
        </w:r>
        <w:r>
          <w:rPr>
            <w:noProof/>
            <w:webHidden/>
          </w:rPr>
          <w:fldChar w:fldCharType="begin"/>
        </w:r>
        <w:r>
          <w:rPr>
            <w:noProof/>
            <w:webHidden/>
          </w:rPr>
          <w:instrText xml:space="preserve"> PAGEREF _Toc478137178 \h </w:instrText>
        </w:r>
        <w:r>
          <w:rPr>
            <w:noProof/>
            <w:webHidden/>
          </w:rPr>
        </w:r>
        <w:r>
          <w:rPr>
            <w:noProof/>
            <w:webHidden/>
          </w:rPr>
          <w:fldChar w:fldCharType="separate"/>
        </w:r>
        <w:r>
          <w:rPr>
            <w:noProof/>
            <w:webHidden/>
          </w:rPr>
          <w:t>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79" w:history="1">
        <w:r w:rsidRPr="00163B9E">
          <w:rPr>
            <w:rStyle w:val="Hyperlink"/>
            <w:noProof/>
          </w:rPr>
          <w:t>Article 7 Exercise of consular functions in a third State</w:t>
        </w:r>
        <w:r>
          <w:rPr>
            <w:noProof/>
            <w:webHidden/>
          </w:rPr>
          <w:tab/>
        </w:r>
        <w:r>
          <w:rPr>
            <w:noProof/>
            <w:webHidden/>
          </w:rPr>
          <w:fldChar w:fldCharType="begin"/>
        </w:r>
        <w:r>
          <w:rPr>
            <w:noProof/>
            <w:webHidden/>
          </w:rPr>
          <w:instrText xml:space="preserve"> PAGEREF _Toc478137179 \h </w:instrText>
        </w:r>
        <w:r>
          <w:rPr>
            <w:noProof/>
            <w:webHidden/>
          </w:rPr>
        </w:r>
        <w:r>
          <w:rPr>
            <w:noProof/>
            <w:webHidden/>
          </w:rPr>
          <w:fldChar w:fldCharType="separate"/>
        </w:r>
        <w:r>
          <w:rPr>
            <w:noProof/>
            <w:webHidden/>
          </w:rPr>
          <w:t>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0" w:history="1">
        <w:r w:rsidRPr="00163B9E">
          <w:rPr>
            <w:rStyle w:val="Hyperlink"/>
            <w:noProof/>
          </w:rPr>
          <w:t>Article 8 Exercise of consular functions on behalf of a third State</w:t>
        </w:r>
        <w:r>
          <w:rPr>
            <w:noProof/>
            <w:webHidden/>
          </w:rPr>
          <w:tab/>
        </w:r>
        <w:r>
          <w:rPr>
            <w:noProof/>
            <w:webHidden/>
          </w:rPr>
          <w:fldChar w:fldCharType="begin"/>
        </w:r>
        <w:r>
          <w:rPr>
            <w:noProof/>
            <w:webHidden/>
          </w:rPr>
          <w:instrText xml:space="preserve"> PAGEREF _Toc478137180 \h </w:instrText>
        </w:r>
        <w:r>
          <w:rPr>
            <w:noProof/>
            <w:webHidden/>
          </w:rPr>
        </w:r>
        <w:r>
          <w:rPr>
            <w:noProof/>
            <w:webHidden/>
          </w:rPr>
          <w:fldChar w:fldCharType="separate"/>
        </w:r>
        <w:r>
          <w:rPr>
            <w:noProof/>
            <w:webHidden/>
          </w:rPr>
          <w:t>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1" w:history="1">
        <w:r w:rsidRPr="00163B9E">
          <w:rPr>
            <w:rStyle w:val="Hyperlink"/>
            <w:noProof/>
          </w:rPr>
          <w:t>Article 9 Classes of heads of consular posts</w:t>
        </w:r>
        <w:r>
          <w:rPr>
            <w:noProof/>
            <w:webHidden/>
          </w:rPr>
          <w:tab/>
        </w:r>
        <w:r>
          <w:rPr>
            <w:noProof/>
            <w:webHidden/>
          </w:rPr>
          <w:fldChar w:fldCharType="begin"/>
        </w:r>
        <w:r>
          <w:rPr>
            <w:noProof/>
            <w:webHidden/>
          </w:rPr>
          <w:instrText xml:space="preserve"> PAGEREF _Toc478137181 \h </w:instrText>
        </w:r>
        <w:r>
          <w:rPr>
            <w:noProof/>
            <w:webHidden/>
          </w:rPr>
        </w:r>
        <w:r>
          <w:rPr>
            <w:noProof/>
            <w:webHidden/>
          </w:rPr>
          <w:fldChar w:fldCharType="separate"/>
        </w:r>
        <w:r>
          <w:rPr>
            <w:noProof/>
            <w:webHidden/>
          </w:rPr>
          <w:t>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2" w:history="1">
        <w:r w:rsidRPr="00163B9E">
          <w:rPr>
            <w:rStyle w:val="Hyperlink"/>
            <w:noProof/>
          </w:rPr>
          <w:t>Article 10 Appointment and admission of heads of consular posts</w:t>
        </w:r>
        <w:r>
          <w:rPr>
            <w:noProof/>
            <w:webHidden/>
          </w:rPr>
          <w:tab/>
        </w:r>
        <w:r>
          <w:rPr>
            <w:noProof/>
            <w:webHidden/>
          </w:rPr>
          <w:fldChar w:fldCharType="begin"/>
        </w:r>
        <w:r>
          <w:rPr>
            <w:noProof/>
            <w:webHidden/>
          </w:rPr>
          <w:instrText xml:space="preserve"> PAGEREF _Toc478137182 \h </w:instrText>
        </w:r>
        <w:r>
          <w:rPr>
            <w:noProof/>
            <w:webHidden/>
          </w:rPr>
        </w:r>
        <w:r>
          <w:rPr>
            <w:noProof/>
            <w:webHidden/>
          </w:rPr>
          <w:fldChar w:fldCharType="separate"/>
        </w:r>
        <w:r>
          <w:rPr>
            <w:noProof/>
            <w:webHidden/>
          </w:rPr>
          <w:t>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3" w:history="1">
        <w:r w:rsidRPr="00163B9E">
          <w:rPr>
            <w:rStyle w:val="Hyperlink"/>
            <w:noProof/>
          </w:rPr>
          <w:t>Article 11 The consular commission or notification of appointment</w:t>
        </w:r>
        <w:r>
          <w:rPr>
            <w:noProof/>
            <w:webHidden/>
          </w:rPr>
          <w:tab/>
        </w:r>
        <w:r>
          <w:rPr>
            <w:noProof/>
            <w:webHidden/>
          </w:rPr>
          <w:fldChar w:fldCharType="begin"/>
        </w:r>
        <w:r>
          <w:rPr>
            <w:noProof/>
            <w:webHidden/>
          </w:rPr>
          <w:instrText xml:space="preserve"> PAGEREF _Toc478137183 \h </w:instrText>
        </w:r>
        <w:r>
          <w:rPr>
            <w:noProof/>
            <w:webHidden/>
          </w:rPr>
        </w:r>
        <w:r>
          <w:rPr>
            <w:noProof/>
            <w:webHidden/>
          </w:rPr>
          <w:fldChar w:fldCharType="separate"/>
        </w:r>
        <w:r>
          <w:rPr>
            <w:noProof/>
            <w:webHidden/>
          </w:rPr>
          <w:t>8</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4" w:history="1">
        <w:r w:rsidRPr="00163B9E">
          <w:rPr>
            <w:rStyle w:val="Hyperlink"/>
            <w:noProof/>
          </w:rPr>
          <w:t>Article 12 The exequatur</w:t>
        </w:r>
        <w:r>
          <w:rPr>
            <w:noProof/>
            <w:webHidden/>
          </w:rPr>
          <w:tab/>
        </w:r>
        <w:r>
          <w:rPr>
            <w:noProof/>
            <w:webHidden/>
          </w:rPr>
          <w:fldChar w:fldCharType="begin"/>
        </w:r>
        <w:r>
          <w:rPr>
            <w:noProof/>
            <w:webHidden/>
          </w:rPr>
          <w:instrText xml:space="preserve"> PAGEREF _Toc478137184 \h </w:instrText>
        </w:r>
        <w:r>
          <w:rPr>
            <w:noProof/>
            <w:webHidden/>
          </w:rPr>
        </w:r>
        <w:r>
          <w:rPr>
            <w:noProof/>
            <w:webHidden/>
          </w:rPr>
          <w:fldChar w:fldCharType="separate"/>
        </w:r>
        <w:r>
          <w:rPr>
            <w:noProof/>
            <w:webHidden/>
          </w:rPr>
          <w:t>8</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5" w:history="1">
        <w:r w:rsidRPr="00163B9E">
          <w:rPr>
            <w:rStyle w:val="Hyperlink"/>
            <w:noProof/>
          </w:rPr>
          <w:t>Article 13 Provisional admission of heads of consular posts</w:t>
        </w:r>
        <w:r>
          <w:rPr>
            <w:noProof/>
            <w:webHidden/>
          </w:rPr>
          <w:tab/>
        </w:r>
        <w:r>
          <w:rPr>
            <w:noProof/>
            <w:webHidden/>
          </w:rPr>
          <w:fldChar w:fldCharType="begin"/>
        </w:r>
        <w:r>
          <w:rPr>
            <w:noProof/>
            <w:webHidden/>
          </w:rPr>
          <w:instrText xml:space="preserve"> PAGEREF _Toc478137185 \h </w:instrText>
        </w:r>
        <w:r>
          <w:rPr>
            <w:noProof/>
            <w:webHidden/>
          </w:rPr>
        </w:r>
        <w:r>
          <w:rPr>
            <w:noProof/>
            <w:webHidden/>
          </w:rPr>
          <w:fldChar w:fldCharType="separate"/>
        </w:r>
        <w:r>
          <w:rPr>
            <w:noProof/>
            <w:webHidden/>
          </w:rPr>
          <w:t>8</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6" w:history="1">
        <w:r w:rsidRPr="00163B9E">
          <w:rPr>
            <w:rStyle w:val="Hyperlink"/>
            <w:noProof/>
          </w:rPr>
          <w:t>Article 14 Notification to the authorities of the consular district</w:t>
        </w:r>
        <w:r>
          <w:rPr>
            <w:noProof/>
            <w:webHidden/>
          </w:rPr>
          <w:tab/>
        </w:r>
        <w:r>
          <w:rPr>
            <w:noProof/>
            <w:webHidden/>
          </w:rPr>
          <w:fldChar w:fldCharType="begin"/>
        </w:r>
        <w:r>
          <w:rPr>
            <w:noProof/>
            <w:webHidden/>
          </w:rPr>
          <w:instrText xml:space="preserve"> PAGEREF _Toc478137186 \h </w:instrText>
        </w:r>
        <w:r>
          <w:rPr>
            <w:noProof/>
            <w:webHidden/>
          </w:rPr>
        </w:r>
        <w:r>
          <w:rPr>
            <w:noProof/>
            <w:webHidden/>
          </w:rPr>
          <w:fldChar w:fldCharType="separate"/>
        </w:r>
        <w:r>
          <w:rPr>
            <w:noProof/>
            <w:webHidden/>
          </w:rPr>
          <w:t>8</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7" w:history="1">
        <w:r w:rsidRPr="00163B9E">
          <w:rPr>
            <w:rStyle w:val="Hyperlink"/>
            <w:noProof/>
          </w:rPr>
          <w:t>Article 15 Temporary exercise of the functions of the head of a consular post</w:t>
        </w:r>
        <w:r>
          <w:rPr>
            <w:noProof/>
            <w:webHidden/>
          </w:rPr>
          <w:tab/>
        </w:r>
        <w:r>
          <w:rPr>
            <w:noProof/>
            <w:webHidden/>
          </w:rPr>
          <w:fldChar w:fldCharType="begin"/>
        </w:r>
        <w:r>
          <w:rPr>
            <w:noProof/>
            <w:webHidden/>
          </w:rPr>
          <w:instrText xml:space="preserve"> PAGEREF _Toc478137187 \h </w:instrText>
        </w:r>
        <w:r>
          <w:rPr>
            <w:noProof/>
            <w:webHidden/>
          </w:rPr>
        </w:r>
        <w:r>
          <w:rPr>
            <w:noProof/>
            <w:webHidden/>
          </w:rPr>
          <w:fldChar w:fldCharType="separate"/>
        </w:r>
        <w:r>
          <w:rPr>
            <w:noProof/>
            <w:webHidden/>
          </w:rPr>
          <w:t>8</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8" w:history="1">
        <w:r w:rsidRPr="00163B9E">
          <w:rPr>
            <w:rStyle w:val="Hyperlink"/>
            <w:noProof/>
          </w:rPr>
          <w:t>Article 16 Precedence as between heads of consular posts</w:t>
        </w:r>
        <w:r>
          <w:rPr>
            <w:noProof/>
            <w:webHidden/>
          </w:rPr>
          <w:tab/>
        </w:r>
        <w:r>
          <w:rPr>
            <w:noProof/>
            <w:webHidden/>
          </w:rPr>
          <w:fldChar w:fldCharType="begin"/>
        </w:r>
        <w:r>
          <w:rPr>
            <w:noProof/>
            <w:webHidden/>
          </w:rPr>
          <w:instrText xml:space="preserve"> PAGEREF _Toc478137188 \h </w:instrText>
        </w:r>
        <w:r>
          <w:rPr>
            <w:noProof/>
            <w:webHidden/>
          </w:rPr>
        </w:r>
        <w:r>
          <w:rPr>
            <w:noProof/>
            <w:webHidden/>
          </w:rPr>
          <w:fldChar w:fldCharType="separate"/>
        </w:r>
        <w:r>
          <w:rPr>
            <w:noProof/>
            <w:webHidden/>
          </w:rPr>
          <w:t>9</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89" w:history="1">
        <w:r w:rsidRPr="00163B9E">
          <w:rPr>
            <w:rStyle w:val="Hyperlink"/>
            <w:noProof/>
          </w:rPr>
          <w:t>Article 17 Performance of diplomatic acts by consular officers</w:t>
        </w:r>
        <w:r>
          <w:rPr>
            <w:noProof/>
            <w:webHidden/>
          </w:rPr>
          <w:tab/>
        </w:r>
        <w:r>
          <w:rPr>
            <w:noProof/>
            <w:webHidden/>
          </w:rPr>
          <w:fldChar w:fldCharType="begin"/>
        </w:r>
        <w:r>
          <w:rPr>
            <w:noProof/>
            <w:webHidden/>
          </w:rPr>
          <w:instrText xml:space="preserve"> PAGEREF _Toc478137189 \h </w:instrText>
        </w:r>
        <w:r>
          <w:rPr>
            <w:noProof/>
            <w:webHidden/>
          </w:rPr>
        </w:r>
        <w:r>
          <w:rPr>
            <w:noProof/>
            <w:webHidden/>
          </w:rPr>
          <w:fldChar w:fldCharType="separate"/>
        </w:r>
        <w:r>
          <w:rPr>
            <w:noProof/>
            <w:webHidden/>
          </w:rPr>
          <w:t>9</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0" w:history="1">
        <w:r w:rsidRPr="00163B9E">
          <w:rPr>
            <w:rStyle w:val="Hyperlink"/>
            <w:noProof/>
          </w:rPr>
          <w:t>Article 18 Appointment of the same person by two or more States as a consular officer</w:t>
        </w:r>
        <w:r>
          <w:rPr>
            <w:noProof/>
            <w:webHidden/>
          </w:rPr>
          <w:tab/>
        </w:r>
        <w:r>
          <w:rPr>
            <w:noProof/>
            <w:webHidden/>
          </w:rPr>
          <w:fldChar w:fldCharType="begin"/>
        </w:r>
        <w:r>
          <w:rPr>
            <w:noProof/>
            <w:webHidden/>
          </w:rPr>
          <w:instrText xml:space="preserve"> PAGEREF _Toc478137190 \h </w:instrText>
        </w:r>
        <w:r>
          <w:rPr>
            <w:noProof/>
            <w:webHidden/>
          </w:rPr>
        </w:r>
        <w:r>
          <w:rPr>
            <w:noProof/>
            <w:webHidden/>
          </w:rPr>
          <w:fldChar w:fldCharType="separate"/>
        </w:r>
        <w:r>
          <w:rPr>
            <w:noProof/>
            <w:webHidden/>
          </w:rPr>
          <w:t>10</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1" w:history="1">
        <w:r w:rsidRPr="00163B9E">
          <w:rPr>
            <w:rStyle w:val="Hyperlink"/>
            <w:noProof/>
          </w:rPr>
          <w:t>Article 19 Appointment of members of consular staff</w:t>
        </w:r>
        <w:r>
          <w:rPr>
            <w:noProof/>
            <w:webHidden/>
          </w:rPr>
          <w:tab/>
        </w:r>
        <w:r>
          <w:rPr>
            <w:noProof/>
            <w:webHidden/>
          </w:rPr>
          <w:fldChar w:fldCharType="begin"/>
        </w:r>
        <w:r>
          <w:rPr>
            <w:noProof/>
            <w:webHidden/>
          </w:rPr>
          <w:instrText xml:space="preserve"> PAGEREF _Toc478137191 \h </w:instrText>
        </w:r>
        <w:r>
          <w:rPr>
            <w:noProof/>
            <w:webHidden/>
          </w:rPr>
        </w:r>
        <w:r>
          <w:rPr>
            <w:noProof/>
            <w:webHidden/>
          </w:rPr>
          <w:fldChar w:fldCharType="separate"/>
        </w:r>
        <w:r>
          <w:rPr>
            <w:noProof/>
            <w:webHidden/>
          </w:rPr>
          <w:t>10</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2" w:history="1">
        <w:r w:rsidRPr="00163B9E">
          <w:rPr>
            <w:rStyle w:val="Hyperlink"/>
            <w:noProof/>
          </w:rPr>
          <w:t>Article 20 Size of the consular staff</w:t>
        </w:r>
        <w:r>
          <w:rPr>
            <w:noProof/>
            <w:webHidden/>
          </w:rPr>
          <w:tab/>
        </w:r>
        <w:r>
          <w:rPr>
            <w:noProof/>
            <w:webHidden/>
          </w:rPr>
          <w:fldChar w:fldCharType="begin"/>
        </w:r>
        <w:r>
          <w:rPr>
            <w:noProof/>
            <w:webHidden/>
          </w:rPr>
          <w:instrText xml:space="preserve"> PAGEREF _Toc478137192 \h </w:instrText>
        </w:r>
        <w:r>
          <w:rPr>
            <w:noProof/>
            <w:webHidden/>
          </w:rPr>
        </w:r>
        <w:r>
          <w:rPr>
            <w:noProof/>
            <w:webHidden/>
          </w:rPr>
          <w:fldChar w:fldCharType="separate"/>
        </w:r>
        <w:r>
          <w:rPr>
            <w:noProof/>
            <w:webHidden/>
          </w:rPr>
          <w:t>10</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3" w:history="1">
        <w:r w:rsidRPr="00163B9E">
          <w:rPr>
            <w:rStyle w:val="Hyperlink"/>
            <w:noProof/>
          </w:rPr>
          <w:t>Article 21 Precedence as between consular officers of a consular post</w:t>
        </w:r>
        <w:r>
          <w:rPr>
            <w:noProof/>
            <w:webHidden/>
          </w:rPr>
          <w:tab/>
        </w:r>
        <w:r>
          <w:rPr>
            <w:noProof/>
            <w:webHidden/>
          </w:rPr>
          <w:fldChar w:fldCharType="begin"/>
        </w:r>
        <w:r>
          <w:rPr>
            <w:noProof/>
            <w:webHidden/>
          </w:rPr>
          <w:instrText xml:space="preserve"> PAGEREF _Toc478137193 \h </w:instrText>
        </w:r>
        <w:r>
          <w:rPr>
            <w:noProof/>
            <w:webHidden/>
          </w:rPr>
        </w:r>
        <w:r>
          <w:rPr>
            <w:noProof/>
            <w:webHidden/>
          </w:rPr>
          <w:fldChar w:fldCharType="separate"/>
        </w:r>
        <w:r>
          <w:rPr>
            <w:noProof/>
            <w:webHidden/>
          </w:rPr>
          <w:t>10</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4" w:history="1">
        <w:r w:rsidRPr="00163B9E">
          <w:rPr>
            <w:rStyle w:val="Hyperlink"/>
            <w:noProof/>
          </w:rPr>
          <w:t>Article 22 Nationality of consular officers</w:t>
        </w:r>
        <w:r>
          <w:rPr>
            <w:noProof/>
            <w:webHidden/>
          </w:rPr>
          <w:tab/>
        </w:r>
        <w:r>
          <w:rPr>
            <w:noProof/>
            <w:webHidden/>
          </w:rPr>
          <w:fldChar w:fldCharType="begin"/>
        </w:r>
        <w:r>
          <w:rPr>
            <w:noProof/>
            <w:webHidden/>
          </w:rPr>
          <w:instrText xml:space="preserve"> PAGEREF _Toc478137194 \h </w:instrText>
        </w:r>
        <w:r>
          <w:rPr>
            <w:noProof/>
            <w:webHidden/>
          </w:rPr>
        </w:r>
        <w:r>
          <w:rPr>
            <w:noProof/>
            <w:webHidden/>
          </w:rPr>
          <w:fldChar w:fldCharType="separate"/>
        </w:r>
        <w:r>
          <w:rPr>
            <w:noProof/>
            <w:webHidden/>
          </w:rPr>
          <w:t>10</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5" w:history="1">
        <w:r w:rsidRPr="00163B9E">
          <w:rPr>
            <w:rStyle w:val="Hyperlink"/>
            <w:noProof/>
          </w:rPr>
          <w:t>Article 23 Persons declared “non grata”</w:t>
        </w:r>
        <w:r>
          <w:rPr>
            <w:noProof/>
            <w:webHidden/>
          </w:rPr>
          <w:tab/>
        </w:r>
        <w:r>
          <w:rPr>
            <w:noProof/>
            <w:webHidden/>
          </w:rPr>
          <w:fldChar w:fldCharType="begin"/>
        </w:r>
        <w:r>
          <w:rPr>
            <w:noProof/>
            <w:webHidden/>
          </w:rPr>
          <w:instrText xml:space="preserve"> PAGEREF _Toc478137195 \h </w:instrText>
        </w:r>
        <w:r>
          <w:rPr>
            <w:noProof/>
            <w:webHidden/>
          </w:rPr>
        </w:r>
        <w:r>
          <w:rPr>
            <w:noProof/>
            <w:webHidden/>
          </w:rPr>
          <w:fldChar w:fldCharType="separate"/>
        </w:r>
        <w:r>
          <w:rPr>
            <w:noProof/>
            <w:webHidden/>
          </w:rPr>
          <w:t>10</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6" w:history="1">
        <w:r w:rsidRPr="00163B9E">
          <w:rPr>
            <w:rStyle w:val="Hyperlink"/>
            <w:noProof/>
          </w:rPr>
          <w:t>Article 24 Notification to the receiving State of appointments, arrivals and departures</w:t>
        </w:r>
        <w:r>
          <w:rPr>
            <w:noProof/>
            <w:webHidden/>
          </w:rPr>
          <w:tab/>
        </w:r>
        <w:r>
          <w:rPr>
            <w:noProof/>
            <w:webHidden/>
          </w:rPr>
          <w:fldChar w:fldCharType="begin"/>
        </w:r>
        <w:r>
          <w:rPr>
            <w:noProof/>
            <w:webHidden/>
          </w:rPr>
          <w:instrText xml:space="preserve"> PAGEREF _Toc478137196 \h </w:instrText>
        </w:r>
        <w:r>
          <w:rPr>
            <w:noProof/>
            <w:webHidden/>
          </w:rPr>
        </w:r>
        <w:r>
          <w:rPr>
            <w:noProof/>
            <w:webHidden/>
          </w:rPr>
          <w:fldChar w:fldCharType="separate"/>
        </w:r>
        <w:r>
          <w:rPr>
            <w:noProof/>
            <w:webHidden/>
          </w:rPr>
          <w:t>11</w:t>
        </w:r>
        <w:r>
          <w:rPr>
            <w:noProof/>
            <w:webHidden/>
          </w:rPr>
          <w:fldChar w:fldCharType="end"/>
        </w:r>
      </w:hyperlink>
    </w:p>
    <w:p w:rsidR="00F039A6" w:rsidRPr="002B220A" w:rsidRDefault="00F039A6">
      <w:pPr>
        <w:pStyle w:val="TOC2"/>
        <w:tabs>
          <w:tab w:val="right" w:leader="dot" w:pos="9017"/>
        </w:tabs>
        <w:rPr>
          <w:rFonts w:ascii="Calibri" w:eastAsia="Times New Roman" w:hAnsi="Calibri"/>
          <w:bCs w:val="0"/>
          <w:caps w:val="0"/>
          <w:noProof/>
          <w:sz w:val="22"/>
          <w:szCs w:val="22"/>
          <w:lang w:val="en-SG" w:eastAsia="en-SG"/>
        </w:rPr>
      </w:pPr>
      <w:hyperlink w:anchor="_Toc478137197" w:history="1">
        <w:r w:rsidRPr="00163B9E">
          <w:rPr>
            <w:rStyle w:val="Hyperlink"/>
            <w:noProof/>
          </w:rPr>
          <w:t>SECTION II. END OF CONSULAR FUNCTIONS</w:t>
        </w:r>
        <w:r>
          <w:rPr>
            <w:noProof/>
            <w:webHidden/>
          </w:rPr>
          <w:tab/>
        </w:r>
        <w:r>
          <w:rPr>
            <w:noProof/>
            <w:webHidden/>
          </w:rPr>
          <w:fldChar w:fldCharType="begin"/>
        </w:r>
        <w:r>
          <w:rPr>
            <w:noProof/>
            <w:webHidden/>
          </w:rPr>
          <w:instrText xml:space="preserve"> PAGEREF _Toc478137197 \h </w:instrText>
        </w:r>
        <w:r>
          <w:rPr>
            <w:noProof/>
            <w:webHidden/>
          </w:rPr>
        </w:r>
        <w:r>
          <w:rPr>
            <w:noProof/>
            <w:webHidden/>
          </w:rPr>
          <w:fldChar w:fldCharType="separate"/>
        </w:r>
        <w:r>
          <w:rPr>
            <w:noProof/>
            <w:webHidden/>
          </w:rPr>
          <w:t>11</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8" w:history="1">
        <w:r w:rsidRPr="00163B9E">
          <w:rPr>
            <w:rStyle w:val="Hyperlink"/>
            <w:noProof/>
          </w:rPr>
          <w:t>Article 25 Termination of the functions of a member of a consular post</w:t>
        </w:r>
        <w:r>
          <w:rPr>
            <w:noProof/>
            <w:webHidden/>
          </w:rPr>
          <w:tab/>
        </w:r>
        <w:r>
          <w:rPr>
            <w:noProof/>
            <w:webHidden/>
          </w:rPr>
          <w:fldChar w:fldCharType="begin"/>
        </w:r>
        <w:r>
          <w:rPr>
            <w:noProof/>
            <w:webHidden/>
          </w:rPr>
          <w:instrText xml:space="preserve"> PAGEREF _Toc478137198 \h </w:instrText>
        </w:r>
        <w:r>
          <w:rPr>
            <w:noProof/>
            <w:webHidden/>
          </w:rPr>
        </w:r>
        <w:r>
          <w:rPr>
            <w:noProof/>
            <w:webHidden/>
          </w:rPr>
          <w:fldChar w:fldCharType="separate"/>
        </w:r>
        <w:r>
          <w:rPr>
            <w:noProof/>
            <w:webHidden/>
          </w:rPr>
          <w:t>11</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199" w:history="1">
        <w:r w:rsidRPr="00163B9E">
          <w:rPr>
            <w:rStyle w:val="Hyperlink"/>
            <w:noProof/>
          </w:rPr>
          <w:t>Article 26 Departure from the territory of the receiving State</w:t>
        </w:r>
        <w:r>
          <w:rPr>
            <w:noProof/>
            <w:webHidden/>
          </w:rPr>
          <w:tab/>
        </w:r>
        <w:r>
          <w:rPr>
            <w:noProof/>
            <w:webHidden/>
          </w:rPr>
          <w:fldChar w:fldCharType="begin"/>
        </w:r>
        <w:r>
          <w:rPr>
            <w:noProof/>
            <w:webHidden/>
          </w:rPr>
          <w:instrText xml:space="preserve"> PAGEREF _Toc478137199 \h </w:instrText>
        </w:r>
        <w:r>
          <w:rPr>
            <w:noProof/>
            <w:webHidden/>
          </w:rPr>
        </w:r>
        <w:r>
          <w:rPr>
            <w:noProof/>
            <w:webHidden/>
          </w:rPr>
          <w:fldChar w:fldCharType="separate"/>
        </w:r>
        <w:r>
          <w:rPr>
            <w:noProof/>
            <w:webHidden/>
          </w:rPr>
          <w:t>11</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00" w:history="1">
        <w:r w:rsidRPr="00163B9E">
          <w:rPr>
            <w:rStyle w:val="Hyperlink"/>
            <w:noProof/>
          </w:rPr>
          <w:t>Article 27 Protection of consular premises and archives and of the interests of the sending State in exceptional circumstances</w:t>
        </w:r>
        <w:r>
          <w:rPr>
            <w:noProof/>
            <w:webHidden/>
          </w:rPr>
          <w:tab/>
        </w:r>
        <w:r>
          <w:rPr>
            <w:noProof/>
            <w:webHidden/>
          </w:rPr>
          <w:fldChar w:fldCharType="begin"/>
        </w:r>
        <w:r>
          <w:rPr>
            <w:noProof/>
            <w:webHidden/>
          </w:rPr>
          <w:instrText xml:space="preserve"> PAGEREF _Toc478137200 \h </w:instrText>
        </w:r>
        <w:r>
          <w:rPr>
            <w:noProof/>
            <w:webHidden/>
          </w:rPr>
        </w:r>
        <w:r>
          <w:rPr>
            <w:noProof/>
            <w:webHidden/>
          </w:rPr>
          <w:fldChar w:fldCharType="separate"/>
        </w:r>
        <w:r>
          <w:rPr>
            <w:noProof/>
            <w:webHidden/>
          </w:rPr>
          <w:t>12</w:t>
        </w:r>
        <w:r>
          <w:rPr>
            <w:noProof/>
            <w:webHidden/>
          </w:rPr>
          <w:fldChar w:fldCharType="end"/>
        </w:r>
      </w:hyperlink>
    </w:p>
    <w:p w:rsidR="00F039A6" w:rsidRPr="002B220A" w:rsidRDefault="00F039A6">
      <w:pPr>
        <w:pStyle w:val="TOC1"/>
        <w:tabs>
          <w:tab w:val="right" w:leader="dot" w:pos="9017"/>
        </w:tabs>
        <w:rPr>
          <w:rFonts w:ascii="Calibri" w:eastAsia="Times New Roman" w:hAnsi="Calibri"/>
          <w:caps w:val="0"/>
          <w:noProof/>
          <w:sz w:val="22"/>
          <w:szCs w:val="22"/>
          <w:lang w:val="en-SG" w:eastAsia="en-SG"/>
        </w:rPr>
      </w:pPr>
      <w:hyperlink w:anchor="_Toc478137201" w:history="1">
        <w:r w:rsidRPr="00163B9E">
          <w:rPr>
            <w:rStyle w:val="Hyperlink"/>
            <w:noProof/>
          </w:rPr>
          <w:t>CHAPTER II. FACILITIES, PRIVILEGES AND IMMUNITIES RELATING TO CONSULAR POSTS, CAREER CONSULAR OFFICERS AND OTHER MEMBERS OF A CONSULAR POST</w:t>
        </w:r>
        <w:r>
          <w:rPr>
            <w:noProof/>
            <w:webHidden/>
          </w:rPr>
          <w:tab/>
        </w:r>
        <w:r>
          <w:rPr>
            <w:noProof/>
            <w:webHidden/>
          </w:rPr>
          <w:fldChar w:fldCharType="begin"/>
        </w:r>
        <w:r>
          <w:rPr>
            <w:noProof/>
            <w:webHidden/>
          </w:rPr>
          <w:instrText xml:space="preserve"> PAGEREF _Toc478137201 \h </w:instrText>
        </w:r>
        <w:r>
          <w:rPr>
            <w:noProof/>
            <w:webHidden/>
          </w:rPr>
        </w:r>
        <w:r>
          <w:rPr>
            <w:noProof/>
            <w:webHidden/>
          </w:rPr>
          <w:fldChar w:fldCharType="separate"/>
        </w:r>
        <w:r>
          <w:rPr>
            <w:noProof/>
            <w:webHidden/>
          </w:rPr>
          <w:t>12</w:t>
        </w:r>
        <w:r>
          <w:rPr>
            <w:noProof/>
            <w:webHidden/>
          </w:rPr>
          <w:fldChar w:fldCharType="end"/>
        </w:r>
      </w:hyperlink>
    </w:p>
    <w:p w:rsidR="00F039A6" w:rsidRPr="002B220A" w:rsidRDefault="00F039A6">
      <w:pPr>
        <w:pStyle w:val="TOC2"/>
        <w:tabs>
          <w:tab w:val="right" w:leader="dot" w:pos="9017"/>
        </w:tabs>
        <w:rPr>
          <w:rFonts w:ascii="Calibri" w:eastAsia="Times New Roman" w:hAnsi="Calibri"/>
          <w:bCs w:val="0"/>
          <w:caps w:val="0"/>
          <w:noProof/>
          <w:sz w:val="22"/>
          <w:szCs w:val="22"/>
          <w:lang w:val="en-SG" w:eastAsia="en-SG"/>
        </w:rPr>
      </w:pPr>
      <w:hyperlink w:anchor="_Toc478137202" w:history="1">
        <w:r w:rsidRPr="00163B9E">
          <w:rPr>
            <w:rStyle w:val="Hyperlink"/>
            <w:noProof/>
          </w:rPr>
          <w:t>SECTION I. FACILITIES, PRIVILEGES AND IMMUNITIES RELATING TO A CONSULAR POST</w:t>
        </w:r>
        <w:r>
          <w:rPr>
            <w:noProof/>
            <w:webHidden/>
          </w:rPr>
          <w:tab/>
        </w:r>
        <w:r>
          <w:rPr>
            <w:noProof/>
            <w:webHidden/>
          </w:rPr>
          <w:fldChar w:fldCharType="begin"/>
        </w:r>
        <w:r>
          <w:rPr>
            <w:noProof/>
            <w:webHidden/>
          </w:rPr>
          <w:instrText xml:space="preserve"> PAGEREF _Toc478137202 \h </w:instrText>
        </w:r>
        <w:r>
          <w:rPr>
            <w:noProof/>
            <w:webHidden/>
          </w:rPr>
        </w:r>
        <w:r>
          <w:rPr>
            <w:noProof/>
            <w:webHidden/>
          </w:rPr>
          <w:fldChar w:fldCharType="separate"/>
        </w:r>
        <w:r>
          <w:rPr>
            <w:noProof/>
            <w:webHidden/>
          </w:rPr>
          <w:t>12</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03" w:history="1">
        <w:r w:rsidRPr="00163B9E">
          <w:rPr>
            <w:rStyle w:val="Hyperlink"/>
            <w:noProof/>
          </w:rPr>
          <w:t>Article 28 Facilities for the work of the consular post</w:t>
        </w:r>
        <w:r>
          <w:rPr>
            <w:noProof/>
            <w:webHidden/>
          </w:rPr>
          <w:tab/>
        </w:r>
        <w:r>
          <w:rPr>
            <w:noProof/>
            <w:webHidden/>
          </w:rPr>
          <w:fldChar w:fldCharType="begin"/>
        </w:r>
        <w:r>
          <w:rPr>
            <w:noProof/>
            <w:webHidden/>
          </w:rPr>
          <w:instrText xml:space="preserve"> PAGEREF _Toc478137203 \h </w:instrText>
        </w:r>
        <w:r>
          <w:rPr>
            <w:noProof/>
            <w:webHidden/>
          </w:rPr>
        </w:r>
        <w:r>
          <w:rPr>
            <w:noProof/>
            <w:webHidden/>
          </w:rPr>
          <w:fldChar w:fldCharType="separate"/>
        </w:r>
        <w:r>
          <w:rPr>
            <w:noProof/>
            <w:webHidden/>
          </w:rPr>
          <w:t>12</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04" w:history="1">
        <w:r w:rsidRPr="00163B9E">
          <w:rPr>
            <w:rStyle w:val="Hyperlink"/>
            <w:noProof/>
          </w:rPr>
          <w:t>Article 29 Use of national flag and coat-of-arms</w:t>
        </w:r>
        <w:r>
          <w:rPr>
            <w:noProof/>
            <w:webHidden/>
          </w:rPr>
          <w:tab/>
        </w:r>
        <w:r>
          <w:rPr>
            <w:noProof/>
            <w:webHidden/>
          </w:rPr>
          <w:fldChar w:fldCharType="begin"/>
        </w:r>
        <w:r>
          <w:rPr>
            <w:noProof/>
            <w:webHidden/>
          </w:rPr>
          <w:instrText xml:space="preserve"> PAGEREF _Toc478137204 \h </w:instrText>
        </w:r>
        <w:r>
          <w:rPr>
            <w:noProof/>
            <w:webHidden/>
          </w:rPr>
        </w:r>
        <w:r>
          <w:rPr>
            <w:noProof/>
            <w:webHidden/>
          </w:rPr>
          <w:fldChar w:fldCharType="separate"/>
        </w:r>
        <w:r>
          <w:rPr>
            <w:noProof/>
            <w:webHidden/>
          </w:rPr>
          <w:t>12</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05" w:history="1">
        <w:r w:rsidRPr="00163B9E">
          <w:rPr>
            <w:rStyle w:val="Hyperlink"/>
            <w:noProof/>
          </w:rPr>
          <w:t>Article 30 Accommodation</w:t>
        </w:r>
        <w:r>
          <w:rPr>
            <w:noProof/>
            <w:webHidden/>
          </w:rPr>
          <w:tab/>
        </w:r>
        <w:r>
          <w:rPr>
            <w:noProof/>
            <w:webHidden/>
          </w:rPr>
          <w:fldChar w:fldCharType="begin"/>
        </w:r>
        <w:r>
          <w:rPr>
            <w:noProof/>
            <w:webHidden/>
          </w:rPr>
          <w:instrText xml:space="preserve"> PAGEREF _Toc478137205 \h </w:instrText>
        </w:r>
        <w:r>
          <w:rPr>
            <w:noProof/>
            <w:webHidden/>
          </w:rPr>
        </w:r>
        <w:r>
          <w:rPr>
            <w:noProof/>
            <w:webHidden/>
          </w:rPr>
          <w:fldChar w:fldCharType="separate"/>
        </w:r>
        <w:r>
          <w:rPr>
            <w:noProof/>
            <w:webHidden/>
          </w:rPr>
          <w:t>13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06" w:history="1">
        <w:r w:rsidRPr="00163B9E">
          <w:rPr>
            <w:rStyle w:val="Hyperlink"/>
            <w:noProof/>
          </w:rPr>
          <w:t>Article 31 Inviolability of the consular premises</w:t>
        </w:r>
        <w:r>
          <w:rPr>
            <w:noProof/>
            <w:webHidden/>
          </w:rPr>
          <w:tab/>
        </w:r>
        <w:r>
          <w:rPr>
            <w:noProof/>
            <w:webHidden/>
          </w:rPr>
          <w:fldChar w:fldCharType="begin"/>
        </w:r>
        <w:r>
          <w:rPr>
            <w:noProof/>
            <w:webHidden/>
          </w:rPr>
          <w:instrText xml:space="preserve"> PAGEREF _Toc478137206 \h </w:instrText>
        </w:r>
        <w:r>
          <w:rPr>
            <w:noProof/>
            <w:webHidden/>
          </w:rPr>
        </w:r>
        <w:r>
          <w:rPr>
            <w:noProof/>
            <w:webHidden/>
          </w:rPr>
          <w:fldChar w:fldCharType="separate"/>
        </w:r>
        <w:r>
          <w:rPr>
            <w:noProof/>
            <w:webHidden/>
          </w:rPr>
          <w:t>13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07" w:history="1">
        <w:r w:rsidRPr="00163B9E">
          <w:rPr>
            <w:rStyle w:val="Hyperlink"/>
            <w:noProof/>
          </w:rPr>
          <w:t>Article 32 Exemption from taxation of consular premises</w:t>
        </w:r>
        <w:r>
          <w:rPr>
            <w:noProof/>
            <w:webHidden/>
          </w:rPr>
          <w:tab/>
        </w:r>
        <w:r>
          <w:rPr>
            <w:noProof/>
            <w:webHidden/>
          </w:rPr>
          <w:fldChar w:fldCharType="begin"/>
        </w:r>
        <w:r>
          <w:rPr>
            <w:noProof/>
            <w:webHidden/>
          </w:rPr>
          <w:instrText xml:space="preserve"> PAGEREF _Toc478137207 \h </w:instrText>
        </w:r>
        <w:r>
          <w:rPr>
            <w:noProof/>
            <w:webHidden/>
          </w:rPr>
        </w:r>
        <w:r>
          <w:rPr>
            <w:noProof/>
            <w:webHidden/>
          </w:rPr>
          <w:fldChar w:fldCharType="separate"/>
        </w:r>
        <w:r>
          <w:rPr>
            <w:noProof/>
            <w:webHidden/>
          </w:rPr>
          <w:t>13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08" w:history="1">
        <w:r w:rsidRPr="00163B9E">
          <w:rPr>
            <w:rStyle w:val="Hyperlink"/>
            <w:noProof/>
          </w:rPr>
          <w:t>Article 33 Inviolability of the consular archives and documents</w:t>
        </w:r>
        <w:r>
          <w:rPr>
            <w:noProof/>
            <w:webHidden/>
          </w:rPr>
          <w:tab/>
        </w:r>
        <w:r>
          <w:rPr>
            <w:noProof/>
            <w:webHidden/>
          </w:rPr>
          <w:fldChar w:fldCharType="begin"/>
        </w:r>
        <w:r>
          <w:rPr>
            <w:noProof/>
            <w:webHidden/>
          </w:rPr>
          <w:instrText xml:space="preserve"> PAGEREF _Toc478137208 \h </w:instrText>
        </w:r>
        <w:r>
          <w:rPr>
            <w:noProof/>
            <w:webHidden/>
          </w:rPr>
        </w:r>
        <w:r>
          <w:rPr>
            <w:noProof/>
            <w:webHidden/>
          </w:rPr>
          <w:fldChar w:fldCharType="separate"/>
        </w:r>
        <w:r>
          <w:rPr>
            <w:noProof/>
            <w:webHidden/>
          </w:rPr>
          <w:t>13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09" w:history="1">
        <w:r w:rsidRPr="00163B9E">
          <w:rPr>
            <w:rStyle w:val="Hyperlink"/>
            <w:noProof/>
          </w:rPr>
          <w:t>Article 34 Freedom of movement</w:t>
        </w:r>
        <w:r>
          <w:rPr>
            <w:noProof/>
            <w:webHidden/>
          </w:rPr>
          <w:tab/>
        </w:r>
        <w:r>
          <w:rPr>
            <w:noProof/>
            <w:webHidden/>
          </w:rPr>
          <w:fldChar w:fldCharType="begin"/>
        </w:r>
        <w:r>
          <w:rPr>
            <w:noProof/>
            <w:webHidden/>
          </w:rPr>
          <w:instrText xml:space="preserve"> PAGEREF _Toc478137209 \h </w:instrText>
        </w:r>
        <w:r>
          <w:rPr>
            <w:noProof/>
            <w:webHidden/>
          </w:rPr>
        </w:r>
        <w:r>
          <w:rPr>
            <w:noProof/>
            <w:webHidden/>
          </w:rPr>
          <w:fldChar w:fldCharType="separate"/>
        </w:r>
        <w:r>
          <w:rPr>
            <w:noProof/>
            <w:webHidden/>
          </w:rPr>
          <w:t>13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0" w:history="1">
        <w:r w:rsidRPr="00163B9E">
          <w:rPr>
            <w:rStyle w:val="Hyperlink"/>
            <w:noProof/>
          </w:rPr>
          <w:t>Article 35 Freedom of communication</w:t>
        </w:r>
        <w:r>
          <w:rPr>
            <w:noProof/>
            <w:webHidden/>
          </w:rPr>
          <w:tab/>
        </w:r>
        <w:r>
          <w:rPr>
            <w:noProof/>
            <w:webHidden/>
          </w:rPr>
          <w:fldChar w:fldCharType="begin"/>
        </w:r>
        <w:r>
          <w:rPr>
            <w:noProof/>
            <w:webHidden/>
          </w:rPr>
          <w:instrText xml:space="preserve"> PAGEREF _Toc478137210 \h </w:instrText>
        </w:r>
        <w:r>
          <w:rPr>
            <w:noProof/>
            <w:webHidden/>
          </w:rPr>
        </w:r>
        <w:r>
          <w:rPr>
            <w:noProof/>
            <w:webHidden/>
          </w:rPr>
          <w:fldChar w:fldCharType="separate"/>
        </w:r>
        <w:r>
          <w:rPr>
            <w:noProof/>
            <w:webHidden/>
          </w:rPr>
          <w:t>14</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1" w:history="1">
        <w:r w:rsidRPr="00163B9E">
          <w:rPr>
            <w:rStyle w:val="Hyperlink"/>
            <w:noProof/>
          </w:rPr>
          <w:t>Article 36 Communication and contact with nationals of the sending State</w:t>
        </w:r>
        <w:r>
          <w:rPr>
            <w:noProof/>
            <w:webHidden/>
          </w:rPr>
          <w:tab/>
        </w:r>
        <w:r>
          <w:rPr>
            <w:noProof/>
            <w:webHidden/>
          </w:rPr>
          <w:fldChar w:fldCharType="begin"/>
        </w:r>
        <w:r>
          <w:rPr>
            <w:noProof/>
            <w:webHidden/>
          </w:rPr>
          <w:instrText xml:space="preserve"> PAGEREF _Toc478137211 \h </w:instrText>
        </w:r>
        <w:r>
          <w:rPr>
            <w:noProof/>
            <w:webHidden/>
          </w:rPr>
        </w:r>
        <w:r>
          <w:rPr>
            <w:noProof/>
            <w:webHidden/>
          </w:rPr>
          <w:fldChar w:fldCharType="separate"/>
        </w:r>
        <w:r>
          <w:rPr>
            <w:noProof/>
            <w:webHidden/>
          </w:rPr>
          <w:t>14</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2" w:history="1">
        <w:r w:rsidRPr="00163B9E">
          <w:rPr>
            <w:rStyle w:val="Hyperlink"/>
            <w:noProof/>
          </w:rPr>
          <w:t>Article 37 Information in cases of deaths, guardianship or trusteeship, wrecks and air accidents</w:t>
        </w:r>
        <w:r>
          <w:rPr>
            <w:noProof/>
            <w:webHidden/>
          </w:rPr>
          <w:tab/>
        </w:r>
        <w:r>
          <w:rPr>
            <w:noProof/>
            <w:webHidden/>
          </w:rPr>
          <w:fldChar w:fldCharType="begin"/>
        </w:r>
        <w:r>
          <w:rPr>
            <w:noProof/>
            <w:webHidden/>
          </w:rPr>
          <w:instrText xml:space="preserve"> PAGEREF _Toc478137212 \h </w:instrText>
        </w:r>
        <w:r>
          <w:rPr>
            <w:noProof/>
            <w:webHidden/>
          </w:rPr>
        </w:r>
        <w:r>
          <w:rPr>
            <w:noProof/>
            <w:webHidden/>
          </w:rPr>
          <w:fldChar w:fldCharType="separate"/>
        </w:r>
        <w:r>
          <w:rPr>
            <w:noProof/>
            <w:webHidden/>
          </w:rPr>
          <w:t>15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3" w:history="1">
        <w:r w:rsidRPr="00163B9E">
          <w:rPr>
            <w:rStyle w:val="Hyperlink"/>
            <w:noProof/>
          </w:rPr>
          <w:t>Article 38 Communication with the authorities of the receiving State In the exercise of their functions, consular officers may address:</w:t>
        </w:r>
        <w:r>
          <w:rPr>
            <w:noProof/>
            <w:webHidden/>
          </w:rPr>
          <w:tab/>
        </w:r>
        <w:r>
          <w:rPr>
            <w:noProof/>
            <w:webHidden/>
          </w:rPr>
          <w:fldChar w:fldCharType="begin"/>
        </w:r>
        <w:r>
          <w:rPr>
            <w:noProof/>
            <w:webHidden/>
          </w:rPr>
          <w:instrText xml:space="preserve"> PAGEREF _Toc478137213 \h </w:instrText>
        </w:r>
        <w:r>
          <w:rPr>
            <w:noProof/>
            <w:webHidden/>
          </w:rPr>
        </w:r>
        <w:r>
          <w:rPr>
            <w:noProof/>
            <w:webHidden/>
          </w:rPr>
          <w:fldChar w:fldCharType="separate"/>
        </w:r>
        <w:r>
          <w:rPr>
            <w:noProof/>
            <w:webHidden/>
          </w:rPr>
          <w:t>15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4" w:history="1">
        <w:r w:rsidRPr="00163B9E">
          <w:rPr>
            <w:rStyle w:val="Hyperlink"/>
            <w:noProof/>
          </w:rPr>
          <w:t>Article 39 Consular fees and charges</w:t>
        </w:r>
        <w:r>
          <w:rPr>
            <w:noProof/>
            <w:webHidden/>
          </w:rPr>
          <w:tab/>
        </w:r>
        <w:r>
          <w:rPr>
            <w:noProof/>
            <w:webHidden/>
          </w:rPr>
          <w:fldChar w:fldCharType="begin"/>
        </w:r>
        <w:r>
          <w:rPr>
            <w:noProof/>
            <w:webHidden/>
          </w:rPr>
          <w:instrText xml:space="preserve"> PAGEREF _Toc478137214 \h </w:instrText>
        </w:r>
        <w:r>
          <w:rPr>
            <w:noProof/>
            <w:webHidden/>
          </w:rPr>
        </w:r>
        <w:r>
          <w:rPr>
            <w:noProof/>
            <w:webHidden/>
          </w:rPr>
          <w:fldChar w:fldCharType="separate"/>
        </w:r>
        <w:r>
          <w:rPr>
            <w:noProof/>
            <w:webHidden/>
          </w:rPr>
          <w:t>15</w:t>
        </w:r>
        <w:r>
          <w:rPr>
            <w:noProof/>
            <w:webHidden/>
          </w:rPr>
          <w:fldChar w:fldCharType="end"/>
        </w:r>
      </w:hyperlink>
    </w:p>
    <w:p w:rsidR="00F039A6" w:rsidRPr="002B220A" w:rsidRDefault="00F039A6">
      <w:pPr>
        <w:pStyle w:val="TOC2"/>
        <w:tabs>
          <w:tab w:val="right" w:leader="dot" w:pos="9017"/>
        </w:tabs>
        <w:rPr>
          <w:rFonts w:ascii="Calibri" w:eastAsia="Times New Roman" w:hAnsi="Calibri"/>
          <w:bCs w:val="0"/>
          <w:caps w:val="0"/>
          <w:noProof/>
          <w:sz w:val="22"/>
          <w:szCs w:val="22"/>
          <w:lang w:val="en-SG" w:eastAsia="en-SG"/>
        </w:rPr>
      </w:pPr>
      <w:hyperlink w:anchor="_Toc478137215" w:history="1">
        <w:r w:rsidRPr="00163B9E">
          <w:rPr>
            <w:rStyle w:val="Hyperlink"/>
            <w:noProof/>
          </w:rPr>
          <w:t>SECTION II. FACILITIES, PRIVILEGES AND IMMUNITIES RELATING TO CAREER CONSULAR OFFICERS AND OTHER MEMBERS OF A CONSULAR POST</w:t>
        </w:r>
        <w:r>
          <w:rPr>
            <w:noProof/>
            <w:webHidden/>
          </w:rPr>
          <w:tab/>
        </w:r>
        <w:r>
          <w:rPr>
            <w:noProof/>
            <w:webHidden/>
          </w:rPr>
          <w:fldChar w:fldCharType="begin"/>
        </w:r>
        <w:r>
          <w:rPr>
            <w:noProof/>
            <w:webHidden/>
          </w:rPr>
          <w:instrText xml:space="preserve"> PAGEREF _Toc478137215 \h </w:instrText>
        </w:r>
        <w:r>
          <w:rPr>
            <w:noProof/>
            <w:webHidden/>
          </w:rPr>
        </w:r>
        <w:r>
          <w:rPr>
            <w:noProof/>
            <w:webHidden/>
          </w:rPr>
          <w:fldChar w:fldCharType="separate"/>
        </w:r>
        <w:r>
          <w:rPr>
            <w:noProof/>
            <w:webHidden/>
          </w:rPr>
          <w:t>16</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6" w:history="1">
        <w:r w:rsidRPr="00163B9E">
          <w:rPr>
            <w:rStyle w:val="Hyperlink"/>
            <w:noProof/>
          </w:rPr>
          <w:t>Article 40 Protection of consular officers</w:t>
        </w:r>
        <w:r>
          <w:rPr>
            <w:noProof/>
            <w:webHidden/>
          </w:rPr>
          <w:tab/>
        </w:r>
        <w:r>
          <w:rPr>
            <w:noProof/>
            <w:webHidden/>
          </w:rPr>
          <w:fldChar w:fldCharType="begin"/>
        </w:r>
        <w:r>
          <w:rPr>
            <w:noProof/>
            <w:webHidden/>
          </w:rPr>
          <w:instrText xml:space="preserve"> PAGEREF _Toc478137216 \h </w:instrText>
        </w:r>
        <w:r>
          <w:rPr>
            <w:noProof/>
            <w:webHidden/>
          </w:rPr>
        </w:r>
        <w:r>
          <w:rPr>
            <w:noProof/>
            <w:webHidden/>
          </w:rPr>
          <w:fldChar w:fldCharType="separate"/>
        </w:r>
        <w:r>
          <w:rPr>
            <w:noProof/>
            <w:webHidden/>
          </w:rPr>
          <w:t>16</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7" w:history="1">
        <w:r w:rsidRPr="00163B9E">
          <w:rPr>
            <w:rStyle w:val="Hyperlink"/>
            <w:noProof/>
          </w:rPr>
          <w:t>Article 41 Personal inviolability of consular officers</w:t>
        </w:r>
        <w:r>
          <w:rPr>
            <w:noProof/>
            <w:webHidden/>
          </w:rPr>
          <w:tab/>
        </w:r>
        <w:r>
          <w:rPr>
            <w:noProof/>
            <w:webHidden/>
          </w:rPr>
          <w:fldChar w:fldCharType="begin"/>
        </w:r>
        <w:r>
          <w:rPr>
            <w:noProof/>
            <w:webHidden/>
          </w:rPr>
          <w:instrText xml:space="preserve"> PAGEREF _Toc478137217 \h </w:instrText>
        </w:r>
        <w:r>
          <w:rPr>
            <w:noProof/>
            <w:webHidden/>
          </w:rPr>
        </w:r>
        <w:r>
          <w:rPr>
            <w:noProof/>
            <w:webHidden/>
          </w:rPr>
          <w:fldChar w:fldCharType="separate"/>
        </w:r>
        <w:r>
          <w:rPr>
            <w:noProof/>
            <w:webHidden/>
          </w:rPr>
          <w:t>16</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8" w:history="1">
        <w:r w:rsidRPr="00163B9E">
          <w:rPr>
            <w:rStyle w:val="Hyperlink"/>
            <w:noProof/>
          </w:rPr>
          <w:t>Article 42 Notification of arrest, detention or prosecution</w:t>
        </w:r>
        <w:r>
          <w:rPr>
            <w:noProof/>
            <w:webHidden/>
          </w:rPr>
          <w:tab/>
        </w:r>
        <w:r>
          <w:rPr>
            <w:noProof/>
            <w:webHidden/>
          </w:rPr>
          <w:fldChar w:fldCharType="begin"/>
        </w:r>
        <w:r>
          <w:rPr>
            <w:noProof/>
            <w:webHidden/>
          </w:rPr>
          <w:instrText xml:space="preserve"> PAGEREF _Toc478137218 \h </w:instrText>
        </w:r>
        <w:r>
          <w:rPr>
            <w:noProof/>
            <w:webHidden/>
          </w:rPr>
        </w:r>
        <w:r>
          <w:rPr>
            <w:noProof/>
            <w:webHidden/>
          </w:rPr>
          <w:fldChar w:fldCharType="separate"/>
        </w:r>
        <w:r>
          <w:rPr>
            <w:noProof/>
            <w:webHidden/>
          </w:rPr>
          <w:t>16</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19" w:history="1">
        <w:r w:rsidRPr="00163B9E">
          <w:rPr>
            <w:rStyle w:val="Hyperlink"/>
            <w:noProof/>
          </w:rPr>
          <w:t>Article 43 Immunity from jurisdiction</w:t>
        </w:r>
        <w:r>
          <w:rPr>
            <w:noProof/>
            <w:webHidden/>
          </w:rPr>
          <w:tab/>
        </w:r>
        <w:r>
          <w:rPr>
            <w:noProof/>
            <w:webHidden/>
          </w:rPr>
          <w:fldChar w:fldCharType="begin"/>
        </w:r>
        <w:r>
          <w:rPr>
            <w:noProof/>
            <w:webHidden/>
          </w:rPr>
          <w:instrText xml:space="preserve"> PAGEREF _Toc478137219 \h </w:instrText>
        </w:r>
        <w:r>
          <w:rPr>
            <w:noProof/>
            <w:webHidden/>
          </w:rPr>
        </w:r>
        <w:r>
          <w:rPr>
            <w:noProof/>
            <w:webHidden/>
          </w:rPr>
          <w:fldChar w:fldCharType="separate"/>
        </w:r>
        <w:r>
          <w:rPr>
            <w:noProof/>
            <w:webHidden/>
          </w:rPr>
          <w:t>16</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0" w:history="1">
        <w:r w:rsidRPr="00163B9E">
          <w:rPr>
            <w:rStyle w:val="Hyperlink"/>
            <w:noProof/>
          </w:rPr>
          <w:t>Article 44 Liability to give evidence</w:t>
        </w:r>
        <w:r>
          <w:rPr>
            <w:noProof/>
            <w:webHidden/>
          </w:rPr>
          <w:tab/>
        </w:r>
        <w:r>
          <w:rPr>
            <w:noProof/>
            <w:webHidden/>
          </w:rPr>
          <w:fldChar w:fldCharType="begin"/>
        </w:r>
        <w:r>
          <w:rPr>
            <w:noProof/>
            <w:webHidden/>
          </w:rPr>
          <w:instrText xml:space="preserve"> PAGEREF _Toc478137220 \h </w:instrText>
        </w:r>
        <w:r>
          <w:rPr>
            <w:noProof/>
            <w:webHidden/>
          </w:rPr>
        </w:r>
        <w:r>
          <w:rPr>
            <w:noProof/>
            <w:webHidden/>
          </w:rPr>
          <w:fldChar w:fldCharType="separate"/>
        </w:r>
        <w:r>
          <w:rPr>
            <w:noProof/>
            <w:webHidden/>
          </w:rPr>
          <w:t>17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1" w:history="1">
        <w:r w:rsidRPr="00163B9E">
          <w:rPr>
            <w:rStyle w:val="Hyperlink"/>
            <w:noProof/>
          </w:rPr>
          <w:t>Article 45 Waiver of privileges and immunities</w:t>
        </w:r>
        <w:r>
          <w:rPr>
            <w:noProof/>
            <w:webHidden/>
          </w:rPr>
          <w:tab/>
        </w:r>
        <w:r>
          <w:rPr>
            <w:noProof/>
            <w:webHidden/>
          </w:rPr>
          <w:fldChar w:fldCharType="begin"/>
        </w:r>
        <w:r>
          <w:rPr>
            <w:noProof/>
            <w:webHidden/>
          </w:rPr>
          <w:instrText xml:space="preserve"> PAGEREF _Toc478137221 \h </w:instrText>
        </w:r>
        <w:r>
          <w:rPr>
            <w:noProof/>
            <w:webHidden/>
          </w:rPr>
        </w:r>
        <w:r>
          <w:rPr>
            <w:noProof/>
            <w:webHidden/>
          </w:rPr>
          <w:fldChar w:fldCharType="separate"/>
        </w:r>
        <w:r>
          <w:rPr>
            <w:noProof/>
            <w:webHidden/>
          </w:rPr>
          <w:t>17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2" w:history="1">
        <w:r w:rsidRPr="00163B9E">
          <w:rPr>
            <w:rStyle w:val="Hyperlink"/>
            <w:noProof/>
          </w:rPr>
          <w:t>Article 46 Exemption from registration of aliens and residence permits</w:t>
        </w:r>
        <w:r>
          <w:rPr>
            <w:noProof/>
            <w:webHidden/>
          </w:rPr>
          <w:tab/>
        </w:r>
        <w:r>
          <w:rPr>
            <w:noProof/>
            <w:webHidden/>
          </w:rPr>
          <w:fldChar w:fldCharType="begin"/>
        </w:r>
        <w:r>
          <w:rPr>
            <w:noProof/>
            <w:webHidden/>
          </w:rPr>
          <w:instrText xml:space="preserve"> PAGEREF _Toc478137222 \h </w:instrText>
        </w:r>
        <w:r>
          <w:rPr>
            <w:noProof/>
            <w:webHidden/>
          </w:rPr>
        </w:r>
        <w:r>
          <w:rPr>
            <w:noProof/>
            <w:webHidden/>
          </w:rPr>
          <w:fldChar w:fldCharType="separate"/>
        </w:r>
        <w:r>
          <w:rPr>
            <w:noProof/>
            <w:webHidden/>
          </w:rPr>
          <w:t>17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3" w:history="1">
        <w:r w:rsidRPr="00163B9E">
          <w:rPr>
            <w:rStyle w:val="Hyperlink"/>
            <w:noProof/>
          </w:rPr>
          <w:t>Article 47 Exemption from work permits</w:t>
        </w:r>
        <w:r>
          <w:rPr>
            <w:noProof/>
            <w:webHidden/>
          </w:rPr>
          <w:tab/>
        </w:r>
        <w:r>
          <w:rPr>
            <w:noProof/>
            <w:webHidden/>
          </w:rPr>
          <w:fldChar w:fldCharType="begin"/>
        </w:r>
        <w:r>
          <w:rPr>
            <w:noProof/>
            <w:webHidden/>
          </w:rPr>
          <w:instrText xml:space="preserve"> PAGEREF _Toc478137223 \h </w:instrText>
        </w:r>
        <w:r>
          <w:rPr>
            <w:noProof/>
            <w:webHidden/>
          </w:rPr>
        </w:r>
        <w:r>
          <w:rPr>
            <w:noProof/>
            <w:webHidden/>
          </w:rPr>
          <w:fldChar w:fldCharType="separate"/>
        </w:r>
        <w:r>
          <w:rPr>
            <w:noProof/>
            <w:webHidden/>
          </w:rPr>
          <w:t>17</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4" w:history="1">
        <w:r w:rsidRPr="00163B9E">
          <w:rPr>
            <w:rStyle w:val="Hyperlink"/>
            <w:noProof/>
          </w:rPr>
          <w:t>Article 48 Social security exemption</w:t>
        </w:r>
        <w:r>
          <w:rPr>
            <w:noProof/>
            <w:webHidden/>
          </w:rPr>
          <w:tab/>
        </w:r>
        <w:r>
          <w:rPr>
            <w:noProof/>
            <w:webHidden/>
          </w:rPr>
          <w:fldChar w:fldCharType="begin"/>
        </w:r>
        <w:r>
          <w:rPr>
            <w:noProof/>
            <w:webHidden/>
          </w:rPr>
          <w:instrText xml:space="preserve"> PAGEREF _Toc478137224 \h </w:instrText>
        </w:r>
        <w:r>
          <w:rPr>
            <w:noProof/>
            <w:webHidden/>
          </w:rPr>
        </w:r>
        <w:r>
          <w:rPr>
            <w:noProof/>
            <w:webHidden/>
          </w:rPr>
          <w:fldChar w:fldCharType="separate"/>
        </w:r>
        <w:r>
          <w:rPr>
            <w:noProof/>
            <w:webHidden/>
          </w:rPr>
          <w:t>18</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5" w:history="1">
        <w:r w:rsidRPr="00163B9E">
          <w:rPr>
            <w:rStyle w:val="Hyperlink"/>
            <w:noProof/>
          </w:rPr>
          <w:t>Article 49 Exemption from taxation</w:t>
        </w:r>
        <w:r>
          <w:rPr>
            <w:noProof/>
            <w:webHidden/>
          </w:rPr>
          <w:tab/>
        </w:r>
        <w:r>
          <w:rPr>
            <w:noProof/>
            <w:webHidden/>
          </w:rPr>
          <w:fldChar w:fldCharType="begin"/>
        </w:r>
        <w:r>
          <w:rPr>
            <w:noProof/>
            <w:webHidden/>
          </w:rPr>
          <w:instrText xml:space="preserve"> PAGEREF _Toc478137225 \h </w:instrText>
        </w:r>
        <w:r>
          <w:rPr>
            <w:noProof/>
            <w:webHidden/>
          </w:rPr>
        </w:r>
        <w:r>
          <w:rPr>
            <w:noProof/>
            <w:webHidden/>
          </w:rPr>
          <w:fldChar w:fldCharType="separate"/>
        </w:r>
        <w:r>
          <w:rPr>
            <w:noProof/>
            <w:webHidden/>
          </w:rPr>
          <w:t>18</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6" w:history="1">
        <w:r w:rsidRPr="00163B9E">
          <w:rPr>
            <w:rStyle w:val="Hyperlink"/>
            <w:noProof/>
          </w:rPr>
          <w:t>Article 50 Exemption from customs duties and inspection</w:t>
        </w:r>
        <w:r>
          <w:rPr>
            <w:noProof/>
            <w:webHidden/>
          </w:rPr>
          <w:tab/>
        </w:r>
        <w:r>
          <w:rPr>
            <w:noProof/>
            <w:webHidden/>
          </w:rPr>
          <w:fldChar w:fldCharType="begin"/>
        </w:r>
        <w:r>
          <w:rPr>
            <w:noProof/>
            <w:webHidden/>
          </w:rPr>
          <w:instrText xml:space="preserve"> PAGEREF _Toc478137226 \h </w:instrText>
        </w:r>
        <w:r>
          <w:rPr>
            <w:noProof/>
            <w:webHidden/>
          </w:rPr>
        </w:r>
        <w:r>
          <w:rPr>
            <w:noProof/>
            <w:webHidden/>
          </w:rPr>
          <w:fldChar w:fldCharType="separate"/>
        </w:r>
        <w:r>
          <w:rPr>
            <w:noProof/>
            <w:webHidden/>
          </w:rPr>
          <w:t>19</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7" w:history="1">
        <w:r w:rsidRPr="00163B9E">
          <w:rPr>
            <w:rStyle w:val="Hyperlink"/>
            <w:noProof/>
          </w:rPr>
          <w:t>Article 51 Estate of a member of the consular post or of a member of his family</w:t>
        </w:r>
        <w:r>
          <w:rPr>
            <w:noProof/>
            <w:webHidden/>
          </w:rPr>
          <w:tab/>
        </w:r>
        <w:r>
          <w:rPr>
            <w:noProof/>
            <w:webHidden/>
          </w:rPr>
          <w:fldChar w:fldCharType="begin"/>
        </w:r>
        <w:r>
          <w:rPr>
            <w:noProof/>
            <w:webHidden/>
          </w:rPr>
          <w:instrText xml:space="preserve"> PAGEREF _Toc478137227 \h </w:instrText>
        </w:r>
        <w:r>
          <w:rPr>
            <w:noProof/>
            <w:webHidden/>
          </w:rPr>
        </w:r>
        <w:r>
          <w:rPr>
            <w:noProof/>
            <w:webHidden/>
          </w:rPr>
          <w:fldChar w:fldCharType="separate"/>
        </w:r>
        <w:r>
          <w:rPr>
            <w:noProof/>
            <w:webHidden/>
          </w:rPr>
          <w:t>19</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8" w:history="1">
        <w:r w:rsidRPr="00163B9E">
          <w:rPr>
            <w:rStyle w:val="Hyperlink"/>
            <w:noProof/>
          </w:rPr>
          <w:t>Article 52 Exemption from personal services and contributions</w:t>
        </w:r>
        <w:r>
          <w:rPr>
            <w:noProof/>
            <w:webHidden/>
          </w:rPr>
          <w:tab/>
        </w:r>
        <w:r>
          <w:rPr>
            <w:noProof/>
            <w:webHidden/>
          </w:rPr>
          <w:fldChar w:fldCharType="begin"/>
        </w:r>
        <w:r>
          <w:rPr>
            <w:noProof/>
            <w:webHidden/>
          </w:rPr>
          <w:instrText xml:space="preserve"> PAGEREF _Toc478137228 \h </w:instrText>
        </w:r>
        <w:r>
          <w:rPr>
            <w:noProof/>
            <w:webHidden/>
          </w:rPr>
        </w:r>
        <w:r>
          <w:rPr>
            <w:noProof/>
            <w:webHidden/>
          </w:rPr>
          <w:fldChar w:fldCharType="separate"/>
        </w:r>
        <w:r>
          <w:rPr>
            <w:noProof/>
            <w:webHidden/>
          </w:rPr>
          <w:t>19</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29" w:history="1">
        <w:r w:rsidRPr="00163B9E">
          <w:rPr>
            <w:rStyle w:val="Hyperlink"/>
            <w:noProof/>
          </w:rPr>
          <w:t>Article 53 Beginning and end of consular privileges and immunities</w:t>
        </w:r>
        <w:r>
          <w:rPr>
            <w:noProof/>
            <w:webHidden/>
          </w:rPr>
          <w:tab/>
        </w:r>
        <w:r>
          <w:rPr>
            <w:noProof/>
            <w:webHidden/>
          </w:rPr>
          <w:fldChar w:fldCharType="begin"/>
        </w:r>
        <w:r>
          <w:rPr>
            <w:noProof/>
            <w:webHidden/>
          </w:rPr>
          <w:instrText xml:space="preserve"> PAGEREF _Toc478137229 \h </w:instrText>
        </w:r>
        <w:r>
          <w:rPr>
            <w:noProof/>
            <w:webHidden/>
          </w:rPr>
        </w:r>
        <w:r>
          <w:rPr>
            <w:noProof/>
            <w:webHidden/>
          </w:rPr>
          <w:fldChar w:fldCharType="separate"/>
        </w:r>
        <w:r>
          <w:rPr>
            <w:noProof/>
            <w:webHidden/>
          </w:rPr>
          <w:t>20</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0" w:history="1">
        <w:r w:rsidRPr="00163B9E">
          <w:rPr>
            <w:rStyle w:val="Hyperlink"/>
            <w:noProof/>
          </w:rPr>
          <w:t>Article 54 Obligations of third States</w:t>
        </w:r>
        <w:r>
          <w:rPr>
            <w:noProof/>
            <w:webHidden/>
          </w:rPr>
          <w:tab/>
        </w:r>
        <w:r>
          <w:rPr>
            <w:noProof/>
            <w:webHidden/>
          </w:rPr>
          <w:fldChar w:fldCharType="begin"/>
        </w:r>
        <w:r>
          <w:rPr>
            <w:noProof/>
            <w:webHidden/>
          </w:rPr>
          <w:instrText xml:space="preserve"> PAGEREF _Toc478137230 \h </w:instrText>
        </w:r>
        <w:r>
          <w:rPr>
            <w:noProof/>
            <w:webHidden/>
          </w:rPr>
        </w:r>
        <w:r>
          <w:rPr>
            <w:noProof/>
            <w:webHidden/>
          </w:rPr>
          <w:fldChar w:fldCharType="separate"/>
        </w:r>
        <w:r>
          <w:rPr>
            <w:noProof/>
            <w:webHidden/>
          </w:rPr>
          <w:t>20</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1" w:history="1">
        <w:r w:rsidRPr="00163B9E">
          <w:rPr>
            <w:rStyle w:val="Hyperlink"/>
            <w:noProof/>
          </w:rPr>
          <w:t>Article 55 Respect for the laws and regulations of the receiving State</w:t>
        </w:r>
        <w:r>
          <w:rPr>
            <w:noProof/>
            <w:webHidden/>
          </w:rPr>
          <w:tab/>
        </w:r>
        <w:r>
          <w:rPr>
            <w:noProof/>
            <w:webHidden/>
          </w:rPr>
          <w:fldChar w:fldCharType="begin"/>
        </w:r>
        <w:r>
          <w:rPr>
            <w:noProof/>
            <w:webHidden/>
          </w:rPr>
          <w:instrText xml:space="preserve"> PAGEREF _Toc478137231 \h </w:instrText>
        </w:r>
        <w:r>
          <w:rPr>
            <w:noProof/>
            <w:webHidden/>
          </w:rPr>
        </w:r>
        <w:r>
          <w:rPr>
            <w:noProof/>
            <w:webHidden/>
          </w:rPr>
          <w:fldChar w:fldCharType="separate"/>
        </w:r>
        <w:r>
          <w:rPr>
            <w:noProof/>
            <w:webHidden/>
          </w:rPr>
          <w:t>21</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2" w:history="1">
        <w:r w:rsidRPr="00163B9E">
          <w:rPr>
            <w:rStyle w:val="Hyperlink"/>
            <w:noProof/>
          </w:rPr>
          <w:t>Article 56 Insurance against third party risks</w:t>
        </w:r>
        <w:r>
          <w:rPr>
            <w:noProof/>
            <w:webHidden/>
          </w:rPr>
          <w:tab/>
        </w:r>
        <w:r>
          <w:rPr>
            <w:noProof/>
            <w:webHidden/>
          </w:rPr>
          <w:fldChar w:fldCharType="begin"/>
        </w:r>
        <w:r>
          <w:rPr>
            <w:noProof/>
            <w:webHidden/>
          </w:rPr>
          <w:instrText xml:space="preserve"> PAGEREF _Toc478137232 \h </w:instrText>
        </w:r>
        <w:r>
          <w:rPr>
            <w:noProof/>
            <w:webHidden/>
          </w:rPr>
        </w:r>
        <w:r>
          <w:rPr>
            <w:noProof/>
            <w:webHidden/>
          </w:rPr>
          <w:fldChar w:fldCharType="separate"/>
        </w:r>
        <w:r>
          <w:rPr>
            <w:noProof/>
            <w:webHidden/>
          </w:rPr>
          <w:t>21</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3" w:history="1">
        <w:r w:rsidRPr="00163B9E">
          <w:rPr>
            <w:rStyle w:val="Hyperlink"/>
            <w:noProof/>
          </w:rPr>
          <w:t>Article 57 Special provisions concerning private gainful occupation</w:t>
        </w:r>
        <w:r>
          <w:rPr>
            <w:noProof/>
            <w:webHidden/>
          </w:rPr>
          <w:tab/>
        </w:r>
        <w:r>
          <w:rPr>
            <w:noProof/>
            <w:webHidden/>
          </w:rPr>
          <w:fldChar w:fldCharType="begin"/>
        </w:r>
        <w:r>
          <w:rPr>
            <w:noProof/>
            <w:webHidden/>
          </w:rPr>
          <w:instrText xml:space="preserve"> PAGEREF _Toc478137233 \h </w:instrText>
        </w:r>
        <w:r>
          <w:rPr>
            <w:noProof/>
            <w:webHidden/>
          </w:rPr>
        </w:r>
        <w:r>
          <w:rPr>
            <w:noProof/>
            <w:webHidden/>
          </w:rPr>
          <w:fldChar w:fldCharType="separate"/>
        </w:r>
        <w:r>
          <w:rPr>
            <w:noProof/>
            <w:webHidden/>
          </w:rPr>
          <w:t>21</w:t>
        </w:r>
        <w:r>
          <w:rPr>
            <w:noProof/>
            <w:webHidden/>
          </w:rPr>
          <w:fldChar w:fldCharType="end"/>
        </w:r>
      </w:hyperlink>
    </w:p>
    <w:p w:rsidR="00F039A6" w:rsidRPr="002B220A" w:rsidRDefault="00F039A6">
      <w:pPr>
        <w:pStyle w:val="TOC1"/>
        <w:tabs>
          <w:tab w:val="right" w:leader="dot" w:pos="9017"/>
        </w:tabs>
        <w:rPr>
          <w:rFonts w:ascii="Calibri" w:eastAsia="Times New Roman" w:hAnsi="Calibri"/>
          <w:caps w:val="0"/>
          <w:noProof/>
          <w:sz w:val="22"/>
          <w:szCs w:val="22"/>
          <w:lang w:val="en-SG" w:eastAsia="en-SG"/>
        </w:rPr>
      </w:pPr>
      <w:hyperlink w:anchor="_Toc478137234" w:history="1">
        <w:r w:rsidRPr="00163B9E">
          <w:rPr>
            <w:rStyle w:val="Hyperlink"/>
            <w:noProof/>
          </w:rPr>
          <w:t>CHAPTER III. REGIME RELATING TO HONORARY CONSULAR OFFICERS AND CONSULAR POSTS HEADED BY SUCH OFFICERS</w:t>
        </w:r>
        <w:r>
          <w:rPr>
            <w:noProof/>
            <w:webHidden/>
          </w:rPr>
          <w:tab/>
        </w:r>
        <w:r>
          <w:rPr>
            <w:noProof/>
            <w:webHidden/>
          </w:rPr>
          <w:fldChar w:fldCharType="begin"/>
        </w:r>
        <w:r>
          <w:rPr>
            <w:noProof/>
            <w:webHidden/>
          </w:rPr>
          <w:instrText xml:space="preserve"> PAGEREF _Toc478137234 \h </w:instrText>
        </w:r>
        <w:r>
          <w:rPr>
            <w:noProof/>
            <w:webHidden/>
          </w:rPr>
        </w:r>
        <w:r>
          <w:rPr>
            <w:noProof/>
            <w:webHidden/>
          </w:rPr>
          <w:fldChar w:fldCharType="separate"/>
        </w:r>
        <w:r>
          <w:rPr>
            <w:noProof/>
            <w:webHidden/>
          </w:rPr>
          <w:t>21</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5" w:history="1">
        <w:r w:rsidRPr="00163B9E">
          <w:rPr>
            <w:rStyle w:val="Hyperlink"/>
            <w:noProof/>
          </w:rPr>
          <w:t>Article 58 General provisions relating to facilities, privileges and immunities</w:t>
        </w:r>
        <w:r>
          <w:rPr>
            <w:noProof/>
            <w:webHidden/>
          </w:rPr>
          <w:tab/>
        </w:r>
        <w:r>
          <w:rPr>
            <w:noProof/>
            <w:webHidden/>
          </w:rPr>
          <w:fldChar w:fldCharType="begin"/>
        </w:r>
        <w:r>
          <w:rPr>
            <w:noProof/>
            <w:webHidden/>
          </w:rPr>
          <w:instrText xml:space="preserve"> PAGEREF _Toc478137235 \h </w:instrText>
        </w:r>
        <w:r>
          <w:rPr>
            <w:noProof/>
            <w:webHidden/>
          </w:rPr>
        </w:r>
        <w:r>
          <w:rPr>
            <w:noProof/>
            <w:webHidden/>
          </w:rPr>
          <w:fldChar w:fldCharType="separate"/>
        </w:r>
        <w:r>
          <w:rPr>
            <w:noProof/>
            <w:webHidden/>
          </w:rPr>
          <w:t>21</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6" w:history="1">
        <w:r w:rsidRPr="00163B9E">
          <w:rPr>
            <w:rStyle w:val="Hyperlink"/>
            <w:noProof/>
          </w:rPr>
          <w:t>Article 59 Protection of the consular premises</w:t>
        </w:r>
        <w:r>
          <w:rPr>
            <w:noProof/>
            <w:webHidden/>
          </w:rPr>
          <w:tab/>
        </w:r>
        <w:r>
          <w:rPr>
            <w:noProof/>
            <w:webHidden/>
          </w:rPr>
          <w:fldChar w:fldCharType="begin"/>
        </w:r>
        <w:r>
          <w:rPr>
            <w:noProof/>
            <w:webHidden/>
          </w:rPr>
          <w:instrText xml:space="preserve"> PAGEREF _Toc478137236 \h </w:instrText>
        </w:r>
        <w:r>
          <w:rPr>
            <w:noProof/>
            <w:webHidden/>
          </w:rPr>
        </w:r>
        <w:r>
          <w:rPr>
            <w:noProof/>
            <w:webHidden/>
          </w:rPr>
          <w:fldChar w:fldCharType="separate"/>
        </w:r>
        <w:r>
          <w:rPr>
            <w:noProof/>
            <w:webHidden/>
          </w:rPr>
          <w:t>22</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7" w:history="1">
        <w:r w:rsidRPr="00163B9E">
          <w:rPr>
            <w:rStyle w:val="Hyperlink"/>
            <w:noProof/>
          </w:rPr>
          <w:t>Article 60 Exemption from taxation of consular premises</w:t>
        </w:r>
        <w:r>
          <w:rPr>
            <w:noProof/>
            <w:webHidden/>
          </w:rPr>
          <w:tab/>
        </w:r>
        <w:r>
          <w:rPr>
            <w:noProof/>
            <w:webHidden/>
          </w:rPr>
          <w:fldChar w:fldCharType="begin"/>
        </w:r>
        <w:r>
          <w:rPr>
            <w:noProof/>
            <w:webHidden/>
          </w:rPr>
          <w:instrText xml:space="preserve"> PAGEREF _Toc478137237 \h </w:instrText>
        </w:r>
        <w:r>
          <w:rPr>
            <w:noProof/>
            <w:webHidden/>
          </w:rPr>
        </w:r>
        <w:r>
          <w:rPr>
            <w:noProof/>
            <w:webHidden/>
          </w:rPr>
          <w:fldChar w:fldCharType="separate"/>
        </w:r>
        <w:r>
          <w:rPr>
            <w:noProof/>
            <w:webHidden/>
          </w:rPr>
          <w:t>22</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8" w:history="1">
        <w:r w:rsidRPr="00163B9E">
          <w:rPr>
            <w:rStyle w:val="Hyperlink"/>
            <w:noProof/>
          </w:rPr>
          <w:t>Article 61 Inviolability of consular archives and documents</w:t>
        </w:r>
        <w:r>
          <w:rPr>
            <w:noProof/>
            <w:webHidden/>
          </w:rPr>
          <w:tab/>
        </w:r>
        <w:r>
          <w:rPr>
            <w:noProof/>
            <w:webHidden/>
          </w:rPr>
          <w:fldChar w:fldCharType="begin"/>
        </w:r>
        <w:r>
          <w:rPr>
            <w:noProof/>
            <w:webHidden/>
          </w:rPr>
          <w:instrText xml:space="preserve"> PAGEREF _Toc478137238 \h </w:instrText>
        </w:r>
        <w:r>
          <w:rPr>
            <w:noProof/>
            <w:webHidden/>
          </w:rPr>
        </w:r>
        <w:r>
          <w:rPr>
            <w:noProof/>
            <w:webHidden/>
          </w:rPr>
          <w:fldChar w:fldCharType="separate"/>
        </w:r>
        <w:r>
          <w:rPr>
            <w:noProof/>
            <w:webHidden/>
          </w:rPr>
          <w:t>22</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39" w:history="1">
        <w:r w:rsidRPr="00163B9E">
          <w:rPr>
            <w:rStyle w:val="Hyperlink"/>
            <w:noProof/>
          </w:rPr>
          <w:t>Article 62 Exemption from customs duties</w:t>
        </w:r>
        <w:r>
          <w:rPr>
            <w:noProof/>
            <w:webHidden/>
          </w:rPr>
          <w:tab/>
        </w:r>
        <w:r>
          <w:rPr>
            <w:noProof/>
            <w:webHidden/>
          </w:rPr>
          <w:fldChar w:fldCharType="begin"/>
        </w:r>
        <w:r>
          <w:rPr>
            <w:noProof/>
            <w:webHidden/>
          </w:rPr>
          <w:instrText xml:space="preserve"> PAGEREF _Toc478137239 \h </w:instrText>
        </w:r>
        <w:r>
          <w:rPr>
            <w:noProof/>
            <w:webHidden/>
          </w:rPr>
        </w:r>
        <w:r>
          <w:rPr>
            <w:noProof/>
            <w:webHidden/>
          </w:rPr>
          <w:fldChar w:fldCharType="separate"/>
        </w:r>
        <w:r>
          <w:rPr>
            <w:noProof/>
            <w:webHidden/>
          </w:rPr>
          <w:t>22</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0" w:history="1">
        <w:r w:rsidRPr="00163B9E">
          <w:rPr>
            <w:rStyle w:val="Hyperlink"/>
            <w:noProof/>
          </w:rPr>
          <w:t>Article 63 Criminal proceedings</w:t>
        </w:r>
        <w:r>
          <w:rPr>
            <w:noProof/>
            <w:webHidden/>
          </w:rPr>
          <w:tab/>
        </w:r>
        <w:r>
          <w:rPr>
            <w:noProof/>
            <w:webHidden/>
          </w:rPr>
          <w:fldChar w:fldCharType="begin"/>
        </w:r>
        <w:r>
          <w:rPr>
            <w:noProof/>
            <w:webHidden/>
          </w:rPr>
          <w:instrText xml:space="preserve"> PAGEREF _Toc478137240 \h </w:instrText>
        </w:r>
        <w:r>
          <w:rPr>
            <w:noProof/>
            <w:webHidden/>
          </w:rPr>
        </w:r>
        <w:r>
          <w:rPr>
            <w:noProof/>
            <w:webHidden/>
          </w:rPr>
          <w:fldChar w:fldCharType="separate"/>
        </w:r>
        <w:r>
          <w:rPr>
            <w:noProof/>
            <w:webHidden/>
          </w:rPr>
          <w:t>22</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1" w:history="1">
        <w:r w:rsidRPr="00163B9E">
          <w:rPr>
            <w:rStyle w:val="Hyperlink"/>
            <w:noProof/>
          </w:rPr>
          <w:t>Article 64 Protection of honorary consular officers</w:t>
        </w:r>
        <w:r>
          <w:rPr>
            <w:noProof/>
            <w:webHidden/>
          </w:rPr>
          <w:tab/>
        </w:r>
        <w:r>
          <w:rPr>
            <w:noProof/>
            <w:webHidden/>
          </w:rPr>
          <w:fldChar w:fldCharType="begin"/>
        </w:r>
        <w:r>
          <w:rPr>
            <w:noProof/>
            <w:webHidden/>
          </w:rPr>
          <w:instrText xml:space="preserve"> PAGEREF _Toc478137241 \h </w:instrText>
        </w:r>
        <w:r>
          <w:rPr>
            <w:noProof/>
            <w:webHidden/>
          </w:rPr>
        </w:r>
        <w:r>
          <w:rPr>
            <w:noProof/>
            <w:webHidden/>
          </w:rPr>
          <w:fldChar w:fldCharType="separate"/>
        </w:r>
        <w:r>
          <w:rPr>
            <w:noProof/>
            <w:webHidden/>
          </w:rPr>
          <w:t>23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2" w:history="1">
        <w:r w:rsidRPr="00163B9E">
          <w:rPr>
            <w:rStyle w:val="Hyperlink"/>
            <w:noProof/>
          </w:rPr>
          <w:t>Article 65 Exemption from registration of aliens and residence permits</w:t>
        </w:r>
        <w:r>
          <w:rPr>
            <w:noProof/>
            <w:webHidden/>
          </w:rPr>
          <w:tab/>
        </w:r>
        <w:r>
          <w:rPr>
            <w:noProof/>
            <w:webHidden/>
          </w:rPr>
          <w:fldChar w:fldCharType="begin"/>
        </w:r>
        <w:r>
          <w:rPr>
            <w:noProof/>
            <w:webHidden/>
          </w:rPr>
          <w:instrText xml:space="preserve"> PAGEREF _Toc478137242 \h </w:instrText>
        </w:r>
        <w:r>
          <w:rPr>
            <w:noProof/>
            <w:webHidden/>
          </w:rPr>
        </w:r>
        <w:r>
          <w:rPr>
            <w:noProof/>
            <w:webHidden/>
          </w:rPr>
          <w:fldChar w:fldCharType="separate"/>
        </w:r>
        <w:r>
          <w:rPr>
            <w:noProof/>
            <w:webHidden/>
          </w:rPr>
          <w:t>23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3" w:history="1">
        <w:r w:rsidRPr="00163B9E">
          <w:rPr>
            <w:rStyle w:val="Hyperlink"/>
            <w:noProof/>
          </w:rPr>
          <w:t>Article 66 Exemption from taxation</w:t>
        </w:r>
        <w:r>
          <w:rPr>
            <w:noProof/>
            <w:webHidden/>
          </w:rPr>
          <w:tab/>
        </w:r>
        <w:r>
          <w:rPr>
            <w:noProof/>
            <w:webHidden/>
          </w:rPr>
          <w:fldChar w:fldCharType="begin"/>
        </w:r>
        <w:r>
          <w:rPr>
            <w:noProof/>
            <w:webHidden/>
          </w:rPr>
          <w:instrText xml:space="preserve"> PAGEREF _Toc478137243 \h </w:instrText>
        </w:r>
        <w:r>
          <w:rPr>
            <w:noProof/>
            <w:webHidden/>
          </w:rPr>
        </w:r>
        <w:r>
          <w:rPr>
            <w:noProof/>
            <w:webHidden/>
          </w:rPr>
          <w:fldChar w:fldCharType="separate"/>
        </w:r>
        <w:r>
          <w:rPr>
            <w:noProof/>
            <w:webHidden/>
          </w:rPr>
          <w:t>23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4" w:history="1">
        <w:r w:rsidRPr="00163B9E">
          <w:rPr>
            <w:rStyle w:val="Hyperlink"/>
            <w:noProof/>
          </w:rPr>
          <w:t>Article 67 Exemption from personal services and contributions</w:t>
        </w:r>
        <w:r>
          <w:rPr>
            <w:noProof/>
            <w:webHidden/>
          </w:rPr>
          <w:tab/>
        </w:r>
        <w:r>
          <w:rPr>
            <w:noProof/>
            <w:webHidden/>
          </w:rPr>
          <w:fldChar w:fldCharType="begin"/>
        </w:r>
        <w:r>
          <w:rPr>
            <w:noProof/>
            <w:webHidden/>
          </w:rPr>
          <w:instrText xml:space="preserve"> PAGEREF _Toc478137244 \h </w:instrText>
        </w:r>
        <w:r>
          <w:rPr>
            <w:noProof/>
            <w:webHidden/>
          </w:rPr>
        </w:r>
        <w:r>
          <w:rPr>
            <w:noProof/>
            <w:webHidden/>
          </w:rPr>
          <w:fldChar w:fldCharType="separate"/>
        </w:r>
        <w:r>
          <w:rPr>
            <w:noProof/>
            <w:webHidden/>
          </w:rPr>
          <w:t>23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5" w:history="1">
        <w:r w:rsidRPr="00163B9E">
          <w:rPr>
            <w:rStyle w:val="Hyperlink"/>
            <w:noProof/>
          </w:rPr>
          <w:t>Article 68 Optional character of the institution of honorary consular officers</w:t>
        </w:r>
        <w:r>
          <w:rPr>
            <w:noProof/>
            <w:webHidden/>
          </w:rPr>
          <w:tab/>
        </w:r>
        <w:r>
          <w:rPr>
            <w:noProof/>
            <w:webHidden/>
          </w:rPr>
          <w:fldChar w:fldCharType="begin"/>
        </w:r>
        <w:r>
          <w:rPr>
            <w:noProof/>
            <w:webHidden/>
          </w:rPr>
          <w:instrText xml:space="preserve"> PAGEREF _Toc478137245 \h </w:instrText>
        </w:r>
        <w:r>
          <w:rPr>
            <w:noProof/>
            <w:webHidden/>
          </w:rPr>
        </w:r>
        <w:r>
          <w:rPr>
            <w:noProof/>
            <w:webHidden/>
          </w:rPr>
          <w:fldChar w:fldCharType="separate"/>
        </w:r>
        <w:r>
          <w:rPr>
            <w:noProof/>
            <w:webHidden/>
          </w:rPr>
          <w:t>23</w:t>
        </w:r>
        <w:r>
          <w:rPr>
            <w:noProof/>
            <w:webHidden/>
          </w:rPr>
          <w:fldChar w:fldCharType="end"/>
        </w:r>
      </w:hyperlink>
    </w:p>
    <w:p w:rsidR="00F039A6" w:rsidRPr="002B220A" w:rsidRDefault="00F039A6">
      <w:pPr>
        <w:pStyle w:val="TOC1"/>
        <w:tabs>
          <w:tab w:val="right" w:leader="dot" w:pos="9017"/>
        </w:tabs>
        <w:rPr>
          <w:rFonts w:ascii="Calibri" w:eastAsia="Times New Roman" w:hAnsi="Calibri"/>
          <w:caps w:val="0"/>
          <w:noProof/>
          <w:sz w:val="22"/>
          <w:szCs w:val="22"/>
          <w:lang w:val="en-SG" w:eastAsia="en-SG"/>
        </w:rPr>
      </w:pPr>
      <w:hyperlink w:anchor="_Toc478137246" w:history="1">
        <w:r w:rsidRPr="00163B9E">
          <w:rPr>
            <w:rStyle w:val="Hyperlink"/>
            <w:noProof/>
          </w:rPr>
          <w:t>CHAPTER IV. GENERAL PROVISIONS</w:t>
        </w:r>
        <w:r>
          <w:rPr>
            <w:noProof/>
            <w:webHidden/>
          </w:rPr>
          <w:tab/>
        </w:r>
        <w:r>
          <w:rPr>
            <w:noProof/>
            <w:webHidden/>
          </w:rPr>
          <w:fldChar w:fldCharType="begin"/>
        </w:r>
        <w:r>
          <w:rPr>
            <w:noProof/>
            <w:webHidden/>
          </w:rPr>
          <w:instrText xml:space="preserve"> PAGEREF _Toc478137246 \h </w:instrText>
        </w:r>
        <w:r>
          <w:rPr>
            <w:noProof/>
            <w:webHidden/>
          </w:rPr>
        </w:r>
        <w:r>
          <w:rPr>
            <w:noProof/>
            <w:webHidden/>
          </w:rPr>
          <w:fldChar w:fldCharType="separate"/>
        </w:r>
        <w:r>
          <w:rPr>
            <w:noProof/>
            <w:webHidden/>
          </w:rPr>
          <w:t>23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7" w:history="1">
        <w:r w:rsidRPr="00163B9E">
          <w:rPr>
            <w:rStyle w:val="Hyperlink"/>
            <w:noProof/>
          </w:rPr>
          <w:t>Article 69 Consular agents who are not heads of consular posts</w:t>
        </w:r>
        <w:r>
          <w:rPr>
            <w:noProof/>
            <w:webHidden/>
          </w:rPr>
          <w:tab/>
        </w:r>
        <w:r>
          <w:rPr>
            <w:noProof/>
            <w:webHidden/>
          </w:rPr>
          <w:fldChar w:fldCharType="begin"/>
        </w:r>
        <w:r>
          <w:rPr>
            <w:noProof/>
            <w:webHidden/>
          </w:rPr>
          <w:instrText xml:space="preserve"> PAGEREF _Toc478137247 \h </w:instrText>
        </w:r>
        <w:r>
          <w:rPr>
            <w:noProof/>
            <w:webHidden/>
          </w:rPr>
        </w:r>
        <w:r>
          <w:rPr>
            <w:noProof/>
            <w:webHidden/>
          </w:rPr>
          <w:fldChar w:fldCharType="separate"/>
        </w:r>
        <w:r>
          <w:rPr>
            <w:noProof/>
            <w:webHidden/>
          </w:rPr>
          <w:t>23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8" w:history="1">
        <w:r w:rsidRPr="00163B9E">
          <w:rPr>
            <w:rStyle w:val="Hyperlink"/>
            <w:noProof/>
          </w:rPr>
          <w:t>Article 70 Exercise of consular functions by diplomatic missions</w:t>
        </w:r>
        <w:r>
          <w:rPr>
            <w:noProof/>
            <w:webHidden/>
          </w:rPr>
          <w:tab/>
        </w:r>
        <w:r>
          <w:rPr>
            <w:noProof/>
            <w:webHidden/>
          </w:rPr>
          <w:fldChar w:fldCharType="begin"/>
        </w:r>
        <w:r>
          <w:rPr>
            <w:noProof/>
            <w:webHidden/>
          </w:rPr>
          <w:instrText xml:space="preserve"> PAGEREF _Toc478137248 \h </w:instrText>
        </w:r>
        <w:r>
          <w:rPr>
            <w:noProof/>
            <w:webHidden/>
          </w:rPr>
        </w:r>
        <w:r>
          <w:rPr>
            <w:noProof/>
            <w:webHidden/>
          </w:rPr>
          <w:fldChar w:fldCharType="separate"/>
        </w:r>
        <w:r>
          <w:rPr>
            <w:noProof/>
            <w:webHidden/>
          </w:rPr>
          <w:t>23</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49" w:history="1">
        <w:r w:rsidRPr="00163B9E">
          <w:rPr>
            <w:rStyle w:val="Hyperlink"/>
            <w:noProof/>
          </w:rPr>
          <w:t>Article 71 Nationals or permanent residents of the receiving State</w:t>
        </w:r>
        <w:r>
          <w:rPr>
            <w:noProof/>
            <w:webHidden/>
          </w:rPr>
          <w:tab/>
        </w:r>
        <w:r>
          <w:rPr>
            <w:noProof/>
            <w:webHidden/>
          </w:rPr>
          <w:fldChar w:fldCharType="begin"/>
        </w:r>
        <w:r>
          <w:rPr>
            <w:noProof/>
            <w:webHidden/>
          </w:rPr>
          <w:instrText xml:space="preserve"> PAGEREF _Toc478137249 \h </w:instrText>
        </w:r>
        <w:r>
          <w:rPr>
            <w:noProof/>
            <w:webHidden/>
          </w:rPr>
        </w:r>
        <w:r>
          <w:rPr>
            <w:noProof/>
            <w:webHidden/>
          </w:rPr>
          <w:fldChar w:fldCharType="separate"/>
        </w:r>
        <w:r>
          <w:rPr>
            <w:noProof/>
            <w:webHidden/>
          </w:rPr>
          <w:t>24</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50" w:history="1">
        <w:r w:rsidRPr="00163B9E">
          <w:rPr>
            <w:rStyle w:val="Hyperlink"/>
            <w:noProof/>
          </w:rPr>
          <w:t>Article 72 Non-discrimination</w:t>
        </w:r>
        <w:r>
          <w:rPr>
            <w:noProof/>
            <w:webHidden/>
          </w:rPr>
          <w:tab/>
        </w:r>
        <w:r>
          <w:rPr>
            <w:noProof/>
            <w:webHidden/>
          </w:rPr>
          <w:fldChar w:fldCharType="begin"/>
        </w:r>
        <w:r>
          <w:rPr>
            <w:noProof/>
            <w:webHidden/>
          </w:rPr>
          <w:instrText xml:space="preserve"> PAGEREF _Toc478137250 \h </w:instrText>
        </w:r>
        <w:r>
          <w:rPr>
            <w:noProof/>
            <w:webHidden/>
          </w:rPr>
        </w:r>
        <w:r>
          <w:rPr>
            <w:noProof/>
            <w:webHidden/>
          </w:rPr>
          <w:fldChar w:fldCharType="separate"/>
        </w:r>
        <w:r>
          <w:rPr>
            <w:noProof/>
            <w:webHidden/>
          </w:rPr>
          <w:t>24</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51" w:history="1">
        <w:r w:rsidRPr="00163B9E">
          <w:rPr>
            <w:rStyle w:val="Hyperlink"/>
            <w:noProof/>
          </w:rPr>
          <w:t>Article 73 Relationship between the present Convention and other international agreements</w:t>
        </w:r>
        <w:r>
          <w:rPr>
            <w:noProof/>
            <w:webHidden/>
          </w:rPr>
          <w:tab/>
        </w:r>
        <w:r>
          <w:rPr>
            <w:noProof/>
            <w:webHidden/>
          </w:rPr>
          <w:fldChar w:fldCharType="begin"/>
        </w:r>
        <w:r>
          <w:rPr>
            <w:noProof/>
            <w:webHidden/>
          </w:rPr>
          <w:instrText xml:space="preserve"> PAGEREF _Toc478137251 \h </w:instrText>
        </w:r>
        <w:r>
          <w:rPr>
            <w:noProof/>
            <w:webHidden/>
          </w:rPr>
        </w:r>
        <w:r>
          <w:rPr>
            <w:noProof/>
            <w:webHidden/>
          </w:rPr>
          <w:fldChar w:fldCharType="separate"/>
        </w:r>
        <w:r>
          <w:rPr>
            <w:noProof/>
            <w:webHidden/>
          </w:rPr>
          <w:t>24</w:t>
        </w:r>
        <w:r>
          <w:rPr>
            <w:noProof/>
            <w:webHidden/>
          </w:rPr>
          <w:fldChar w:fldCharType="end"/>
        </w:r>
      </w:hyperlink>
    </w:p>
    <w:p w:rsidR="00F039A6" w:rsidRPr="002B220A" w:rsidRDefault="00F039A6">
      <w:pPr>
        <w:pStyle w:val="TOC1"/>
        <w:tabs>
          <w:tab w:val="right" w:leader="dot" w:pos="9017"/>
        </w:tabs>
        <w:rPr>
          <w:rFonts w:ascii="Calibri" w:eastAsia="Times New Roman" w:hAnsi="Calibri"/>
          <w:caps w:val="0"/>
          <w:noProof/>
          <w:sz w:val="22"/>
          <w:szCs w:val="22"/>
          <w:lang w:val="en-SG" w:eastAsia="en-SG"/>
        </w:rPr>
      </w:pPr>
      <w:hyperlink w:anchor="_Toc478137252" w:history="1">
        <w:r w:rsidRPr="00163B9E">
          <w:rPr>
            <w:rStyle w:val="Hyperlink"/>
            <w:noProof/>
          </w:rPr>
          <w:t>CHAPTER V. FINAL PROVISIONS</w:t>
        </w:r>
        <w:r>
          <w:rPr>
            <w:noProof/>
            <w:webHidden/>
          </w:rPr>
          <w:tab/>
        </w:r>
        <w:r>
          <w:rPr>
            <w:noProof/>
            <w:webHidden/>
          </w:rPr>
          <w:fldChar w:fldCharType="begin"/>
        </w:r>
        <w:r>
          <w:rPr>
            <w:noProof/>
            <w:webHidden/>
          </w:rPr>
          <w:instrText xml:space="preserve"> PAGEREF _Toc478137252 \h </w:instrText>
        </w:r>
        <w:r>
          <w:rPr>
            <w:noProof/>
            <w:webHidden/>
          </w:rPr>
        </w:r>
        <w:r>
          <w:rPr>
            <w:noProof/>
            <w:webHidden/>
          </w:rPr>
          <w:fldChar w:fldCharType="separate"/>
        </w:r>
        <w:r>
          <w:rPr>
            <w:noProof/>
            <w:webHidden/>
          </w:rPr>
          <w:t>25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53" w:history="1">
        <w:r w:rsidRPr="00163B9E">
          <w:rPr>
            <w:rStyle w:val="Hyperlink"/>
            <w:noProof/>
          </w:rPr>
          <w:t>Article 74 Signature</w:t>
        </w:r>
        <w:r>
          <w:rPr>
            <w:noProof/>
            <w:webHidden/>
          </w:rPr>
          <w:tab/>
        </w:r>
        <w:r>
          <w:rPr>
            <w:noProof/>
            <w:webHidden/>
          </w:rPr>
          <w:fldChar w:fldCharType="begin"/>
        </w:r>
        <w:r>
          <w:rPr>
            <w:noProof/>
            <w:webHidden/>
          </w:rPr>
          <w:instrText xml:space="preserve"> PAGEREF _Toc478137253 \h </w:instrText>
        </w:r>
        <w:r>
          <w:rPr>
            <w:noProof/>
            <w:webHidden/>
          </w:rPr>
        </w:r>
        <w:r>
          <w:rPr>
            <w:noProof/>
            <w:webHidden/>
          </w:rPr>
          <w:fldChar w:fldCharType="separate"/>
        </w:r>
        <w:r>
          <w:rPr>
            <w:noProof/>
            <w:webHidden/>
          </w:rPr>
          <w:t>25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54" w:history="1">
        <w:r w:rsidRPr="00163B9E">
          <w:rPr>
            <w:rStyle w:val="Hyperlink"/>
            <w:noProof/>
          </w:rPr>
          <w:t>Article 75 Ratification</w:t>
        </w:r>
        <w:r>
          <w:rPr>
            <w:noProof/>
            <w:webHidden/>
          </w:rPr>
          <w:tab/>
        </w:r>
        <w:r>
          <w:rPr>
            <w:noProof/>
            <w:webHidden/>
          </w:rPr>
          <w:fldChar w:fldCharType="begin"/>
        </w:r>
        <w:r>
          <w:rPr>
            <w:noProof/>
            <w:webHidden/>
          </w:rPr>
          <w:instrText xml:space="preserve"> PAGEREF _Toc478137254 \h </w:instrText>
        </w:r>
        <w:r>
          <w:rPr>
            <w:noProof/>
            <w:webHidden/>
          </w:rPr>
        </w:r>
        <w:r>
          <w:rPr>
            <w:noProof/>
            <w:webHidden/>
          </w:rPr>
          <w:fldChar w:fldCharType="separate"/>
        </w:r>
        <w:r>
          <w:rPr>
            <w:noProof/>
            <w:webHidden/>
          </w:rPr>
          <w:t>25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55" w:history="1">
        <w:r w:rsidRPr="00163B9E">
          <w:rPr>
            <w:rStyle w:val="Hyperlink"/>
            <w:noProof/>
          </w:rPr>
          <w:t>Article 76 Accession</w:t>
        </w:r>
        <w:r>
          <w:rPr>
            <w:noProof/>
            <w:webHidden/>
          </w:rPr>
          <w:tab/>
        </w:r>
        <w:r>
          <w:rPr>
            <w:noProof/>
            <w:webHidden/>
          </w:rPr>
          <w:fldChar w:fldCharType="begin"/>
        </w:r>
        <w:r>
          <w:rPr>
            <w:noProof/>
            <w:webHidden/>
          </w:rPr>
          <w:instrText xml:space="preserve"> PAGEREF _Toc478137255 \h </w:instrText>
        </w:r>
        <w:r>
          <w:rPr>
            <w:noProof/>
            <w:webHidden/>
          </w:rPr>
        </w:r>
        <w:r>
          <w:rPr>
            <w:noProof/>
            <w:webHidden/>
          </w:rPr>
          <w:fldChar w:fldCharType="separate"/>
        </w:r>
        <w:r>
          <w:rPr>
            <w:noProof/>
            <w:webHidden/>
          </w:rPr>
          <w:t>25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56" w:history="1">
        <w:r w:rsidRPr="00163B9E">
          <w:rPr>
            <w:rStyle w:val="Hyperlink"/>
            <w:noProof/>
          </w:rPr>
          <w:t>Article 77 Entry into force</w:t>
        </w:r>
        <w:r>
          <w:rPr>
            <w:noProof/>
            <w:webHidden/>
          </w:rPr>
          <w:tab/>
        </w:r>
        <w:r>
          <w:rPr>
            <w:noProof/>
            <w:webHidden/>
          </w:rPr>
          <w:fldChar w:fldCharType="begin"/>
        </w:r>
        <w:r>
          <w:rPr>
            <w:noProof/>
            <w:webHidden/>
          </w:rPr>
          <w:instrText xml:space="preserve"> PAGEREF _Toc478137256 \h </w:instrText>
        </w:r>
        <w:r>
          <w:rPr>
            <w:noProof/>
            <w:webHidden/>
          </w:rPr>
        </w:r>
        <w:r>
          <w:rPr>
            <w:noProof/>
            <w:webHidden/>
          </w:rPr>
          <w:fldChar w:fldCharType="separate"/>
        </w:r>
        <w:r>
          <w:rPr>
            <w:noProof/>
            <w:webHidden/>
          </w:rPr>
          <w:t>25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57" w:history="1">
        <w:r w:rsidRPr="00163B9E">
          <w:rPr>
            <w:rStyle w:val="Hyperlink"/>
            <w:noProof/>
          </w:rPr>
          <w:t>Article 78 Notifications by the Secretary-General</w:t>
        </w:r>
        <w:r>
          <w:rPr>
            <w:noProof/>
            <w:webHidden/>
          </w:rPr>
          <w:tab/>
        </w:r>
        <w:r>
          <w:rPr>
            <w:noProof/>
            <w:webHidden/>
          </w:rPr>
          <w:fldChar w:fldCharType="begin"/>
        </w:r>
        <w:r>
          <w:rPr>
            <w:noProof/>
            <w:webHidden/>
          </w:rPr>
          <w:instrText xml:space="preserve"> PAGEREF _Toc478137257 \h </w:instrText>
        </w:r>
        <w:r>
          <w:rPr>
            <w:noProof/>
            <w:webHidden/>
          </w:rPr>
        </w:r>
        <w:r>
          <w:rPr>
            <w:noProof/>
            <w:webHidden/>
          </w:rPr>
          <w:fldChar w:fldCharType="separate"/>
        </w:r>
        <w:r>
          <w:rPr>
            <w:noProof/>
            <w:webHidden/>
          </w:rPr>
          <w:t>25</w:t>
        </w:r>
        <w:r>
          <w:rPr>
            <w:noProof/>
            <w:webHidden/>
          </w:rPr>
          <w:fldChar w:fldCharType="end"/>
        </w:r>
      </w:hyperlink>
    </w:p>
    <w:p w:rsidR="00F039A6" w:rsidRPr="002B220A" w:rsidRDefault="00F039A6">
      <w:pPr>
        <w:pStyle w:val="TOC3"/>
        <w:tabs>
          <w:tab w:val="right" w:leader="dot" w:pos="9017"/>
        </w:tabs>
        <w:rPr>
          <w:rFonts w:ascii="Calibri" w:eastAsia="Times New Roman" w:hAnsi="Calibri"/>
          <w:caps w:val="0"/>
          <w:noProof/>
          <w:sz w:val="22"/>
          <w:szCs w:val="22"/>
          <w:lang w:val="en-SG" w:eastAsia="en-SG"/>
        </w:rPr>
      </w:pPr>
      <w:hyperlink w:anchor="_Toc478137258" w:history="1">
        <w:r w:rsidRPr="00163B9E">
          <w:rPr>
            <w:rStyle w:val="Hyperlink"/>
            <w:noProof/>
          </w:rPr>
          <w:t>Article 79 Authentic texts</w:t>
        </w:r>
        <w:r>
          <w:rPr>
            <w:noProof/>
            <w:webHidden/>
          </w:rPr>
          <w:tab/>
        </w:r>
        <w:r>
          <w:rPr>
            <w:noProof/>
            <w:webHidden/>
          </w:rPr>
          <w:fldChar w:fldCharType="begin"/>
        </w:r>
        <w:r>
          <w:rPr>
            <w:noProof/>
            <w:webHidden/>
          </w:rPr>
          <w:instrText xml:space="preserve"> PAGEREF _Toc478137258 \h </w:instrText>
        </w:r>
        <w:r>
          <w:rPr>
            <w:noProof/>
            <w:webHidden/>
          </w:rPr>
        </w:r>
        <w:r>
          <w:rPr>
            <w:noProof/>
            <w:webHidden/>
          </w:rPr>
          <w:fldChar w:fldCharType="separate"/>
        </w:r>
        <w:r>
          <w:rPr>
            <w:noProof/>
            <w:webHidden/>
          </w:rPr>
          <w:t>25</w:t>
        </w:r>
        <w:r>
          <w:rPr>
            <w:noProof/>
            <w:webHidden/>
          </w:rPr>
          <w:fldChar w:fldCharType="end"/>
        </w:r>
      </w:hyperlink>
    </w:p>
    <w:p w:rsidR="001F2E62" w:rsidRDefault="001F2E62" w:rsidP="001A2FC3">
      <w:r>
        <w:rPr>
          <w:b/>
          <w:bCs/>
          <w:noProof/>
        </w:rPr>
        <w:fldChar w:fldCharType="end"/>
      </w:r>
    </w:p>
    <w:p w:rsidR="006167EC" w:rsidRDefault="006167EC" w:rsidP="001A2FC3">
      <w:pPr>
        <w:pStyle w:val="CILTitle"/>
      </w:pPr>
      <w:r>
        <w:br w:type="page"/>
      </w:r>
      <w:r>
        <w:lastRenderedPageBreak/>
        <w:t>1963 Vienna Convention on Consular Relations</w:t>
      </w:r>
    </w:p>
    <w:p w:rsidR="006167EC" w:rsidRDefault="006167EC" w:rsidP="001A2FC3">
      <w:pPr>
        <w:pStyle w:val="CILSubtitle"/>
      </w:pPr>
      <w:r>
        <w:t>Done at Vienna, Austria on 24 April 1963</w:t>
      </w:r>
    </w:p>
    <w:p w:rsidR="006167EC" w:rsidRDefault="006167EC" w:rsidP="001A2FC3"/>
    <w:p w:rsidR="00937F0B" w:rsidRDefault="00937F0B" w:rsidP="001A2FC3">
      <w:r>
        <w:t>The States Parties to the present Convention,</w:t>
      </w:r>
    </w:p>
    <w:p w:rsidR="00937F0B" w:rsidRDefault="00937F0B" w:rsidP="001A2FC3">
      <w:r>
        <w:t>Recalling that consular relations have been established between peoples since ancient times,</w:t>
      </w:r>
    </w:p>
    <w:p w:rsidR="00937F0B" w:rsidRDefault="00937F0B" w:rsidP="001A2FC3">
      <w:r>
        <w:t>Having in mind the Purposes and Principles of the Charter of the United Nations concerning the sovereign equality of States, the maintenance of international peace and security, and the promotion of friendly relations among nations,</w:t>
      </w:r>
    </w:p>
    <w:p w:rsidR="00937F0B" w:rsidRDefault="00937F0B" w:rsidP="001A2FC3">
      <w:r>
        <w:t>Considering that the United Nations Conference on Diplomatic Intercourse and Immunities adopted the Vienna Convention on Diplomatic Relations which was opened for signature on 18 April 1961,</w:t>
      </w:r>
    </w:p>
    <w:p w:rsidR="00937F0B" w:rsidRDefault="00937F0B" w:rsidP="001A2FC3">
      <w:r>
        <w:t>Believing that an international convention on consular relations, privileges and immunities would also contribute to the development of friendly relations among nations, irrespective of their differing constitutional and social systems,</w:t>
      </w:r>
    </w:p>
    <w:p w:rsidR="00937F0B" w:rsidRDefault="00937F0B" w:rsidP="001A2FC3">
      <w:r>
        <w:t>Realizing that the purpose of such privileges and immunities is not to benefit individuals but to ensure the efficient performance of functions by consular posts on behalf of their respective States,</w:t>
      </w:r>
    </w:p>
    <w:p w:rsidR="00937F0B" w:rsidRDefault="00937F0B" w:rsidP="001A2FC3">
      <w:r>
        <w:t>Affirming that the rules of customary international law continue to govern matters not expressly regulated by the provisions of the present Convention,</w:t>
      </w:r>
    </w:p>
    <w:p w:rsidR="00937F0B" w:rsidRDefault="00937F0B" w:rsidP="001A2FC3">
      <w:r>
        <w:t>Have agreed as follows:</w:t>
      </w:r>
    </w:p>
    <w:p w:rsidR="00937F0B" w:rsidRDefault="00937F0B" w:rsidP="00F039A6">
      <w:pPr>
        <w:pStyle w:val="Heading3"/>
      </w:pPr>
      <w:bookmarkStart w:id="1" w:name="_Toc478137171"/>
      <w:r>
        <w:t>Article 1 Definitions</w:t>
      </w:r>
      <w:bookmarkEnd w:id="1"/>
    </w:p>
    <w:p w:rsidR="00937F0B" w:rsidRDefault="00937F0B" w:rsidP="001A2FC3">
      <w:pPr>
        <w:pStyle w:val="ListParagraph"/>
        <w:numPr>
          <w:ilvl w:val="0"/>
          <w:numId w:val="1"/>
        </w:numPr>
        <w:contextualSpacing w:val="0"/>
      </w:pPr>
      <w:r>
        <w:t>For the purposes of the present Convention, the following expressions shall have the meanings hereunder assigned to them:</w:t>
      </w:r>
    </w:p>
    <w:p w:rsidR="00937F0B" w:rsidRDefault="00937F0B" w:rsidP="001A2FC3">
      <w:pPr>
        <w:pStyle w:val="ListParagraph"/>
        <w:numPr>
          <w:ilvl w:val="0"/>
          <w:numId w:val="2"/>
        </w:numPr>
        <w:contextualSpacing w:val="0"/>
      </w:pPr>
      <w:r>
        <w:t>“consular post” means any consulate-general, consulate, vice-consulate or consular agency;</w:t>
      </w:r>
    </w:p>
    <w:p w:rsidR="00937F0B" w:rsidRDefault="00937F0B" w:rsidP="001A2FC3">
      <w:pPr>
        <w:pStyle w:val="ListParagraph"/>
        <w:numPr>
          <w:ilvl w:val="0"/>
          <w:numId w:val="2"/>
        </w:numPr>
        <w:contextualSpacing w:val="0"/>
      </w:pPr>
      <w:r>
        <w:t>“consular district” means the area assigned to a consular post for the exercise of consular functions;</w:t>
      </w:r>
    </w:p>
    <w:p w:rsidR="00937F0B" w:rsidRDefault="00937F0B" w:rsidP="001A2FC3">
      <w:pPr>
        <w:pStyle w:val="ListParagraph"/>
        <w:numPr>
          <w:ilvl w:val="0"/>
          <w:numId w:val="2"/>
        </w:numPr>
        <w:contextualSpacing w:val="0"/>
      </w:pPr>
      <w:r>
        <w:t>“head of consular post” means the person charged with the duty of acting in that capacity;</w:t>
      </w:r>
    </w:p>
    <w:p w:rsidR="00937F0B" w:rsidRDefault="00937F0B" w:rsidP="001A2FC3">
      <w:pPr>
        <w:pStyle w:val="ListParagraph"/>
        <w:numPr>
          <w:ilvl w:val="0"/>
          <w:numId w:val="2"/>
        </w:numPr>
        <w:contextualSpacing w:val="0"/>
      </w:pPr>
      <w:r>
        <w:t>“consular officer” means any person, including the head of a consular post, entrusted in that capacity with the exercise of consular functions;</w:t>
      </w:r>
    </w:p>
    <w:p w:rsidR="00937F0B" w:rsidRDefault="00937F0B" w:rsidP="001A2FC3">
      <w:pPr>
        <w:pStyle w:val="ListParagraph"/>
        <w:numPr>
          <w:ilvl w:val="0"/>
          <w:numId w:val="2"/>
        </w:numPr>
        <w:contextualSpacing w:val="0"/>
      </w:pPr>
      <w:r>
        <w:t>“consular employee” means any person employed in the administrative or technical service of a consular post;</w:t>
      </w:r>
    </w:p>
    <w:p w:rsidR="00937F0B" w:rsidRDefault="00937F0B" w:rsidP="001A2FC3">
      <w:pPr>
        <w:pStyle w:val="ListParagraph"/>
        <w:numPr>
          <w:ilvl w:val="0"/>
          <w:numId w:val="2"/>
        </w:numPr>
        <w:contextualSpacing w:val="0"/>
      </w:pPr>
      <w:r>
        <w:t>“member of the service staff” means any person employed in the domestic service of a consular post;</w:t>
      </w:r>
    </w:p>
    <w:p w:rsidR="00937F0B" w:rsidRDefault="00937F0B" w:rsidP="001A2FC3">
      <w:pPr>
        <w:pStyle w:val="ListParagraph"/>
        <w:numPr>
          <w:ilvl w:val="0"/>
          <w:numId w:val="2"/>
        </w:numPr>
        <w:contextualSpacing w:val="0"/>
      </w:pPr>
      <w:r>
        <w:t>“members of the consular post” means consular officers, consular employees and members of the service staff;</w:t>
      </w:r>
    </w:p>
    <w:p w:rsidR="00937F0B" w:rsidRDefault="00937F0B" w:rsidP="001A2FC3">
      <w:pPr>
        <w:pStyle w:val="ListParagraph"/>
        <w:numPr>
          <w:ilvl w:val="0"/>
          <w:numId w:val="2"/>
        </w:numPr>
        <w:contextualSpacing w:val="0"/>
      </w:pPr>
      <w:r>
        <w:lastRenderedPageBreak/>
        <w:t>“members of the consular staff” means consular officers, other than the head of a consular post, consular employees and members of the service staff;</w:t>
      </w:r>
    </w:p>
    <w:p w:rsidR="00937F0B" w:rsidRDefault="00937F0B" w:rsidP="001A2FC3">
      <w:pPr>
        <w:pStyle w:val="ListParagraph"/>
        <w:numPr>
          <w:ilvl w:val="0"/>
          <w:numId w:val="2"/>
        </w:numPr>
        <w:contextualSpacing w:val="0"/>
      </w:pPr>
      <w:r>
        <w:t>“member of the private staff” means a person who is employed exclusively in the private service of a member of the consular post;</w:t>
      </w:r>
    </w:p>
    <w:p w:rsidR="00937F0B" w:rsidRDefault="00937F0B" w:rsidP="001A2FC3">
      <w:pPr>
        <w:pStyle w:val="ListParagraph"/>
        <w:numPr>
          <w:ilvl w:val="0"/>
          <w:numId w:val="2"/>
        </w:numPr>
        <w:contextualSpacing w:val="0"/>
      </w:pPr>
      <w:r>
        <w:t>“consular premises” means the buildings or parts of buildings and the land ancillary thereto, irrespective of ownership, used exclusively for the purposes of the consular post;</w:t>
      </w:r>
    </w:p>
    <w:p w:rsidR="00937F0B" w:rsidRDefault="00937F0B" w:rsidP="001A2FC3">
      <w:pPr>
        <w:pStyle w:val="ListParagraph"/>
        <w:numPr>
          <w:ilvl w:val="0"/>
          <w:numId w:val="2"/>
        </w:numPr>
        <w:contextualSpacing w:val="0"/>
      </w:pPr>
      <w:r>
        <w:t>“</w:t>
      </w:r>
      <w:proofErr w:type="gramStart"/>
      <w:r>
        <w:t>consular</w:t>
      </w:r>
      <w:proofErr w:type="gramEnd"/>
      <w:r>
        <w:t xml:space="preserve"> archives” includes all the papers, documents, correspondence, books, films, tapes and registers of the consular post, together with the ciphers and codes, the card-indexes and any article of furniture intended for their protection or safe keeping.</w:t>
      </w:r>
    </w:p>
    <w:p w:rsidR="00937F0B" w:rsidRDefault="00937F0B" w:rsidP="001A2FC3">
      <w:pPr>
        <w:pStyle w:val="ListParagraph"/>
        <w:numPr>
          <w:ilvl w:val="0"/>
          <w:numId w:val="1"/>
        </w:numPr>
        <w:contextualSpacing w:val="0"/>
      </w:pPr>
      <w:r>
        <w:t>Consular officers are of two categories, namely career consular officers and honorary consular officers. The provisions of Chapter II of the present Convention apply to consular posts headed by career consular officers, the provisions of Chapter III govern consular posts headed by honorary consular officers.</w:t>
      </w:r>
    </w:p>
    <w:p w:rsidR="00937F0B" w:rsidRDefault="00937F0B" w:rsidP="001A2FC3">
      <w:pPr>
        <w:pStyle w:val="ListParagraph"/>
        <w:numPr>
          <w:ilvl w:val="0"/>
          <w:numId w:val="1"/>
        </w:numPr>
        <w:contextualSpacing w:val="0"/>
      </w:pPr>
      <w:r>
        <w:t>The particular status of members of the consular posts who are nationals or permanent residents of the receiving State is governed by article 71 of the present Convention.</w:t>
      </w:r>
    </w:p>
    <w:p w:rsidR="00937F0B" w:rsidRDefault="00937F0B" w:rsidP="001A2FC3">
      <w:pPr>
        <w:pStyle w:val="Heading1"/>
      </w:pPr>
      <w:bookmarkStart w:id="2" w:name="_Toc478137172"/>
      <w:r>
        <w:t>CHAPTER I. CONSULAR RELATIONS IN GENERAL</w:t>
      </w:r>
      <w:bookmarkEnd w:id="2"/>
    </w:p>
    <w:p w:rsidR="00937F0B" w:rsidRDefault="00937F0B" w:rsidP="001A2FC3">
      <w:pPr>
        <w:pStyle w:val="Heading2"/>
      </w:pPr>
      <w:bookmarkStart w:id="3" w:name="_Toc478137173"/>
      <w:r>
        <w:t>SECTION I. ESTABLISHMENT AND CONDUCT OF CONSULAR RELATIONS</w:t>
      </w:r>
      <w:bookmarkEnd w:id="3"/>
    </w:p>
    <w:p w:rsidR="00937F0B" w:rsidRDefault="00937F0B" w:rsidP="001A2FC3">
      <w:pPr>
        <w:pStyle w:val="Heading3"/>
      </w:pPr>
      <w:bookmarkStart w:id="4" w:name="_Toc478137174"/>
      <w:r>
        <w:t>Article 2 Establishment of consular relations</w:t>
      </w:r>
      <w:bookmarkEnd w:id="4"/>
    </w:p>
    <w:p w:rsidR="00937F0B" w:rsidRDefault="00937F0B" w:rsidP="001A2FC3">
      <w:pPr>
        <w:pStyle w:val="ListParagraph"/>
        <w:numPr>
          <w:ilvl w:val="0"/>
          <w:numId w:val="3"/>
        </w:numPr>
        <w:contextualSpacing w:val="0"/>
      </w:pPr>
      <w:r>
        <w:t>The establishment of consular relations between States takes place by mutual consent.</w:t>
      </w:r>
    </w:p>
    <w:p w:rsidR="00937F0B" w:rsidRDefault="00937F0B" w:rsidP="001A2FC3">
      <w:pPr>
        <w:pStyle w:val="ListParagraph"/>
        <w:numPr>
          <w:ilvl w:val="0"/>
          <w:numId w:val="3"/>
        </w:numPr>
        <w:contextualSpacing w:val="0"/>
      </w:pPr>
      <w:r>
        <w:t>The consent given to the establishment of diplomatic relations between two States implies, unless otherwise stated, consent to the establishment of consular relations.</w:t>
      </w:r>
    </w:p>
    <w:p w:rsidR="00937F0B" w:rsidRDefault="00937F0B" w:rsidP="001A2FC3">
      <w:pPr>
        <w:pStyle w:val="ListParagraph"/>
        <w:numPr>
          <w:ilvl w:val="0"/>
          <w:numId w:val="3"/>
        </w:numPr>
        <w:contextualSpacing w:val="0"/>
      </w:pPr>
      <w:r>
        <w:t>The severance of diplomatic relations shall not ipso facto involve the severance of consular relations.</w:t>
      </w:r>
    </w:p>
    <w:p w:rsidR="00937F0B" w:rsidRDefault="00937F0B" w:rsidP="001A2FC3">
      <w:pPr>
        <w:pStyle w:val="Heading3"/>
      </w:pPr>
      <w:bookmarkStart w:id="5" w:name="_Toc478137175"/>
      <w:r>
        <w:t>Article 3 Exercise of consular functions</w:t>
      </w:r>
      <w:bookmarkEnd w:id="5"/>
    </w:p>
    <w:p w:rsidR="00937F0B" w:rsidRDefault="00937F0B" w:rsidP="001A2FC3">
      <w:r>
        <w:t>Consular functions are exercised by consular posts. They are also exercised by diplomatic missions in accordance with the provisions of the present Convention.</w:t>
      </w:r>
    </w:p>
    <w:p w:rsidR="00937F0B" w:rsidRDefault="00937F0B" w:rsidP="001A2FC3">
      <w:pPr>
        <w:pStyle w:val="Heading3"/>
      </w:pPr>
      <w:bookmarkStart w:id="6" w:name="_Toc478137176"/>
      <w:r>
        <w:t>Article 4 Establishment of a consular post</w:t>
      </w:r>
      <w:bookmarkEnd w:id="6"/>
    </w:p>
    <w:p w:rsidR="00937F0B" w:rsidRDefault="00937F0B" w:rsidP="001A2FC3">
      <w:pPr>
        <w:pStyle w:val="ListParagraph"/>
        <w:numPr>
          <w:ilvl w:val="0"/>
          <w:numId w:val="4"/>
        </w:numPr>
        <w:contextualSpacing w:val="0"/>
      </w:pPr>
      <w:r>
        <w:t>A consular post may be established in the territory of the receiving State only with that State’s consent.</w:t>
      </w:r>
    </w:p>
    <w:p w:rsidR="00937F0B" w:rsidRDefault="00937F0B" w:rsidP="001A2FC3">
      <w:pPr>
        <w:pStyle w:val="ListParagraph"/>
        <w:numPr>
          <w:ilvl w:val="0"/>
          <w:numId w:val="4"/>
        </w:numPr>
        <w:contextualSpacing w:val="0"/>
      </w:pPr>
      <w:r>
        <w:t>The seat of the consular post, its classification and the consular district shall be established by the sending State and shall be subject to the approval of the receiving State.</w:t>
      </w:r>
    </w:p>
    <w:p w:rsidR="00937F0B" w:rsidRDefault="00937F0B" w:rsidP="001A2FC3">
      <w:pPr>
        <w:pStyle w:val="ListParagraph"/>
        <w:numPr>
          <w:ilvl w:val="0"/>
          <w:numId w:val="4"/>
        </w:numPr>
        <w:contextualSpacing w:val="0"/>
      </w:pPr>
      <w:r>
        <w:t>Subsequent changes in the seat of the consular post, its classification or the consular district may be made by the sending State only with the consent of the receiving State.</w:t>
      </w:r>
    </w:p>
    <w:p w:rsidR="00937F0B" w:rsidRDefault="00937F0B" w:rsidP="001A2FC3">
      <w:pPr>
        <w:pStyle w:val="ListParagraph"/>
        <w:numPr>
          <w:ilvl w:val="0"/>
          <w:numId w:val="4"/>
        </w:numPr>
        <w:contextualSpacing w:val="0"/>
      </w:pPr>
      <w:r>
        <w:t>The consent of the receiving State shall also be required if a consulate-general or a consulate desires to open a vice-consulate or a consular agency in a locality other than that in which it is itself established.</w:t>
      </w:r>
    </w:p>
    <w:p w:rsidR="00937F0B" w:rsidRDefault="00937F0B" w:rsidP="001A2FC3">
      <w:pPr>
        <w:pStyle w:val="ListParagraph"/>
        <w:numPr>
          <w:ilvl w:val="0"/>
          <w:numId w:val="4"/>
        </w:numPr>
        <w:contextualSpacing w:val="0"/>
      </w:pPr>
      <w:r>
        <w:lastRenderedPageBreak/>
        <w:t>The prior express consent of the receiving State shall also be required for the opening of an office forming part of an existing consular post elsewhere than at the seat thereof.</w:t>
      </w:r>
    </w:p>
    <w:p w:rsidR="00937F0B" w:rsidRDefault="00937F0B" w:rsidP="001A2FC3">
      <w:pPr>
        <w:pStyle w:val="Heading3"/>
      </w:pPr>
      <w:bookmarkStart w:id="7" w:name="_Toc478137177"/>
      <w:r>
        <w:t>Article 5 Consular functions</w:t>
      </w:r>
      <w:bookmarkEnd w:id="7"/>
    </w:p>
    <w:p w:rsidR="00937F0B" w:rsidRDefault="00937F0B" w:rsidP="001A2FC3">
      <w:r>
        <w:t>Consular functions consist in:</w:t>
      </w:r>
    </w:p>
    <w:p w:rsidR="00937F0B" w:rsidRDefault="00937F0B" w:rsidP="001A2FC3">
      <w:pPr>
        <w:pStyle w:val="ListParagraph"/>
        <w:numPr>
          <w:ilvl w:val="0"/>
          <w:numId w:val="5"/>
        </w:numPr>
        <w:contextualSpacing w:val="0"/>
      </w:pPr>
      <w:r>
        <w:t>protecting in the receiving State the interests of the sending State and of its nationals, both individuals and bodies corporate, within the limits permitted by international law;</w:t>
      </w:r>
    </w:p>
    <w:p w:rsidR="00937F0B" w:rsidRDefault="00937F0B" w:rsidP="001A2FC3">
      <w:pPr>
        <w:pStyle w:val="ListParagraph"/>
        <w:numPr>
          <w:ilvl w:val="0"/>
          <w:numId w:val="5"/>
        </w:numPr>
        <w:contextualSpacing w:val="0"/>
      </w:pPr>
      <w:r>
        <w:t>furthering the development of commercial, economic, cultural and scientific relations between the sending State and the receiving State and otherwise promoting friendly relations between them in accordance with the provisions of the present Convention;</w:t>
      </w:r>
    </w:p>
    <w:p w:rsidR="00937F0B" w:rsidRDefault="00937F0B" w:rsidP="001A2FC3">
      <w:pPr>
        <w:pStyle w:val="ListParagraph"/>
        <w:numPr>
          <w:ilvl w:val="0"/>
          <w:numId w:val="5"/>
        </w:numPr>
        <w:contextualSpacing w:val="0"/>
      </w:pPr>
      <w:r>
        <w:t>ascertaining by all lawful means conditions and developments in the commercial, economic, cultural and scientific life of the receiving State, reporting thereon to the Government of the sending State and giving information to persons interested;</w:t>
      </w:r>
    </w:p>
    <w:p w:rsidR="00937F0B" w:rsidRDefault="00937F0B" w:rsidP="001A2FC3">
      <w:pPr>
        <w:pStyle w:val="ListParagraph"/>
        <w:numPr>
          <w:ilvl w:val="0"/>
          <w:numId w:val="5"/>
        </w:numPr>
        <w:contextualSpacing w:val="0"/>
      </w:pPr>
      <w:r>
        <w:t>issuing passports and travel documents to nationals of the sending State, and visas or appropriate documents to persons wishing to travel to the sending State;</w:t>
      </w:r>
    </w:p>
    <w:p w:rsidR="00937F0B" w:rsidRDefault="00937F0B" w:rsidP="001A2FC3">
      <w:pPr>
        <w:pStyle w:val="ListParagraph"/>
        <w:numPr>
          <w:ilvl w:val="0"/>
          <w:numId w:val="5"/>
        </w:numPr>
        <w:contextualSpacing w:val="0"/>
      </w:pPr>
      <w:r>
        <w:t xml:space="preserve">helping and assisting nationals, both individuals and bodies corporate, of the sending State; </w:t>
      </w:r>
    </w:p>
    <w:p w:rsidR="00937F0B" w:rsidRDefault="00937F0B" w:rsidP="001A2FC3">
      <w:pPr>
        <w:pStyle w:val="ListParagraph"/>
        <w:numPr>
          <w:ilvl w:val="0"/>
          <w:numId w:val="5"/>
        </w:numPr>
        <w:contextualSpacing w:val="0"/>
      </w:pPr>
      <w:r>
        <w:t>acting as notary and civil registrar and in capacities of a similar kind, and performing certain functions of an administrative nature, provided that there is nothing contrary thereto in the laws and regulations of the receiving State;</w:t>
      </w:r>
    </w:p>
    <w:p w:rsidR="00937F0B" w:rsidRDefault="00937F0B" w:rsidP="001A2FC3">
      <w:pPr>
        <w:pStyle w:val="ListParagraph"/>
        <w:numPr>
          <w:ilvl w:val="0"/>
          <w:numId w:val="5"/>
        </w:numPr>
        <w:contextualSpacing w:val="0"/>
      </w:pPr>
      <w:r>
        <w:t>safeguarding the interests of nationals, both individuals and bodies corporate, of the sending States in cases of succession mortis causa in the territory of the receiving State, in accordance with the laws and regulations of the receiving State;</w:t>
      </w:r>
    </w:p>
    <w:p w:rsidR="00937F0B" w:rsidRDefault="00937F0B" w:rsidP="001A2FC3">
      <w:pPr>
        <w:pStyle w:val="ListParagraph"/>
        <w:numPr>
          <w:ilvl w:val="0"/>
          <w:numId w:val="5"/>
        </w:numPr>
        <w:contextualSpacing w:val="0"/>
      </w:pPr>
      <w:r>
        <w:t>safeguarding, within the limits imposed by the laws and regulations of the receiving State, the interests of minors and other persons lacking full capacity who are nationals of the sending State, particularly where any guardianship or trusteeship is required with respect to such persons;</w:t>
      </w:r>
    </w:p>
    <w:p w:rsidR="00937F0B" w:rsidRDefault="00937F0B" w:rsidP="001A2FC3">
      <w:pPr>
        <w:pStyle w:val="ListParagraph"/>
        <w:numPr>
          <w:ilvl w:val="0"/>
          <w:numId w:val="5"/>
        </w:numPr>
        <w:contextualSpacing w:val="0"/>
      </w:pPr>
      <w:r>
        <w:t>subject to the practices and procedures obtaining in the receiving State, representing or arranging appropriate representation for nationals of the sending State before the tribunals and other authorities of the receiving State, for the purpose of obtaining, in accordance with the laws and regulations of the receiving State, provisional measures for the preservation of the rights and interests of these nationals, where, because of absence or any other reason, such nationals are unable at the proper time to assume the defence of their rights and interests;</w:t>
      </w:r>
    </w:p>
    <w:p w:rsidR="00937F0B" w:rsidRDefault="00937F0B" w:rsidP="001A2FC3">
      <w:pPr>
        <w:pStyle w:val="ListParagraph"/>
        <w:numPr>
          <w:ilvl w:val="0"/>
          <w:numId w:val="5"/>
        </w:numPr>
        <w:contextualSpacing w:val="0"/>
      </w:pPr>
      <w:r>
        <w:t>transmitting judicial and extrajudicial documents or executing letters rogatory or commissions to take evidence for the courts of the sending State in accordance with international agreements in force or, in the absence of such international agreements, in any other manner compatible with the laws and regulations of the receiving State;</w:t>
      </w:r>
    </w:p>
    <w:p w:rsidR="00937F0B" w:rsidRDefault="00937F0B" w:rsidP="001A2FC3">
      <w:pPr>
        <w:pStyle w:val="ListParagraph"/>
        <w:numPr>
          <w:ilvl w:val="0"/>
          <w:numId w:val="5"/>
        </w:numPr>
        <w:contextualSpacing w:val="0"/>
      </w:pPr>
      <w:r>
        <w:t>exercising rights of supervision and inspection provided for in the laws and regulations of the sending State in respect of vessels having the nationality of the sending State, and of aircraft registered in that State, and in respect of their crews;</w:t>
      </w:r>
    </w:p>
    <w:p w:rsidR="00937F0B" w:rsidRDefault="00937F0B" w:rsidP="001A2FC3">
      <w:pPr>
        <w:pStyle w:val="ListParagraph"/>
        <w:numPr>
          <w:ilvl w:val="0"/>
          <w:numId w:val="5"/>
        </w:numPr>
        <w:contextualSpacing w:val="0"/>
      </w:pPr>
      <w:r>
        <w:lastRenderedPageBreak/>
        <w:t>extending assistance to vessels and aircraft mentioned in subparagraph (k) of this article, and to their crews, taking statements regarding the voyage of a vessel, examining and stamping the ship’s papers, and, without prejudice to the powers of the authorities of the receiving State, conducting investigations into any incidents which occurred during the voyage, and settling disputes of any kind between the master, the officers and the seamen insofar as this may be authorized by the laws and regulations of the sending State;</w:t>
      </w:r>
    </w:p>
    <w:p w:rsidR="00937F0B" w:rsidRDefault="00937F0B" w:rsidP="001A2FC3">
      <w:pPr>
        <w:pStyle w:val="ListParagraph"/>
        <w:numPr>
          <w:ilvl w:val="0"/>
          <w:numId w:val="5"/>
        </w:numPr>
        <w:contextualSpacing w:val="0"/>
      </w:pPr>
      <w:proofErr w:type="gramStart"/>
      <w:r>
        <w:t>performing</w:t>
      </w:r>
      <w:proofErr w:type="gramEnd"/>
      <w:r>
        <w:t xml:space="preserve"> any other functions entrusted to a consular post by the sending State which are not prohibited by the laws and regulations of the receiving State or to which no objection is taken by the receiving State or which are referred to in the international agreements in force between the sending State and the receiving State.</w:t>
      </w:r>
    </w:p>
    <w:p w:rsidR="00937F0B" w:rsidRDefault="00937F0B" w:rsidP="001A2FC3">
      <w:pPr>
        <w:pStyle w:val="Heading3"/>
      </w:pPr>
      <w:bookmarkStart w:id="8" w:name="_Toc478137178"/>
      <w:r>
        <w:t>Article 6 Exercise of consular functions outside the consular district</w:t>
      </w:r>
      <w:bookmarkEnd w:id="8"/>
    </w:p>
    <w:p w:rsidR="00937F0B" w:rsidRDefault="00937F0B" w:rsidP="001A2FC3">
      <w:r>
        <w:t>A consular officer may, in special circumstances, with the consent of the receiving State, exercise his functions outside his consular district.</w:t>
      </w:r>
    </w:p>
    <w:p w:rsidR="00937F0B" w:rsidRDefault="00937F0B" w:rsidP="001A2FC3">
      <w:pPr>
        <w:pStyle w:val="Heading3"/>
      </w:pPr>
      <w:bookmarkStart w:id="9" w:name="_Toc478137179"/>
      <w:r>
        <w:t>Article 7 Exercise of consular functions in a third State</w:t>
      </w:r>
      <w:bookmarkEnd w:id="9"/>
    </w:p>
    <w:p w:rsidR="00937F0B" w:rsidRDefault="00937F0B" w:rsidP="001A2FC3">
      <w:r>
        <w:t>The sending State may, after notifying the States concerned, entrust a consular post established in a particular State with the exercise of consular functions in another State, unless there is express objection by one of the States concerned.</w:t>
      </w:r>
    </w:p>
    <w:p w:rsidR="00937F0B" w:rsidRDefault="00937F0B" w:rsidP="001A2FC3">
      <w:pPr>
        <w:pStyle w:val="Heading3"/>
      </w:pPr>
      <w:bookmarkStart w:id="10" w:name="_Toc478137180"/>
      <w:r>
        <w:t>Article 8 Exercise of consular functions on behalf of a third State</w:t>
      </w:r>
      <w:bookmarkEnd w:id="10"/>
    </w:p>
    <w:p w:rsidR="00937F0B" w:rsidRDefault="00937F0B" w:rsidP="001A2FC3">
      <w:r>
        <w:t>Upon appropriate notification to the receiving State, a consular post of the sending State may, unless the receiving State objects, exercise consular functions in the receiving State on behalf of a third State.</w:t>
      </w:r>
    </w:p>
    <w:p w:rsidR="00937F0B" w:rsidRDefault="00937F0B" w:rsidP="001A2FC3">
      <w:pPr>
        <w:pStyle w:val="Heading3"/>
      </w:pPr>
      <w:bookmarkStart w:id="11" w:name="_Toc478137181"/>
      <w:r>
        <w:t>Article 9 Classes of heads of consular posts</w:t>
      </w:r>
      <w:bookmarkEnd w:id="11"/>
    </w:p>
    <w:p w:rsidR="00937F0B" w:rsidRDefault="00937F0B" w:rsidP="001A2FC3">
      <w:pPr>
        <w:pStyle w:val="ListParagraph"/>
        <w:numPr>
          <w:ilvl w:val="0"/>
          <w:numId w:val="6"/>
        </w:numPr>
        <w:contextualSpacing w:val="0"/>
      </w:pPr>
      <w:r>
        <w:t>Heads of consular posts are divided into four classes, namely</w:t>
      </w:r>
    </w:p>
    <w:p w:rsidR="00937F0B" w:rsidRDefault="00937F0B" w:rsidP="001A2FC3">
      <w:pPr>
        <w:pStyle w:val="ListParagraph"/>
        <w:numPr>
          <w:ilvl w:val="0"/>
          <w:numId w:val="7"/>
        </w:numPr>
        <w:contextualSpacing w:val="0"/>
      </w:pPr>
      <w:r>
        <w:t>consuls-general;</w:t>
      </w:r>
    </w:p>
    <w:p w:rsidR="00937F0B" w:rsidRDefault="00937F0B" w:rsidP="001A2FC3">
      <w:pPr>
        <w:pStyle w:val="ListParagraph"/>
        <w:numPr>
          <w:ilvl w:val="0"/>
          <w:numId w:val="7"/>
        </w:numPr>
        <w:contextualSpacing w:val="0"/>
      </w:pPr>
      <w:r>
        <w:t>consuls;</w:t>
      </w:r>
    </w:p>
    <w:p w:rsidR="00937F0B" w:rsidRDefault="00937F0B" w:rsidP="001A2FC3">
      <w:pPr>
        <w:pStyle w:val="ListParagraph"/>
        <w:numPr>
          <w:ilvl w:val="0"/>
          <w:numId w:val="7"/>
        </w:numPr>
        <w:contextualSpacing w:val="0"/>
      </w:pPr>
      <w:r>
        <w:t>vice-consuls;</w:t>
      </w:r>
    </w:p>
    <w:p w:rsidR="00937F0B" w:rsidRDefault="00937F0B" w:rsidP="001A2FC3">
      <w:pPr>
        <w:pStyle w:val="ListParagraph"/>
        <w:numPr>
          <w:ilvl w:val="0"/>
          <w:numId w:val="7"/>
        </w:numPr>
        <w:contextualSpacing w:val="0"/>
      </w:pPr>
      <w:proofErr w:type="gramStart"/>
      <w:r>
        <w:t>consular</w:t>
      </w:r>
      <w:proofErr w:type="gramEnd"/>
      <w:r>
        <w:t xml:space="preserve"> agents.</w:t>
      </w:r>
    </w:p>
    <w:p w:rsidR="00937F0B" w:rsidRDefault="00937F0B" w:rsidP="001A2FC3">
      <w:pPr>
        <w:pStyle w:val="ListParagraph"/>
        <w:numPr>
          <w:ilvl w:val="0"/>
          <w:numId w:val="6"/>
        </w:numPr>
        <w:contextualSpacing w:val="0"/>
      </w:pPr>
      <w:r>
        <w:t>Paragraph 1 of this article in no way restricts the right of any of the Contracting Parties to fix</w:t>
      </w:r>
      <w:r w:rsidR="00C9676A">
        <w:t xml:space="preserve"> </w:t>
      </w:r>
      <w:r>
        <w:t>the designation of consular officers other than the heads of consular posts.</w:t>
      </w:r>
    </w:p>
    <w:p w:rsidR="00937F0B" w:rsidRDefault="00937F0B" w:rsidP="001A2FC3">
      <w:pPr>
        <w:pStyle w:val="Heading3"/>
      </w:pPr>
      <w:bookmarkStart w:id="12" w:name="_Toc478137182"/>
      <w:r>
        <w:t>Article 10</w:t>
      </w:r>
      <w:r w:rsidR="00C9676A">
        <w:t xml:space="preserve"> </w:t>
      </w:r>
      <w:r>
        <w:t>Appointment and admission of heads of consular posts</w:t>
      </w:r>
      <w:bookmarkEnd w:id="12"/>
    </w:p>
    <w:p w:rsidR="00937F0B" w:rsidRDefault="00937F0B" w:rsidP="001A2FC3">
      <w:pPr>
        <w:pStyle w:val="ListParagraph"/>
        <w:numPr>
          <w:ilvl w:val="0"/>
          <w:numId w:val="8"/>
        </w:numPr>
        <w:contextualSpacing w:val="0"/>
      </w:pPr>
      <w:r>
        <w:t>Heads of consular posts are appointed by the sending State and are admitted to the exercise of</w:t>
      </w:r>
      <w:r w:rsidR="00C9676A">
        <w:t xml:space="preserve"> </w:t>
      </w:r>
      <w:r>
        <w:t>their functions by the receiving State.</w:t>
      </w:r>
    </w:p>
    <w:p w:rsidR="00937F0B" w:rsidRDefault="00937F0B" w:rsidP="001A2FC3">
      <w:pPr>
        <w:pStyle w:val="ListParagraph"/>
        <w:numPr>
          <w:ilvl w:val="0"/>
          <w:numId w:val="8"/>
        </w:numPr>
        <w:contextualSpacing w:val="0"/>
      </w:pPr>
      <w:r>
        <w:t>Subject to the provisions of the present Convention, the formalit</w:t>
      </w:r>
      <w:r w:rsidR="00C9676A">
        <w:t xml:space="preserve">ies for the appointment and for </w:t>
      </w:r>
      <w:r>
        <w:t>the admission of the head of a consular post are determined by the laws, regulations and usages of the</w:t>
      </w:r>
      <w:r w:rsidR="00C9676A">
        <w:t xml:space="preserve"> </w:t>
      </w:r>
      <w:r>
        <w:t>sending State and of the receiving State respectively.</w:t>
      </w:r>
    </w:p>
    <w:p w:rsidR="00937F0B" w:rsidRDefault="00155357" w:rsidP="001A2FC3">
      <w:pPr>
        <w:pStyle w:val="Heading3"/>
      </w:pPr>
      <w:r>
        <w:br w:type="page"/>
      </w:r>
      <w:bookmarkStart w:id="13" w:name="_Toc478137183"/>
      <w:r w:rsidR="00C9676A">
        <w:lastRenderedPageBreak/>
        <w:t xml:space="preserve">Article 11 </w:t>
      </w:r>
      <w:proofErr w:type="gramStart"/>
      <w:r w:rsidR="00937F0B">
        <w:t>The</w:t>
      </w:r>
      <w:proofErr w:type="gramEnd"/>
      <w:r w:rsidR="00937F0B">
        <w:t xml:space="preserve"> consular commission or notification of appointment</w:t>
      </w:r>
      <w:bookmarkEnd w:id="13"/>
    </w:p>
    <w:p w:rsidR="00937F0B" w:rsidRDefault="00937F0B" w:rsidP="001A2FC3">
      <w:pPr>
        <w:pStyle w:val="ListParagraph"/>
        <w:numPr>
          <w:ilvl w:val="0"/>
          <w:numId w:val="9"/>
        </w:numPr>
        <w:contextualSpacing w:val="0"/>
      </w:pPr>
      <w:r>
        <w:t>The head of a consular post shall be provided by the sending State with a document, in the form</w:t>
      </w:r>
      <w:r w:rsidR="00C9676A">
        <w:t xml:space="preserve"> </w:t>
      </w:r>
      <w:r>
        <w:t>of a commission or similar instrument, made out for each appointment, certifying his capacity and</w:t>
      </w:r>
      <w:r w:rsidR="00C9676A">
        <w:t xml:space="preserve"> </w:t>
      </w:r>
      <w:r>
        <w:t>showing, as a general rule, his full name, his category and class, the consul</w:t>
      </w:r>
      <w:r w:rsidR="00C9676A">
        <w:t xml:space="preserve">ar district and the seat of the </w:t>
      </w:r>
      <w:r>
        <w:t>consular post.</w:t>
      </w:r>
    </w:p>
    <w:p w:rsidR="00937F0B" w:rsidRDefault="00937F0B" w:rsidP="001A2FC3">
      <w:pPr>
        <w:pStyle w:val="ListParagraph"/>
        <w:numPr>
          <w:ilvl w:val="0"/>
          <w:numId w:val="9"/>
        </w:numPr>
        <w:contextualSpacing w:val="0"/>
      </w:pPr>
      <w:r>
        <w:t>The sending State shall transmit the commission or similar instrument through the diplomatic or</w:t>
      </w:r>
      <w:r w:rsidR="00C9676A">
        <w:t xml:space="preserve"> </w:t>
      </w:r>
      <w:r>
        <w:t>other appropriate channel to the Government of the State in whose territory the head of a consular post</w:t>
      </w:r>
      <w:r w:rsidR="00C9676A">
        <w:t xml:space="preserve"> </w:t>
      </w:r>
      <w:r>
        <w:t>is to exercise his functions.</w:t>
      </w:r>
    </w:p>
    <w:p w:rsidR="00937F0B" w:rsidRDefault="00937F0B" w:rsidP="001A2FC3">
      <w:pPr>
        <w:pStyle w:val="ListParagraph"/>
        <w:numPr>
          <w:ilvl w:val="0"/>
          <w:numId w:val="9"/>
        </w:numPr>
        <w:contextualSpacing w:val="0"/>
      </w:pPr>
      <w:r>
        <w:t>If the receiving State agrees, the sending State may, ins</w:t>
      </w:r>
      <w:r w:rsidR="00C9676A">
        <w:t xml:space="preserve">tead of a commission or similar </w:t>
      </w:r>
      <w:r>
        <w:t>instrument, send to the receiving State a notification containing the particulars required by paragraph 1</w:t>
      </w:r>
      <w:r w:rsidR="00C9676A">
        <w:t xml:space="preserve"> </w:t>
      </w:r>
      <w:r>
        <w:t>of this article.</w:t>
      </w:r>
    </w:p>
    <w:p w:rsidR="00937F0B" w:rsidRDefault="00937F0B" w:rsidP="001A2FC3">
      <w:pPr>
        <w:pStyle w:val="Heading3"/>
      </w:pPr>
      <w:bookmarkStart w:id="14" w:name="_Toc478137184"/>
      <w:r>
        <w:t>Article 12</w:t>
      </w:r>
      <w:r w:rsidR="00C9676A">
        <w:t xml:space="preserve"> </w:t>
      </w:r>
      <w:proofErr w:type="gramStart"/>
      <w:r>
        <w:t>The</w:t>
      </w:r>
      <w:proofErr w:type="gramEnd"/>
      <w:r>
        <w:t xml:space="preserve"> exequatur</w:t>
      </w:r>
      <w:bookmarkEnd w:id="14"/>
    </w:p>
    <w:p w:rsidR="00937F0B" w:rsidRDefault="00937F0B" w:rsidP="001A2FC3">
      <w:pPr>
        <w:pStyle w:val="ListParagraph"/>
        <w:numPr>
          <w:ilvl w:val="0"/>
          <w:numId w:val="10"/>
        </w:numPr>
        <w:contextualSpacing w:val="0"/>
      </w:pPr>
      <w:r>
        <w:t>The head of a consular post is admitted to the exercise of his functions by an authorization from</w:t>
      </w:r>
      <w:r w:rsidR="00C9676A">
        <w:t xml:space="preserve"> </w:t>
      </w:r>
      <w:r>
        <w:t>the receiving State termed an exequatur, whatever the form of this authorization.</w:t>
      </w:r>
    </w:p>
    <w:p w:rsidR="00937F0B" w:rsidRDefault="00937F0B" w:rsidP="001A2FC3">
      <w:pPr>
        <w:pStyle w:val="ListParagraph"/>
        <w:numPr>
          <w:ilvl w:val="0"/>
          <w:numId w:val="10"/>
        </w:numPr>
        <w:contextualSpacing w:val="0"/>
      </w:pPr>
      <w:r>
        <w:t>A State which refused to grant an exequatur is not obliged to give to the sending State reasons</w:t>
      </w:r>
      <w:r w:rsidR="00C9676A">
        <w:t xml:space="preserve"> </w:t>
      </w:r>
      <w:r>
        <w:t>for such refusal.</w:t>
      </w:r>
    </w:p>
    <w:p w:rsidR="00937F0B" w:rsidRDefault="00937F0B" w:rsidP="001A2FC3">
      <w:pPr>
        <w:pStyle w:val="ListParagraph"/>
        <w:numPr>
          <w:ilvl w:val="0"/>
          <w:numId w:val="10"/>
        </w:numPr>
        <w:contextualSpacing w:val="0"/>
      </w:pPr>
      <w:r>
        <w:t>Subject to the provisions of articles 13 and 15, the head of a consular post shall not enter upon</w:t>
      </w:r>
      <w:r w:rsidR="00C9676A">
        <w:t xml:space="preserve"> </w:t>
      </w:r>
      <w:r>
        <w:t>his duties until he has received an exequatur.</w:t>
      </w:r>
    </w:p>
    <w:p w:rsidR="00937F0B" w:rsidRDefault="00937F0B" w:rsidP="001A2FC3">
      <w:pPr>
        <w:pStyle w:val="Heading3"/>
      </w:pPr>
      <w:bookmarkStart w:id="15" w:name="_Toc478137185"/>
      <w:r>
        <w:t>Article 13</w:t>
      </w:r>
      <w:r w:rsidR="00C9676A">
        <w:t xml:space="preserve"> </w:t>
      </w:r>
      <w:r>
        <w:t>Provisional admission of heads of consular posts</w:t>
      </w:r>
      <w:bookmarkEnd w:id="15"/>
    </w:p>
    <w:p w:rsidR="00937F0B" w:rsidRDefault="00937F0B" w:rsidP="001A2FC3">
      <w:r>
        <w:t>Pending delivery of the exequatur, the head of a consular post may be admitted on a provisional</w:t>
      </w:r>
      <w:r w:rsidR="00C9676A">
        <w:t xml:space="preserve"> </w:t>
      </w:r>
      <w:r>
        <w:t>basis to the exercise of his functions. In that case, the provisions of the present Convention shall apply.</w:t>
      </w:r>
    </w:p>
    <w:p w:rsidR="00937F0B" w:rsidRDefault="00937F0B" w:rsidP="001A2FC3">
      <w:pPr>
        <w:pStyle w:val="Heading3"/>
      </w:pPr>
      <w:bookmarkStart w:id="16" w:name="_Toc478137186"/>
      <w:r>
        <w:t>Article 14</w:t>
      </w:r>
      <w:r w:rsidR="00C9676A">
        <w:t xml:space="preserve"> </w:t>
      </w:r>
      <w:r>
        <w:t>Notification to the authorities of the consular district</w:t>
      </w:r>
      <w:bookmarkEnd w:id="16"/>
    </w:p>
    <w:p w:rsidR="00937F0B" w:rsidRDefault="00937F0B" w:rsidP="001A2FC3">
      <w:r>
        <w:t>As soon as the head of a consular post is admitted even provisionally to the exercise of his</w:t>
      </w:r>
      <w:r w:rsidR="00C9676A">
        <w:t xml:space="preserve"> </w:t>
      </w:r>
      <w:r>
        <w:t>functions, the receiving State shall immediately notify the competent authorities of the consular district.</w:t>
      </w:r>
      <w:r w:rsidR="00C9676A">
        <w:t xml:space="preserve"> </w:t>
      </w:r>
      <w:r>
        <w:t>It shall also ensure that the necessary measures are taken to enable the head of a consular post to carry</w:t>
      </w:r>
      <w:r w:rsidR="00C9676A">
        <w:t xml:space="preserve"> </w:t>
      </w:r>
      <w:r>
        <w:t>out the duties of his office and to have the benefit of the provisions of the present Convention.</w:t>
      </w:r>
    </w:p>
    <w:p w:rsidR="00937F0B" w:rsidRDefault="00937F0B" w:rsidP="001A2FC3">
      <w:pPr>
        <w:pStyle w:val="Heading3"/>
      </w:pPr>
      <w:bookmarkStart w:id="17" w:name="_Toc478137187"/>
      <w:r>
        <w:t>Article 15</w:t>
      </w:r>
      <w:r w:rsidR="00C9676A">
        <w:t xml:space="preserve"> </w:t>
      </w:r>
      <w:r>
        <w:t>Temporary exercise of the functions of the</w:t>
      </w:r>
      <w:r w:rsidR="00C9676A">
        <w:t xml:space="preserve"> </w:t>
      </w:r>
      <w:r>
        <w:t>head of a consular post</w:t>
      </w:r>
      <w:bookmarkEnd w:id="17"/>
    </w:p>
    <w:p w:rsidR="00937F0B" w:rsidRDefault="00937F0B" w:rsidP="001A2FC3">
      <w:pPr>
        <w:pStyle w:val="ListParagraph"/>
        <w:numPr>
          <w:ilvl w:val="0"/>
          <w:numId w:val="11"/>
        </w:numPr>
        <w:contextualSpacing w:val="0"/>
      </w:pPr>
      <w:r>
        <w:t>If the head of a consular post is unable to carry out his functions or the position of head of</w:t>
      </w:r>
      <w:r w:rsidR="00C9676A">
        <w:t xml:space="preserve"> </w:t>
      </w:r>
      <w:r>
        <w:t>consular post is vacant, an acting head of post may act provisionally as head of the consular post.</w:t>
      </w:r>
    </w:p>
    <w:p w:rsidR="00937F0B" w:rsidRDefault="00937F0B" w:rsidP="001A2FC3">
      <w:pPr>
        <w:pStyle w:val="ListParagraph"/>
        <w:numPr>
          <w:ilvl w:val="0"/>
          <w:numId w:val="11"/>
        </w:numPr>
        <w:contextualSpacing w:val="0"/>
      </w:pPr>
      <w:r>
        <w:t>The full name of the acting head of post shall be notified either by the diplomatic mission of the</w:t>
      </w:r>
      <w:r w:rsidR="00C9676A">
        <w:t xml:space="preserve"> </w:t>
      </w:r>
      <w:r>
        <w:t>sending State or, if that State has no such mission in the receiving Sta</w:t>
      </w:r>
      <w:r w:rsidR="00C9676A">
        <w:t xml:space="preserve">te, by the head of the consular </w:t>
      </w:r>
      <w:r>
        <w:t>post, or, if he is unable to do so, by any competent authority of the sen</w:t>
      </w:r>
      <w:r w:rsidR="00C9676A">
        <w:t xml:space="preserve">ding State, to the Ministry for </w:t>
      </w:r>
      <w:r>
        <w:t>Foreign Affairs of the receiving State or to the authority designated by that Ministry. As a general rule,</w:t>
      </w:r>
      <w:r w:rsidR="00C9676A">
        <w:t xml:space="preserve"> </w:t>
      </w:r>
      <w:r>
        <w:t>this notification shall be given in advance. The receiving State may ma</w:t>
      </w:r>
      <w:r w:rsidR="00C9676A">
        <w:t xml:space="preserve">ke the admission as acting head </w:t>
      </w:r>
      <w:r>
        <w:t>of post of a person who is neither a diplomatic agent nor a consular officer of the sending State in the</w:t>
      </w:r>
      <w:r w:rsidR="00C9676A">
        <w:t xml:space="preserve"> </w:t>
      </w:r>
      <w:r>
        <w:t>receiving State conditional on its consent.</w:t>
      </w:r>
    </w:p>
    <w:p w:rsidR="00937F0B" w:rsidRDefault="00937F0B" w:rsidP="001A2FC3">
      <w:pPr>
        <w:pStyle w:val="ListParagraph"/>
        <w:numPr>
          <w:ilvl w:val="0"/>
          <w:numId w:val="11"/>
        </w:numPr>
        <w:contextualSpacing w:val="0"/>
      </w:pPr>
      <w:r>
        <w:lastRenderedPageBreak/>
        <w:t>The competent authorities of the receiving State shall afford assistance and protection to the</w:t>
      </w:r>
      <w:r w:rsidR="00C9676A">
        <w:t xml:space="preserve"> </w:t>
      </w:r>
      <w:r>
        <w:t>acting head of post. While he is in charge of the post, the provisions of the present Convention shall</w:t>
      </w:r>
      <w:r w:rsidR="00C9676A">
        <w:t xml:space="preserve"> </w:t>
      </w:r>
      <w:r>
        <w:t>apply to him on the same basis as to the head of the consular post concerned. The receiving State shall</w:t>
      </w:r>
      <w:r w:rsidR="00C9676A">
        <w:t xml:space="preserve"> </w:t>
      </w:r>
      <w:r>
        <w:t>not, however, be obliged to grant to an acting head of post any facility, privilege or immunity which the</w:t>
      </w:r>
      <w:r w:rsidR="00C9676A">
        <w:t xml:space="preserve"> </w:t>
      </w:r>
      <w:r>
        <w:t>head of the consular post enjoys only subject to conditions not fulfilled by the acting head of post.</w:t>
      </w:r>
    </w:p>
    <w:p w:rsidR="00937F0B" w:rsidRDefault="00937F0B" w:rsidP="001A2FC3">
      <w:pPr>
        <w:pStyle w:val="ListParagraph"/>
        <w:numPr>
          <w:ilvl w:val="0"/>
          <w:numId w:val="11"/>
        </w:numPr>
        <w:contextualSpacing w:val="0"/>
      </w:pPr>
      <w:r>
        <w:t>When, in the circumstances referred to in paragraph 1 of this article, a member of the</w:t>
      </w:r>
      <w:r w:rsidR="00C9676A">
        <w:t xml:space="preserve"> </w:t>
      </w:r>
      <w:r>
        <w:t>diplomatic staff of the diplomatic mission of the sending State in the receiving State is designated by the</w:t>
      </w:r>
      <w:r w:rsidR="00C9676A">
        <w:t xml:space="preserve"> </w:t>
      </w:r>
      <w:r>
        <w:t>sending State as an acting head of post, he shall, if the receiving State does not object thereto, continue</w:t>
      </w:r>
      <w:r w:rsidR="00C9676A">
        <w:t xml:space="preserve"> </w:t>
      </w:r>
      <w:r>
        <w:t>to enjoy diplomatic privileges and immunities.</w:t>
      </w:r>
    </w:p>
    <w:p w:rsidR="00937F0B" w:rsidRDefault="00937F0B" w:rsidP="001A2FC3">
      <w:pPr>
        <w:pStyle w:val="Heading3"/>
      </w:pPr>
      <w:bookmarkStart w:id="18" w:name="_Toc478137188"/>
      <w:r>
        <w:t>Article 16</w:t>
      </w:r>
      <w:r w:rsidR="00C9676A">
        <w:t xml:space="preserve"> </w:t>
      </w:r>
      <w:r>
        <w:t>Precedence as between heads of consular posts</w:t>
      </w:r>
      <w:bookmarkEnd w:id="18"/>
    </w:p>
    <w:p w:rsidR="00937F0B" w:rsidRDefault="00937F0B" w:rsidP="001A2FC3">
      <w:pPr>
        <w:pStyle w:val="ListParagraph"/>
        <w:numPr>
          <w:ilvl w:val="0"/>
          <w:numId w:val="12"/>
        </w:numPr>
        <w:contextualSpacing w:val="0"/>
      </w:pPr>
      <w:r>
        <w:t>Heads of consular posts shall rank in each class according to the date of the grant of the</w:t>
      </w:r>
      <w:r w:rsidR="00C9676A">
        <w:t xml:space="preserve"> </w:t>
      </w:r>
      <w:r>
        <w:t>exequatur.</w:t>
      </w:r>
    </w:p>
    <w:p w:rsidR="00937F0B" w:rsidRDefault="00937F0B" w:rsidP="001A2FC3">
      <w:pPr>
        <w:pStyle w:val="ListParagraph"/>
        <w:numPr>
          <w:ilvl w:val="0"/>
          <w:numId w:val="12"/>
        </w:numPr>
        <w:contextualSpacing w:val="0"/>
      </w:pPr>
      <w:r>
        <w:t>If, however, the head of a consular post before obtaining the exequatur is admitted to the</w:t>
      </w:r>
      <w:r w:rsidR="00C9676A">
        <w:t xml:space="preserve"> </w:t>
      </w:r>
      <w:r>
        <w:t>exercise of his functions provisionally, his precedence shall be determined according to the date of the</w:t>
      </w:r>
      <w:r w:rsidR="00C9676A">
        <w:t xml:space="preserve"> </w:t>
      </w:r>
      <w:r>
        <w:t>provisional admission; this precedence shall be maintained after the granting of the exequatur.</w:t>
      </w:r>
    </w:p>
    <w:p w:rsidR="00937F0B" w:rsidRDefault="00937F0B" w:rsidP="001A2FC3">
      <w:pPr>
        <w:pStyle w:val="ListParagraph"/>
        <w:numPr>
          <w:ilvl w:val="0"/>
          <w:numId w:val="12"/>
        </w:numPr>
        <w:contextualSpacing w:val="0"/>
      </w:pPr>
      <w:r>
        <w:t xml:space="preserve">The order of precedence as between two or more heads of </w:t>
      </w:r>
      <w:r w:rsidR="00C9676A">
        <w:t xml:space="preserve">consular posts who obtained the </w:t>
      </w:r>
      <w:r>
        <w:t>exequatur or provisional admission on the same date shall be deter</w:t>
      </w:r>
      <w:r w:rsidR="00C9676A">
        <w:t xml:space="preserve">mined according to the dates on </w:t>
      </w:r>
      <w:r>
        <w:t>which their commissions or similar instruments or the notifications referr</w:t>
      </w:r>
      <w:r w:rsidR="00C9676A">
        <w:t xml:space="preserve">ed to in paragraph 3 of article </w:t>
      </w:r>
      <w:r>
        <w:t>11 were presented to the receiving State.</w:t>
      </w:r>
    </w:p>
    <w:p w:rsidR="00937F0B" w:rsidRDefault="00937F0B" w:rsidP="001A2FC3">
      <w:pPr>
        <w:pStyle w:val="ListParagraph"/>
        <w:numPr>
          <w:ilvl w:val="0"/>
          <w:numId w:val="12"/>
        </w:numPr>
        <w:contextualSpacing w:val="0"/>
      </w:pPr>
      <w:r>
        <w:t>Acting heads of posts shall rank after all heads of consular po</w:t>
      </w:r>
      <w:r w:rsidR="00C9676A">
        <w:t xml:space="preserve">sts and, as between themselves, </w:t>
      </w:r>
      <w:r>
        <w:t>they shall rank according to the dates on which they assumed their functions as acting heads of posts as</w:t>
      </w:r>
      <w:r w:rsidR="00C9676A">
        <w:t xml:space="preserve"> </w:t>
      </w:r>
      <w:r>
        <w:t>indicated in the notifications given under paragraph 2 of article 15.</w:t>
      </w:r>
    </w:p>
    <w:p w:rsidR="00937F0B" w:rsidRDefault="00937F0B" w:rsidP="001A2FC3">
      <w:pPr>
        <w:pStyle w:val="ListParagraph"/>
        <w:numPr>
          <w:ilvl w:val="0"/>
          <w:numId w:val="12"/>
        </w:numPr>
        <w:contextualSpacing w:val="0"/>
      </w:pPr>
      <w:r>
        <w:t xml:space="preserve">Honorary consular officers who are heads of consular posts shall </w:t>
      </w:r>
      <w:r w:rsidR="00C9676A">
        <w:t xml:space="preserve">rank in each class after career </w:t>
      </w:r>
      <w:r>
        <w:t>heads of consular posts, in the order and according to the rules laid down in the foregoing paragraphs.</w:t>
      </w:r>
    </w:p>
    <w:p w:rsidR="00937F0B" w:rsidRDefault="00937F0B" w:rsidP="001A2FC3">
      <w:pPr>
        <w:pStyle w:val="ListParagraph"/>
        <w:numPr>
          <w:ilvl w:val="0"/>
          <w:numId w:val="12"/>
        </w:numPr>
        <w:contextualSpacing w:val="0"/>
      </w:pPr>
      <w:r>
        <w:t>Heads of consular posts shall have precedence over consular officers not having that status.</w:t>
      </w:r>
    </w:p>
    <w:p w:rsidR="00937F0B" w:rsidRDefault="00C9676A" w:rsidP="001A2FC3">
      <w:pPr>
        <w:pStyle w:val="Heading3"/>
      </w:pPr>
      <w:bookmarkStart w:id="19" w:name="_Toc478137189"/>
      <w:r>
        <w:t xml:space="preserve">Article 17 </w:t>
      </w:r>
      <w:r w:rsidR="00937F0B">
        <w:t>Performance of diplomatic acts by consular officers</w:t>
      </w:r>
      <w:bookmarkEnd w:id="19"/>
    </w:p>
    <w:p w:rsidR="00937F0B" w:rsidRDefault="00937F0B" w:rsidP="001A2FC3">
      <w:pPr>
        <w:pStyle w:val="ListParagraph"/>
        <w:numPr>
          <w:ilvl w:val="0"/>
          <w:numId w:val="13"/>
        </w:numPr>
        <w:contextualSpacing w:val="0"/>
      </w:pPr>
      <w:r>
        <w:t>In a State where the sending State has no diplomatic mission and is not represented by a</w:t>
      </w:r>
      <w:r w:rsidR="00C9676A">
        <w:t xml:space="preserve"> </w:t>
      </w:r>
      <w:r>
        <w:t>diplomatic mission of a third State, a consular officer may, with the consent of the receiving State, and</w:t>
      </w:r>
      <w:r w:rsidR="00C9676A">
        <w:t xml:space="preserve"> </w:t>
      </w:r>
      <w:r>
        <w:t>without affecting his consular status, be authorized to perform diplomatic acts. The performance of such</w:t>
      </w:r>
      <w:r w:rsidR="00C9676A">
        <w:t xml:space="preserve"> </w:t>
      </w:r>
      <w:r>
        <w:t>acts by a consular officer shall not confer upon him any right to claim diplomatic privileges and</w:t>
      </w:r>
      <w:r w:rsidR="00C9676A">
        <w:t xml:space="preserve"> </w:t>
      </w:r>
      <w:r>
        <w:t>immunities.</w:t>
      </w:r>
    </w:p>
    <w:p w:rsidR="00937F0B" w:rsidRDefault="00937F0B" w:rsidP="001A2FC3">
      <w:pPr>
        <w:pStyle w:val="ListParagraph"/>
        <w:numPr>
          <w:ilvl w:val="0"/>
          <w:numId w:val="13"/>
        </w:numPr>
        <w:contextualSpacing w:val="0"/>
      </w:pPr>
      <w:r>
        <w:t>A consular officer may, after notification addressed to the receiving State, act as representative</w:t>
      </w:r>
      <w:r w:rsidR="00C9676A">
        <w:t xml:space="preserve"> </w:t>
      </w:r>
      <w:r>
        <w:t>of the sending State to any intergovernmental organization. When so acting, he shall be entitled to enjoy</w:t>
      </w:r>
      <w:r w:rsidR="00C9676A">
        <w:t xml:space="preserve"> </w:t>
      </w:r>
      <w:r>
        <w:t>any privileges and immunities accorded to such a representative by cu</w:t>
      </w:r>
      <w:r w:rsidR="00C9676A">
        <w:t xml:space="preserve">stomary international law or by </w:t>
      </w:r>
      <w:r>
        <w:t>international agreements; however, in respect of the performance by h</w:t>
      </w:r>
      <w:r w:rsidR="00C9676A">
        <w:t xml:space="preserve">im of any consular function, he </w:t>
      </w:r>
      <w:r>
        <w:t>shall not be entitled to any greater immunity from jurisdiction than that to which a consular of</w:t>
      </w:r>
      <w:r w:rsidR="00C9676A">
        <w:t xml:space="preserve">ficer is </w:t>
      </w:r>
      <w:r>
        <w:t>entitled under the present Convention.</w:t>
      </w:r>
    </w:p>
    <w:p w:rsidR="00937F0B" w:rsidRDefault="00155357" w:rsidP="001A2FC3">
      <w:pPr>
        <w:pStyle w:val="Heading3"/>
      </w:pPr>
      <w:r>
        <w:br w:type="page"/>
      </w:r>
      <w:bookmarkStart w:id="20" w:name="_Toc478137190"/>
      <w:r w:rsidR="00C9676A">
        <w:lastRenderedPageBreak/>
        <w:t xml:space="preserve">Article 18 </w:t>
      </w:r>
      <w:r w:rsidR="00937F0B">
        <w:t>Appointment of the same person by two or more States</w:t>
      </w:r>
      <w:r w:rsidR="00C9676A">
        <w:t xml:space="preserve"> </w:t>
      </w:r>
      <w:r w:rsidR="00937F0B">
        <w:t>as a consular officer</w:t>
      </w:r>
      <w:bookmarkEnd w:id="20"/>
    </w:p>
    <w:p w:rsidR="00937F0B" w:rsidRDefault="00937F0B" w:rsidP="001A2FC3">
      <w:r>
        <w:t>Two or more States may, with the consent of the receiving State, appoint the same person as a</w:t>
      </w:r>
      <w:r w:rsidR="00C9676A">
        <w:t xml:space="preserve"> </w:t>
      </w:r>
      <w:r>
        <w:t>consular officer in that State.</w:t>
      </w:r>
    </w:p>
    <w:p w:rsidR="00937F0B" w:rsidRDefault="00C9676A" w:rsidP="001A2FC3">
      <w:pPr>
        <w:pStyle w:val="Heading3"/>
      </w:pPr>
      <w:bookmarkStart w:id="21" w:name="_Toc478137191"/>
      <w:r>
        <w:t xml:space="preserve">Article 19 </w:t>
      </w:r>
      <w:r w:rsidR="00937F0B">
        <w:t>Appointment of members of consular staff</w:t>
      </w:r>
      <w:bookmarkEnd w:id="21"/>
    </w:p>
    <w:p w:rsidR="00937F0B" w:rsidRDefault="00937F0B" w:rsidP="001A2FC3">
      <w:pPr>
        <w:pStyle w:val="ListParagraph"/>
        <w:numPr>
          <w:ilvl w:val="0"/>
          <w:numId w:val="14"/>
        </w:numPr>
        <w:contextualSpacing w:val="0"/>
      </w:pPr>
      <w:r>
        <w:t>Subject to the provisions of articles 20, 22 and 23, the sending State may freely appoint the</w:t>
      </w:r>
      <w:r w:rsidR="00C9676A">
        <w:t xml:space="preserve"> </w:t>
      </w:r>
      <w:r>
        <w:t>members of the consular staff.</w:t>
      </w:r>
    </w:p>
    <w:p w:rsidR="00937F0B" w:rsidRDefault="00937F0B" w:rsidP="001A2FC3">
      <w:pPr>
        <w:pStyle w:val="ListParagraph"/>
        <w:numPr>
          <w:ilvl w:val="0"/>
          <w:numId w:val="14"/>
        </w:numPr>
        <w:contextualSpacing w:val="0"/>
      </w:pPr>
      <w:r>
        <w:t>The full name, category and class of all consular officers, other than the head of a consular post,</w:t>
      </w:r>
      <w:r w:rsidR="00C9676A">
        <w:t xml:space="preserve"> </w:t>
      </w:r>
      <w:r>
        <w:t>shall be notified by the sending State to the receiving State in sufficient time</w:t>
      </w:r>
      <w:r w:rsidR="00C9676A">
        <w:t xml:space="preserve"> for the receiving State, if it </w:t>
      </w:r>
      <w:r>
        <w:t>so wishes, to exercise its rights under paragraph 3 of article 23.</w:t>
      </w:r>
    </w:p>
    <w:p w:rsidR="00937F0B" w:rsidRDefault="00937F0B" w:rsidP="001A2FC3">
      <w:pPr>
        <w:pStyle w:val="ListParagraph"/>
        <w:numPr>
          <w:ilvl w:val="0"/>
          <w:numId w:val="14"/>
        </w:numPr>
        <w:contextualSpacing w:val="0"/>
      </w:pPr>
      <w:r>
        <w:t>The sending State may, if required by its laws and regulations, request the receiving State to</w:t>
      </w:r>
      <w:r w:rsidR="00C9676A">
        <w:t xml:space="preserve"> </w:t>
      </w:r>
      <w:r>
        <w:t>grant an exequatur to a consular officer other than the head of a consular post.</w:t>
      </w:r>
    </w:p>
    <w:p w:rsidR="00937F0B" w:rsidRDefault="00937F0B" w:rsidP="001A2FC3">
      <w:pPr>
        <w:pStyle w:val="ListParagraph"/>
        <w:numPr>
          <w:ilvl w:val="0"/>
          <w:numId w:val="14"/>
        </w:numPr>
        <w:contextualSpacing w:val="0"/>
      </w:pPr>
      <w:r>
        <w:t>The receiving State may, if required by its laws and regulations, grant an exequatur to a</w:t>
      </w:r>
      <w:r w:rsidR="00C9676A">
        <w:t xml:space="preserve"> </w:t>
      </w:r>
      <w:r>
        <w:t>consular officer other than the head of a consular post.</w:t>
      </w:r>
    </w:p>
    <w:p w:rsidR="00937F0B" w:rsidRDefault="00937F0B" w:rsidP="001A2FC3">
      <w:pPr>
        <w:pStyle w:val="Heading3"/>
      </w:pPr>
      <w:bookmarkStart w:id="22" w:name="_Toc478137192"/>
      <w:r>
        <w:t>Article 20</w:t>
      </w:r>
      <w:r w:rsidR="00C9676A">
        <w:t xml:space="preserve"> </w:t>
      </w:r>
      <w:r>
        <w:t>Size of the consular staff</w:t>
      </w:r>
      <w:bookmarkEnd w:id="22"/>
    </w:p>
    <w:p w:rsidR="00937F0B" w:rsidRDefault="00937F0B" w:rsidP="001A2FC3">
      <w:r>
        <w:t>In the absence of an express agreement as to the size of the consular staff, the receiving State may</w:t>
      </w:r>
      <w:r w:rsidR="00C9676A">
        <w:t xml:space="preserve"> </w:t>
      </w:r>
      <w:r>
        <w:t xml:space="preserve">require that the size of the staff be kept within limits considered by </w:t>
      </w:r>
      <w:r w:rsidR="00C9676A">
        <w:t xml:space="preserve">it to be reasonable and normal, </w:t>
      </w:r>
      <w:r>
        <w:t>having regard to circumstances and conditions in the consular district and</w:t>
      </w:r>
      <w:r w:rsidR="00C9676A">
        <w:t xml:space="preserve"> to the needs of the particular </w:t>
      </w:r>
      <w:r>
        <w:t>consular post.</w:t>
      </w:r>
    </w:p>
    <w:p w:rsidR="00937F0B" w:rsidRDefault="00C9676A" w:rsidP="001A2FC3">
      <w:pPr>
        <w:pStyle w:val="Heading3"/>
      </w:pPr>
      <w:bookmarkStart w:id="23" w:name="_Toc478137193"/>
      <w:r>
        <w:t xml:space="preserve">Article 21 </w:t>
      </w:r>
      <w:r w:rsidR="00937F0B">
        <w:t>Precedence as between consular officers of a consular post</w:t>
      </w:r>
      <w:bookmarkEnd w:id="23"/>
    </w:p>
    <w:p w:rsidR="00937F0B" w:rsidRDefault="00937F0B" w:rsidP="001A2FC3">
      <w:r>
        <w:t>The order of precedence as between the consular officers of a consular post and any change</w:t>
      </w:r>
      <w:r w:rsidR="00C9676A">
        <w:t xml:space="preserve"> </w:t>
      </w:r>
      <w:r>
        <w:t>thereof shall be notified by the diplomatic mission of the sending State or, if that State has no such</w:t>
      </w:r>
      <w:r w:rsidR="00C9676A">
        <w:t xml:space="preserve"> </w:t>
      </w:r>
      <w:r>
        <w:t>mission in the receiving State, by the head of the consular post, to the Ministry for Foreign Affairs of the</w:t>
      </w:r>
      <w:r w:rsidR="00C9676A">
        <w:t xml:space="preserve"> </w:t>
      </w:r>
      <w:r>
        <w:t>receiving State or to the authority designated by that Ministry.</w:t>
      </w:r>
    </w:p>
    <w:p w:rsidR="00937F0B" w:rsidRDefault="00937F0B" w:rsidP="001A2FC3">
      <w:pPr>
        <w:pStyle w:val="Heading3"/>
      </w:pPr>
      <w:bookmarkStart w:id="24" w:name="_Toc478137194"/>
      <w:r>
        <w:t>Article 22</w:t>
      </w:r>
      <w:r w:rsidR="00C9676A">
        <w:t xml:space="preserve"> </w:t>
      </w:r>
      <w:r>
        <w:t>Nationality of consular officers</w:t>
      </w:r>
      <w:bookmarkEnd w:id="24"/>
    </w:p>
    <w:p w:rsidR="00937F0B" w:rsidRDefault="00937F0B" w:rsidP="001A2FC3">
      <w:pPr>
        <w:pStyle w:val="ListParagraph"/>
        <w:numPr>
          <w:ilvl w:val="0"/>
          <w:numId w:val="15"/>
        </w:numPr>
        <w:contextualSpacing w:val="0"/>
      </w:pPr>
      <w:r>
        <w:t>Consular officers should, in principle, have the nationality of the sending State.</w:t>
      </w:r>
    </w:p>
    <w:p w:rsidR="00937F0B" w:rsidRDefault="00937F0B" w:rsidP="001A2FC3">
      <w:pPr>
        <w:pStyle w:val="ListParagraph"/>
        <w:numPr>
          <w:ilvl w:val="0"/>
          <w:numId w:val="15"/>
        </w:numPr>
        <w:contextualSpacing w:val="0"/>
      </w:pPr>
      <w:r>
        <w:t>Consular officers may not be appointed from among persons having the nationality of the</w:t>
      </w:r>
      <w:r w:rsidR="00C9676A">
        <w:t xml:space="preserve"> </w:t>
      </w:r>
      <w:r>
        <w:t>receiving State except with the express consent of that State which may be withdrawn at any time.</w:t>
      </w:r>
    </w:p>
    <w:p w:rsidR="00937F0B" w:rsidRDefault="00937F0B" w:rsidP="001A2FC3">
      <w:pPr>
        <w:pStyle w:val="ListParagraph"/>
        <w:numPr>
          <w:ilvl w:val="0"/>
          <w:numId w:val="15"/>
        </w:numPr>
        <w:contextualSpacing w:val="0"/>
      </w:pPr>
      <w:r>
        <w:t>The receiving State may reserve the same right with regard to nationals of a third State who are</w:t>
      </w:r>
      <w:r w:rsidR="00C9676A">
        <w:t xml:space="preserve"> </w:t>
      </w:r>
      <w:r>
        <w:t>not also nationals of the sending State.</w:t>
      </w:r>
    </w:p>
    <w:p w:rsidR="00937F0B" w:rsidRDefault="00937F0B" w:rsidP="001A2FC3">
      <w:pPr>
        <w:pStyle w:val="Heading3"/>
      </w:pPr>
      <w:bookmarkStart w:id="25" w:name="_Toc478137195"/>
      <w:r>
        <w:t>Article 23</w:t>
      </w:r>
      <w:r w:rsidR="00C9676A">
        <w:t xml:space="preserve"> </w:t>
      </w:r>
      <w:r>
        <w:t>Persons declared “non grata”</w:t>
      </w:r>
      <w:bookmarkEnd w:id="25"/>
    </w:p>
    <w:p w:rsidR="00937F0B" w:rsidRDefault="00937F0B" w:rsidP="001A2FC3">
      <w:pPr>
        <w:pStyle w:val="ListParagraph"/>
        <w:numPr>
          <w:ilvl w:val="0"/>
          <w:numId w:val="16"/>
        </w:numPr>
        <w:contextualSpacing w:val="0"/>
      </w:pPr>
      <w:r>
        <w:t>The receiving State may at any time notify the sending State that a consular officer is persona</w:t>
      </w:r>
      <w:r w:rsidR="00C9676A">
        <w:t xml:space="preserve"> </w:t>
      </w:r>
      <w:r>
        <w:t>non grata or that any other member of the consular staff is not acceptable. In that event, the sending</w:t>
      </w:r>
      <w:r w:rsidR="00C9676A">
        <w:t xml:space="preserve"> </w:t>
      </w:r>
      <w:r>
        <w:t>State shall, as the case may be, either recall the person concerned or terminate his functions with the</w:t>
      </w:r>
      <w:r w:rsidR="00C9676A">
        <w:t xml:space="preserve"> </w:t>
      </w:r>
      <w:r>
        <w:t>consular post.</w:t>
      </w:r>
    </w:p>
    <w:p w:rsidR="00937F0B" w:rsidRDefault="00155357" w:rsidP="001A2FC3">
      <w:pPr>
        <w:pStyle w:val="ListParagraph"/>
        <w:numPr>
          <w:ilvl w:val="0"/>
          <w:numId w:val="16"/>
        </w:numPr>
        <w:contextualSpacing w:val="0"/>
      </w:pPr>
      <w:r>
        <w:br w:type="page"/>
      </w:r>
      <w:r w:rsidR="00937F0B">
        <w:lastRenderedPageBreak/>
        <w:t xml:space="preserve">If the sending State refuses or fails within a reasonable time to </w:t>
      </w:r>
      <w:r w:rsidR="00C9676A">
        <w:t xml:space="preserve">carry out its obligations under </w:t>
      </w:r>
      <w:r w:rsidR="00937F0B">
        <w:t>paragraph 1 of this article, the receiving State may, as the case may be</w:t>
      </w:r>
      <w:r w:rsidR="00C9676A">
        <w:t xml:space="preserve">, either withdraw the exequatur </w:t>
      </w:r>
      <w:r w:rsidR="00937F0B">
        <w:t>from the person concerned or cease to consider him as a member of the consular staff.</w:t>
      </w:r>
    </w:p>
    <w:p w:rsidR="00937F0B" w:rsidRDefault="00937F0B" w:rsidP="001A2FC3">
      <w:pPr>
        <w:pStyle w:val="ListParagraph"/>
        <w:numPr>
          <w:ilvl w:val="0"/>
          <w:numId w:val="16"/>
        </w:numPr>
        <w:contextualSpacing w:val="0"/>
      </w:pPr>
      <w:r>
        <w:t>A person appointed as a member of a consular post may be declared unacceptable before</w:t>
      </w:r>
      <w:r w:rsidR="00C9676A">
        <w:t xml:space="preserve"> </w:t>
      </w:r>
      <w:r>
        <w:t>arriving in the territory of the receiving State or, if already in the receiving State, before entering on his</w:t>
      </w:r>
      <w:r w:rsidR="00C9676A">
        <w:t xml:space="preserve"> </w:t>
      </w:r>
      <w:r>
        <w:t>duties with the consular post. In any such case, the sending State shall withdraw his appointment.</w:t>
      </w:r>
    </w:p>
    <w:p w:rsidR="00937F0B" w:rsidRDefault="00937F0B" w:rsidP="001A2FC3">
      <w:pPr>
        <w:pStyle w:val="ListParagraph"/>
        <w:numPr>
          <w:ilvl w:val="0"/>
          <w:numId w:val="16"/>
        </w:numPr>
        <w:contextualSpacing w:val="0"/>
      </w:pPr>
      <w:r>
        <w:t>In the cases mentioned in paragraphs 1 and 3 of this article, the receiving State is not obliged to</w:t>
      </w:r>
      <w:r w:rsidR="00C9676A">
        <w:t xml:space="preserve"> </w:t>
      </w:r>
      <w:r>
        <w:t>give to the sending State reasons for its decision.</w:t>
      </w:r>
    </w:p>
    <w:p w:rsidR="00937F0B" w:rsidRDefault="00937F0B" w:rsidP="001A2FC3">
      <w:pPr>
        <w:pStyle w:val="Heading3"/>
      </w:pPr>
      <w:bookmarkStart w:id="26" w:name="_Toc478137196"/>
      <w:r>
        <w:t>Article 24</w:t>
      </w:r>
      <w:r w:rsidR="00C9676A">
        <w:t xml:space="preserve"> </w:t>
      </w:r>
      <w:r>
        <w:t>Notification to the receiving State of appointments,</w:t>
      </w:r>
      <w:r w:rsidR="00C9676A">
        <w:t xml:space="preserve"> </w:t>
      </w:r>
      <w:r>
        <w:t>arrivals and departures</w:t>
      </w:r>
      <w:bookmarkEnd w:id="26"/>
    </w:p>
    <w:p w:rsidR="00937F0B" w:rsidRDefault="00937F0B" w:rsidP="001A2FC3">
      <w:pPr>
        <w:pStyle w:val="ListParagraph"/>
        <w:numPr>
          <w:ilvl w:val="0"/>
          <w:numId w:val="17"/>
        </w:numPr>
        <w:contextualSpacing w:val="0"/>
      </w:pPr>
      <w:r>
        <w:t>The Ministry for Foreign Affairs of the receiving State or the authority designated by that</w:t>
      </w:r>
      <w:r w:rsidR="00C9676A">
        <w:t xml:space="preserve"> Ministry shall be notified of:</w:t>
      </w:r>
    </w:p>
    <w:p w:rsidR="00937F0B" w:rsidRDefault="00937F0B" w:rsidP="001A2FC3">
      <w:pPr>
        <w:pStyle w:val="ListParagraph"/>
        <w:numPr>
          <w:ilvl w:val="0"/>
          <w:numId w:val="18"/>
        </w:numPr>
        <w:contextualSpacing w:val="0"/>
      </w:pPr>
      <w:r>
        <w:t>the appointment of members of a consular post, their arrival after appointment to the consular</w:t>
      </w:r>
      <w:r w:rsidR="00C9676A">
        <w:t xml:space="preserve"> </w:t>
      </w:r>
      <w:r>
        <w:t>post, their final departure or the termination of their functions and an</w:t>
      </w:r>
      <w:r w:rsidR="00C9676A">
        <w:t xml:space="preserve">y other changes affecting their </w:t>
      </w:r>
      <w:r>
        <w:t>status that may occur in the course of their service with the consular post;</w:t>
      </w:r>
    </w:p>
    <w:p w:rsidR="00937F0B" w:rsidRDefault="00937F0B" w:rsidP="001A2FC3">
      <w:pPr>
        <w:pStyle w:val="ListParagraph"/>
        <w:numPr>
          <w:ilvl w:val="0"/>
          <w:numId w:val="18"/>
        </w:numPr>
        <w:contextualSpacing w:val="0"/>
      </w:pPr>
      <w:r>
        <w:t>the arrival and final departure of a person belonging to the family</w:t>
      </w:r>
      <w:r w:rsidR="00C9676A">
        <w:t xml:space="preserve"> of a member of a consular post </w:t>
      </w:r>
      <w:r>
        <w:t>forming part of his household and, where appropriate, the fact that a</w:t>
      </w:r>
      <w:r w:rsidR="00C9676A">
        <w:t xml:space="preserve"> person becomes or ceases to be </w:t>
      </w:r>
      <w:r>
        <w:t>such a member of the family;</w:t>
      </w:r>
    </w:p>
    <w:p w:rsidR="00937F0B" w:rsidRDefault="00937F0B" w:rsidP="001A2FC3">
      <w:pPr>
        <w:pStyle w:val="ListParagraph"/>
        <w:numPr>
          <w:ilvl w:val="0"/>
          <w:numId w:val="18"/>
        </w:numPr>
        <w:contextualSpacing w:val="0"/>
      </w:pPr>
      <w:r>
        <w:t>the arrival and final departure of members of the private st</w:t>
      </w:r>
      <w:r w:rsidR="00C9676A">
        <w:t xml:space="preserve">aff and, where appropriate, the </w:t>
      </w:r>
      <w:r>
        <w:t>termination of their service as such;</w:t>
      </w:r>
    </w:p>
    <w:p w:rsidR="00937F0B" w:rsidRDefault="00937F0B" w:rsidP="001A2FC3">
      <w:pPr>
        <w:pStyle w:val="ListParagraph"/>
        <w:numPr>
          <w:ilvl w:val="0"/>
          <w:numId w:val="18"/>
        </w:numPr>
        <w:contextualSpacing w:val="0"/>
      </w:pPr>
      <w:proofErr w:type="gramStart"/>
      <w:r>
        <w:t>the</w:t>
      </w:r>
      <w:proofErr w:type="gramEnd"/>
      <w:r>
        <w:t xml:space="preserve"> engagement and discharge of persons resident in the receiving</w:t>
      </w:r>
      <w:r w:rsidR="00C9676A">
        <w:t xml:space="preserve"> State as members of a consular </w:t>
      </w:r>
      <w:r>
        <w:t>post or as members of the private staff entitled to privileges and immunities.</w:t>
      </w:r>
    </w:p>
    <w:p w:rsidR="00937F0B" w:rsidRDefault="00937F0B" w:rsidP="001A2FC3">
      <w:pPr>
        <w:pStyle w:val="ListParagraph"/>
        <w:numPr>
          <w:ilvl w:val="0"/>
          <w:numId w:val="17"/>
        </w:numPr>
        <w:contextualSpacing w:val="0"/>
      </w:pPr>
      <w:r>
        <w:t>When possible, prior notification of arrival and final departure shall also be given.</w:t>
      </w:r>
    </w:p>
    <w:p w:rsidR="00937F0B" w:rsidRDefault="00937F0B" w:rsidP="001A2FC3">
      <w:pPr>
        <w:pStyle w:val="Heading2"/>
      </w:pPr>
      <w:bookmarkStart w:id="27" w:name="_Toc478137197"/>
      <w:r>
        <w:t>SECTION II.</w:t>
      </w:r>
      <w:r w:rsidR="00C9676A">
        <w:t xml:space="preserve"> </w:t>
      </w:r>
      <w:r>
        <w:t>END OF CONSULAR FUNCTIONS</w:t>
      </w:r>
      <w:bookmarkEnd w:id="27"/>
    </w:p>
    <w:p w:rsidR="00937F0B" w:rsidRDefault="00937F0B" w:rsidP="001A2FC3">
      <w:pPr>
        <w:pStyle w:val="Heading3"/>
      </w:pPr>
      <w:bookmarkStart w:id="28" w:name="_Toc478137198"/>
      <w:r>
        <w:t>Article 25</w:t>
      </w:r>
      <w:r w:rsidR="00C9676A">
        <w:t xml:space="preserve"> </w:t>
      </w:r>
      <w:r>
        <w:t>Termination of the functions of a member of a consular post</w:t>
      </w:r>
      <w:bookmarkEnd w:id="28"/>
    </w:p>
    <w:p w:rsidR="00937F0B" w:rsidRDefault="00937F0B" w:rsidP="001A2FC3">
      <w:r>
        <w:t>The functions of a member of a consular post shall come to an end, inter alia:</w:t>
      </w:r>
    </w:p>
    <w:p w:rsidR="00937F0B" w:rsidRDefault="00937F0B" w:rsidP="001A2FC3">
      <w:pPr>
        <w:pStyle w:val="ListParagraph"/>
        <w:numPr>
          <w:ilvl w:val="0"/>
          <w:numId w:val="19"/>
        </w:numPr>
        <w:contextualSpacing w:val="0"/>
      </w:pPr>
      <w:r>
        <w:t>on notification by the sending State to the receiving State that his functions have come to an end;</w:t>
      </w:r>
    </w:p>
    <w:p w:rsidR="00937F0B" w:rsidRDefault="00937F0B" w:rsidP="001A2FC3">
      <w:pPr>
        <w:pStyle w:val="ListParagraph"/>
        <w:numPr>
          <w:ilvl w:val="0"/>
          <w:numId w:val="19"/>
        </w:numPr>
        <w:contextualSpacing w:val="0"/>
      </w:pPr>
      <w:r>
        <w:t>on withdrawal of the exequatur;</w:t>
      </w:r>
    </w:p>
    <w:p w:rsidR="00937F0B" w:rsidRDefault="00937F0B" w:rsidP="001A2FC3">
      <w:pPr>
        <w:pStyle w:val="ListParagraph"/>
        <w:numPr>
          <w:ilvl w:val="0"/>
          <w:numId w:val="19"/>
        </w:numPr>
        <w:contextualSpacing w:val="0"/>
      </w:pPr>
      <w:proofErr w:type="gramStart"/>
      <w:r>
        <w:t>on</w:t>
      </w:r>
      <w:proofErr w:type="gramEnd"/>
      <w:r>
        <w:t xml:space="preserve"> notification by the receiving State to the sending State that the receiving State has ceased to</w:t>
      </w:r>
      <w:r w:rsidR="00C9676A">
        <w:t xml:space="preserve"> </w:t>
      </w:r>
      <w:r>
        <w:t>consider him as a member of the consular staff.</w:t>
      </w:r>
    </w:p>
    <w:p w:rsidR="00937F0B" w:rsidRDefault="00C9676A" w:rsidP="001A2FC3">
      <w:pPr>
        <w:pStyle w:val="Heading3"/>
      </w:pPr>
      <w:bookmarkStart w:id="29" w:name="_Toc478137199"/>
      <w:r>
        <w:t xml:space="preserve">Article 26 </w:t>
      </w:r>
      <w:r w:rsidR="00937F0B">
        <w:t>Departure from the territory of the receiving State</w:t>
      </w:r>
      <w:bookmarkEnd w:id="29"/>
    </w:p>
    <w:p w:rsidR="00937F0B" w:rsidRDefault="00937F0B" w:rsidP="001A2FC3">
      <w:r>
        <w:t>The receiving State shall, even in case of armed conflict, grant to members of the consular post</w:t>
      </w:r>
      <w:r w:rsidR="00C9676A">
        <w:t xml:space="preserve"> </w:t>
      </w:r>
      <w:r>
        <w:t>and members of the private staff, other than nationals of the receiving State, and to members of their</w:t>
      </w:r>
      <w:r w:rsidR="00C9676A">
        <w:t xml:space="preserve"> </w:t>
      </w:r>
      <w:r>
        <w:t>families forming part of their households irrespective of nationality, the n</w:t>
      </w:r>
      <w:r w:rsidR="00C9676A">
        <w:t xml:space="preserve">ecessary time and facilities to </w:t>
      </w:r>
      <w:r>
        <w:lastRenderedPageBreak/>
        <w:t>enable them to prepare their departure and to leave at the earliest possib</w:t>
      </w:r>
      <w:r w:rsidR="00C9676A">
        <w:t xml:space="preserve">le moment after the termination </w:t>
      </w:r>
      <w:r>
        <w:t>of the functions of the members concerned. In particular, it shall, in case of need, place at their disposal</w:t>
      </w:r>
      <w:r w:rsidR="00C9676A">
        <w:t xml:space="preserve"> </w:t>
      </w:r>
      <w:r>
        <w:t>the necessary means of transport for themselves and their property other than property acquired in the</w:t>
      </w:r>
      <w:r w:rsidR="00C9676A">
        <w:t xml:space="preserve"> </w:t>
      </w:r>
      <w:r>
        <w:t>receiving State the export of which is prohi</w:t>
      </w:r>
      <w:r w:rsidR="00C9676A">
        <w:t>bited at the time of departure.</w:t>
      </w:r>
    </w:p>
    <w:p w:rsidR="00937F0B" w:rsidRDefault="00937F0B" w:rsidP="001A2FC3">
      <w:pPr>
        <w:pStyle w:val="Heading3"/>
      </w:pPr>
      <w:bookmarkStart w:id="30" w:name="_Toc478137200"/>
      <w:r>
        <w:t>Article 27</w:t>
      </w:r>
      <w:r w:rsidR="00C9676A">
        <w:t xml:space="preserve"> </w:t>
      </w:r>
      <w:r>
        <w:t>Protection of consular premises and archives and of the</w:t>
      </w:r>
      <w:r w:rsidR="00C9676A">
        <w:t xml:space="preserve"> </w:t>
      </w:r>
      <w:r>
        <w:t>interests of the sending State in exceptional circumstances</w:t>
      </w:r>
      <w:bookmarkEnd w:id="30"/>
    </w:p>
    <w:p w:rsidR="00937F0B" w:rsidRDefault="00937F0B" w:rsidP="001A2FC3">
      <w:pPr>
        <w:pStyle w:val="ListParagraph"/>
        <w:numPr>
          <w:ilvl w:val="0"/>
          <w:numId w:val="20"/>
        </w:numPr>
        <w:contextualSpacing w:val="0"/>
      </w:pPr>
      <w:r>
        <w:t>In the event of the severance of consular relations between two States:</w:t>
      </w:r>
    </w:p>
    <w:p w:rsidR="00937F0B" w:rsidRDefault="00937F0B" w:rsidP="001A2FC3">
      <w:pPr>
        <w:pStyle w:val="ListParagraph"/>
        <w:numPr>
          <w:ilvl w:val="0"/>
          <w:numId w:val="21"/>
        </w:numPr>
        <w:contextualSpacing w:val="0"/>
      </w:pPr>
      <w:r>
        <w:t>the receiving State shall, even in case of armed conflict, respect and protect the consular premises,</w:t>
      </w:r>
      <w:r w:rsidR="00C9676A">
        <w:t xml:space="preserve"> </w:t>
      </w:r>
      <w:r>
        <w:t>together with the property of the consular post and the consular archives;</w:t>
      </w:r>
    </w:p>
    <w:p w:rsidR="00937F0B" w:rsidRDefault="00937F0B" w:rsidP="001A2FC3">
      <w:pPr>
        <w:pStyle w:val="ListParagraph"/>
        <w:numPr>
          <w:ilvl w:val="0"/>
          <w:numId w:val="21"/>
        </w:numPr>
        <w:contextualSpacing w:val="0"/>
      </w:pPr>
      <w:r>
        <w:t>the sending State may entrust the custody of the consular premises, together with the property</w:t>
      </w:r>
      <w:r w:rsidR="00C9676A">
        <w:t xml:space="preserve"> </w:t>
      </w:r>
      <w:r>
        <w:t>contained therein and the consular archives, to a third State acceptable to the receiving State;</w:t>
      </w:r>
    </w:p>
    <w:p w:rsidR="00937F0B" w:rsidRDefault="00937F0B" w:rsidP="001A2FC3">
      <w:pPr>
        <w:pStyle w:val="ListParagraph"/>
        <w:numPr>
          <w:ilvl w:val="0"/>
          <w:numId w:val="21"/>
        </w:numPr>
        <w:contextualSpacing w:val="0"/>
      </w:pPr>
      <w:proofErr w:type="gramStart"/>
      <w:r>
        <w:t>the</w:t>
      </w:r>
      <w:proofErr w:type="gramEnd"/>
      <w:r>
        <w:t xml:space="preserve"> sending State may entrust the protection of its interests and those of its nationals to a third</w:t>
      </w:r>
      <w:r w:rsidR="00C9676A">
        <w:t xml:space="preserve"> </w:t>
      </w:r>
      <w:r>
        <w:t>State acceptable to the receiving State.</w:t>
      </w:r>
    </w:p>
    <w:p w:rsidR="00937F0B" w:rsidRDefault="00937F0B" w:rsidP="001A2FC3">
      <w:pPr>
        <w:pStyle w:val="ListParagraph"/>
        <w:numPr>
          <w:ilvl w:val="0"/>
          <w:numId w:val="20"/>
        </w:numPr>
        <w:contextualSpacing w:val="0"/>
      </w:pPr>
      <w:r>
        <w:t>In the event of the temporary or permanent closure of a c</w:t>
      </w:r>
      <w:r w:rsidR="00C9676A">
        <w:t xml:space="preserve">onsular post, the provisions of </w:t>
      </w:r>
      <w:r>
        <w:t>subparagraph (a) of paragraph 1 of this article shall apply. In addition,</w:t>
      </w:r>
    </w:p>
    <w:p w:rsidR="00937F0B" w:rsidRDefault="00937F0B" w:rsidP="001A2FC3">
      <w:pPr>
        <w:pStyle w:val="ListParagraph"/>
        <w:numPr>
          <w:ilvl w:val="0"/>
          <w:numId w:val="22"/>
        </w:numPr>
        <w:contextualSpacing w:val="0"/>
      </w:pPr>
      <w:r>
        <w:t>if the sending State, although not represented in the receiving State by a diplomatic mission, ha</w:t>
      </w:r>
      <w:r w:rsidR="00C9676A">
        <w:t xml:space="preserve">s </w:t>
      </w:r>
      <w:r>
        <w:t>another consular post in the territory of that State, that consular post ma</w:t>
      </w:r>
      <w:r w:rsidR="00C9676A">
        <w:t xml:space="preserve">y be entrusted with the custody </w:t>
      </w:r>
      <w:r>
        <w:t>of the premises of the consular post which has been closed, together with the property contained therein</w:t>
      </w:r>
      <w:r w:rsidR="00C9676A">
        <w:t xml:space="preserve"> </w:t>
      </w:r>
      <w:r>
        <w:t>and the consular archives, and, with the consent of the receiving State, with the exercise of consular</w:t>
      </w:r>
      <w:r w:rsidR="00C9676A">
        <w:t xml:space="preserve"> </w:t>
      </w:r>
      <w:r>
        <w:t>functions in the district of that consular post; or</w:t>
      </w:r>
    </w:p>
    <w:p w:rsidR="00937F0B" w:rsidRDefault="00937F0B" w:rsidP="001A2FC3">
      <w:pPr>
        <w:pStyle w:val="ListParagraph"/>
        <w:numPr>
          <w:ilvl w:val="0"/>
          <w:numId w:val="22"/>
        </w:numPr>
        <w:contextualSpacing w:val="0"/>
      </w:pPr>
      <w:proofErr w:type="gramStart"/>
      <w:r>
        <w:t>if</w:t>
      </w:r>
      <w:proofErr w:type="gramEnd"/>
      <w:r>
        <w:t xml:space="preserve"> the sending State has no diplomatic mission and no other consular post in the receiving State,</w:t>
      </w:r>
      <w:r w:rsidR="00C9676A">
        <w:t xml:space="preserve"> </w:t>
      </w:r>
      <w:r>
        <w:t>the provisions of subparagraphs (b) and (c) of paragraph 1 of this article shall apply.</w:t>
      </w:r>
    </w:p>
    <w:p w:rsidR="00937F0B" w:rsidRDefault="00C9676A" w:rsidP="001A2FC3">
      <w:pPr>
        <w:pStyle w:val="Heading1"/>
      </w:pPr>
      <w:bookmarkStart w:id="31" w:name="_Toc478137201"/>
      <w:r>
        <w:t xml:space="preserve">CHAPTER II. </w:t>
      </w:r>
      <w:r w:rsidR="00937F0B">
        <w:t>FACILITIES, PRIVILEGES AND IMMUNITIES</w:t>
      </w:r>
      <w:r>
        <w:t xml:space="preserve"> </w:t>
      </w:r>
      <w:r w:rsidR="00937F0B">
        <w:t>RELATING TO CONSULAR POSTS, CAREER CONSULAR</w:t>
      </w:r>
      <w:r>
        <w:t xml:space="preserve"> </w:t>
      </w:r>
      <w:r w:rsidR="00937F0B">
        <w:t>OFFICERS AND OTHER MEMBERS OF A CONSULAR POST</w:t>
      </w:r>
      <w:bookmarkEnd w:id="31"/>
    </w:p>
    <w:p w:rsidR="00937F0B" w:rsidRDefault="00937F0B" w:rsidP="001A2FC3">
      <w:pPr>
        <w:pStyle w:val="Heading2"/>
      </w:pPr>
      <w:bookmarkStart w:id="32" w:name="_Toc478137202"/>
      <w:r>
        <w:t>SECTION I. FACILITIES, PRIVILEGES AND IMMUNITIES RELATING</w:t>
      </w:r>
      <w:r w:rsidR="00C9676A">
        <w:t xml:space="preserve"> </w:t>
      </w:r>
      <w:r>
        <w:t>TO A CONSULAR POST</w:t>
      </w:r>
      <w:bookmarkEnd w:id="32"/>
    </w:p>
    <w:p w:rsidR="00937F0B" w:rsidRDefault="00937F0B" w:rsidP="001A2FC3">
      <w:pPr>
        <w:pStyle w:val="Heading3"/>
      </w:pPr>
      <w:bookmarkStart w:id="33" w:name="_Toc478137203"/>
      <w:r>
        <w:t>Article 28</w:t>
      </w:r>
      <w:r w:rsidR="00C9676A">
        <w:t xml:space="preserve"> </w:t>
      </w:r>
      <w:r>
        <w:t>Facilities for the work of the consular post</w:t>
      </w:r>
      <w:bookmarkEnd w:id="33"/>
    </w:p>
    <w:p w:rsidR="00937F0B" w:rsidRDefault="00937F0B" w:rsidP="001A2FC3">
      <w:r>
        <w:t>The receiving State shall accord full facilities for the performance of the functions of the consular</w:t>
      </w:r>
      <w:r w:rsidR="00C9676A">
        <w:t xml:space="preserve"> </w:t>
      </w:r>
      <w:r>
        <w:t>post.</w:t>
      </w:r>
    </w:p>
    <w:p w:rsidR="00937F0B" w:rsidRDefault="00937F0B" w:rsidP="001A2FC3">
      <w:pPr>
        <w:pStyle w:val="Heading3"/>
      </w:pPr>
      <w:bookmarkStart w:id="34" w:name="_Toc478137204"/>
      <w:r>
        <w:t>Article 29</w:t>
      </w:r>
      <w:r w:rsidR="00C9676A">
        <w:t xml:space="preserve"> </w:t>
      </w:r>
      <w:r>
        <w:t>Use of national flag and coat-of-arms</w:t>
      </w:r>
      <w:bookmarkEnd w:id="34"/>
    </w:p>
    <w:p w:rsidR="00937F0B" w:rsidRDefault="00937F0B" w:rsidP="001A2FC3">
      <w:pPr>
        <w:pStyle w:val="ListParagraph"/>
        <w:numPr>
          <w:ilvl w:val="0"/>
          <w:numId w:val="23"/>
        </w:numPr>
        <w:contextualSpacing w:val="0"/>
      </w:pPr>
      <w:r>
        <w:t>The sending State shall have the right to the use of its national flag and coat-of-arms in the</w:t>
      </w:r>
      <w:r w:rsidR="00C9676A">
        <w:t xml:space="preserve"> </w:t>
      </w:r>
      <w:r>
        <w:t>receiving State in accordance with the provisions of this article.</w:t>
      </w:r>
    </w:p>
    <w:p w:rsidR="00937F0B" w:rsidRDefault="00937F0B" w:rsidP="001A2FC3">
      <w:pPr>
        <w:pStyle w:val="ListParagraph"/>
        <w:numPr>
          <w:ilvl w:val="0"/>
          <w:numId w:val="23"/>
        </w:numPr>
        <w:contextualSpacing w:val="0"/>
      </w:pPr>
      <w:r>
        <w:t>The national flag of the sending State may be flown and its coat-of-arms display</w:t>
      </w:r>
      <w:r w:rsidR="00C9676A">
        <w:t xml:space="preserve">ed on the </w:t>
      </w:r>
      <w:r>
        <w:t>building occupied by the consular post and at the entrance door thereof, on the residence of the head of</w:t>
      </w:r>
      <w:r w:rsidR="00C9676A">
        <w:t xml:space="preserve"> </w:t>
      </w:r>
      <w:r>
        <w:t>the consular post and on his means of transport when used on official business.</w:t>
      </w:r>
    </w:p>
    <w:p w:rsidR="00937F0B" w:rsidRDefault="00937F0B" w:rsidP="001A2FC3">
      <w:pPr>
        <w:pStyle w:val="ListParagraph"/>
        <w:numPr>
          <w:ilvl w:val="0"/>
          <w:numId w:val="23"/>
        </w:numPr>
        <w:contextualSpacing w:val="0"/>
      </w:pPr>
      <w:r>
        <w:lastRenderedPageBreak/>
        <w:t>In the exercise of the right accorded by this article regard shall be had to the laws, regulations</w:t>
      </w:r>
      <w:r w:rsidR="00C9676A">
        <w:t xml:space="preserve"> </w:t>
      </w:r>
      <w:r>
        <w:t>and usages of the receiving State.</w:t>
      </w:r>
    </w:p>
    <w:p w:rsidR="00937F0B" w:rsidRDefault="00937F0B" w:rsidP="001A2FC3">
      <w:pPr>
        <w:pStyle w:val="Heading3"/>
      </w:pPr>
      <w:bookmarkStart w:id="35" w:name="_Toc478137205"/>
      <w:r>
        <w:t>Article 30</w:t>
      </w:r>
      <w:r w:rsidR="00C9676A">
        <w:t xml:space="preserve"> </w:t>
      </w:r>
      <w:r>
        <w:t>Accommodation</w:t>
      </w:r>
      <w:bookmarkEnd w:id="35"/>
    </w:p>
    <w:p w:rsidR="00937F0B" w:rsidRDefault="00937F0B" w:rsidP="001A2FC3">
      <w:pPr>
        <w:pStyle w:val="ListParagraph"/>
        <w:numPr>
          <w:ilvl w:val="0"/>
          <w:numId w:val="24"/>
        </w:numPr>
        <w:contextualSpacing w:val="0"/>
      </w:pPr>
      <w:r>
        <w:t>The receiving State shall either facilitate the acquisition on its territory, in accordance with its</w:t>
      </w:r>
      <w:r w:rsidR="00C9676A">
        <w:t xml:space="preserve"> </w:t>
      </w:r>
      <w:r>
        <w:t>laws and regulations, by the sending State of premises necessary for its consular post or assist the latter in</w:t>
      </w:r>
      <w:r w:rsidR="00C9676A">
        <w:t xml:space="preserve"> </w:t>
      </w:r>
      <w:r>
        <w:t>obtaining accommodation in some other way.</w:t>
      </w:r>
    </w:p>
    <w:p w:rsidR="00937F0B" w:rsidRDefault="00937F0B" w:rsidP="001A2FC3">
      <w:pPr>
        <w:pStyle w:val="ListParagraph"/>
        <w:numPr>
          <w:ilvl w:val="0"/>
          <w:numId w:val="24"/>
        </w:numPr>
        <w:contextualSpacing w:val="0"/>
      </w:pPr>
      <w:r>
        <w:t>It shall also, where necessary, assist the consular post in obtai</w:t>
      </w:r>
      <w:r w:rsidR="00C9676A">
        <w:t xml:space="preserve">ning suitable accommodation for </w:t>
      </w:r>
      <w:r>
        <w:t>its members.</w:t>
      </w:r>
    </w:p>
    <w:p w:rsidR="00937F0B" w:rsidRDefault="00937F0B" w:rsidP="001A2FC3">
      <w:pPr>
        <w:pStyle w:val="Heading3"/>
      </w:pPr>
      <w:bookmarkStart w:id="36" w:name="_Toc478137206"/>
      <w:r>
        <w:t>Article 31</w:t>
      </w:r>
      <w:r w:rsidR="00C9676A">
        <w:t xml:space="preserve"> </w:t>
      </w:r>
      <w:r>
        <w:t>Inviolability of the consular premises</w:t>
      </w:r>
      <w:bookmarkEnd w:id="36"/>
    </w:p>
    <w:p w:rsidR="00937F0B" w:rsidRDefault="00937F0B" w:rsidP="001A2FC3">
      <w:pPr>
        <w:pStyle w:val="ListParagraph"/>
        <w:numPr>
          <w:ilvl w:val="0"/>
          <w:numId w:val="25"/>
        </w:numPr>
        <w:contextualSpacing w:val="0"/>
      </w:pPr>
      <w:r>
        <w:t>Consular premises shall be inviolable to the extent provided in this article.</w:t>
      </w:r>
    </w:p>
    <w:p w:rsidR="00937F0B" w:rsidRDefault="00937F0B" w:rsidP="001A2FC3">
      <w:pPr>
        <w:pStyle w:val="ListParagraph"/>
        <w:numPr>
          <w:ilvl w:val="0"/>
          <w:numId w:val="25"/>
        </w:numPr>
        <w:contextualSpacing w:val="0"/>
      </w:pPr>
      <w:r>
        <w:t>The authorities of the receiving State shall not enter that part of the consular premises which is</w:t>
      </w:r>
      <w:r w:rsidR="00C9676A">
        <w:t xml:space="preserve"> </w:t>
      </w:r>
      <w:r>
        <w:t>used exclusively for the purpose of the work of the consular post except with the consent of the head of</w:t>
      </w:r>
      <w:r w:rsidR="00C9676A">
        <w:t xml:space="preserve"> </w:t>
      </w:r>
      <w:r>
        <w:t>the consular post or of his designee or of the head of the diplomatic mission of the sending State. The</w:t>
      </w:r>
      <w:r w:rsidR="00C9676A">
        <w:t xml:space="preserve"> </w:t>
      </w:r>
      <w:r>
        <w:t>consent of the head of the consular post may, however, be assumed in</w:t>
      </w:r>
      <w:r w:rsidR="00C9676A">
        <w:t xml:space="preserve"> case of fire or other disaster </w:t>
      </w:r>
      <w:r>
        <w:t>requiring prompt protective action.</w:t>
      </w:r>
    </w:p>
    <w:p w:rsidR="00937F0B" w:rsidRDefault="00937F0B" w:rsidP="001A2FC3">
      <w:pPr>
        <w:pStyle w:val="ListParagraph"/>
        <w:numPr>
          <w:ilvl w:val="0"/>
          <w:numId w:val="25"/>
        </w:numPr>
        <w:contextualSpacing w:val="0"/>
      </w:pPr>
      <w:r>
        <w:t>Subject to the provisions of paragraph 2 of this article, the rec</w:t>
      </w:r>
      <w:r w:rsidR="00C9676A">
        <w:t xml:space="preserve">eiving State is under a special </w:t>
      </w:r>
      <w:r>
        <w:t>duty to take all appropriate steps to protect the consular premises against any intrusion or damage and to</w:t>
      </w:r>
      <w:r w:rsidR="00C9676A">
        <w:t xml:space="preserve"> </w:t>
      </w:r>
      <w:r>
        <w:t>prevent any disturbance of the peace of the consular post or impairment of its dignity.</w:t>
      </w:r>
    </w:p>
    <w:p w:rsidR="00937F0B" w:rsidRDefault="00937F0B" w:rsidP="001A2FC3">
      <w:pPr>
        <w:pStyle w:val="ListParagraph"/>
        <w:numPr>
          <w:ilvl w:val="0"/>
          <w:numId w:val="25"/>
        </w:numPr>
        <w:contextualSpacing w:val="0"/>
      </w:pPr>
      <w:r>
        <w:t>The consular premises, their furnishings, the property of the</w:t>
      </w:r>
      <w:r w:rsidR="00C9676A">
        <w:t xml:space="preserve"> consular post and its means of </w:t>
      </w:r>
      <w:r>
        <w:t>transport shall be immune from any form of requisition for purposes of nati</w:t>
      </w:r>
      <w:r w:rsidR="00C9676A">
        <w:t xml:space="preserve">onal defence or public utility. </w:t>
      </w:r>
      <w:r>
        <w:t>If expropriation is necessary for such purposes, all possible steps shall be taken to avoid impeding the</w:t>
      </w:r>
      <w:r w:rsidR="00C9676A">
        <w:t xml:space="preserve"> </w:t>
      </w:r>
      <w:r>
        <w:t>performance of consular functions, and prompt, adequate and effective compensation shall be p</w:t>
      </w:r>
      <w:r w:rsidR="00C9676A">
        <w:t xml:space="preserve">aid to the </w:t>
      </w:r>
      <w:r>
        <w:t>sending State.</w:t>
      </w:r>
    </w:p>
    <w:p w:rsidR="00937F0B" w:rsidRDefault="00937F0B" w:rsidP="001A2FC3">
      <w:pPr>
        <w:pStyle w:val="Heading3"/>
      </w:pPr>
      <w:bookmarkStart w:id="37" w:name="_Toc478137207"/>
      <w:r>
        <w:t>Article 32</w:t>
      </w:r>
      <w:r w:rsidR="00C9676A">
        <w:t xml:space="preserve"> </w:t>
      </w:r>
      <w:r>
        <w:t>Exemption from taxation of consular premises</w:t>
      </w:r>
      <w:bookmarkEnd w:id="37"/>
    </w:p>
    <w:p w:rsidR="00937F0B" w:rsidRDefault="00937F0B" w:rsidP="001A2FC3">
      <w:pPr>
        <w:pStyle w:val="ListParagraph"/>
        <w:numPr>
          <w:ilvl w:val="0"/>
          <w:numId w:val="26"/>
        </w:numPr>
        <w:contextualSpacing w:val="0"/>
      </w:pPr>
      <w:r>
        <w:t>Consular premises and the residence of the career head of consular post of which the sending</w:t>
      </w:r>
      <w:r w:rsidR="00C9676A">
        <w:t xml:space="preserve"> </w:t>
      </w:r>
      <w:r>
        <w:t>State or any person acting on its behalf is the owner or lessee shall be exempt</w:t>
      </w:r>
      <w:r w:rsidR="00C9676A">
        <w:t xml:space="preserve"> from all national, regional </w:t>
      </w:r>
      <w:r>
        <w:t>or municipal dues and taxes whatsoever, other than such as represent payment for specific services</w:t>
      </w:r>
      <w:r w:rsidR="00C9676A">
        <w:t xml:space="preserve"> rendered.</w:t>
      </w:r>
    </w:p>
    <w:p w:rsidR="00937F0B" w:rsidRDefault="00937F0B" w:rsidP="001A2FC3">
      <w:pPr>
        <w:pStyle w:val="ListParagraph"/>
        <w:numPr>
          <w:ilvl w:val="0"/>
          <w:numId w:val="26"/>
        </w:numPr>
        <w:contextualSpacing w:val="0"/>
      </w:pPr>
      <w:r>
        <w:t>The exemption from taxation referred to paragraph 1 of this article shall not apply to such dues</w:t>
      </w:r>
      <w:r w:rsidR="00C9676A">
        <w:t xml:space="preserve"> </w:t>
      </w:r>
      <w:r>
        <w:t>and taxes if, under the law of the receiving State, they are payable by the person who contracted with the</w:t>
      </w:r>
      <w:r w:rsidR="00C9676A">
        <w:t xml:space="preserve"> </w:t>
      </w:r>
      <w:r>
        <w:t>sending State or with the person acting on its behalf.</w:t>
      </w:r>
    </w:p>
    <w:p w:rsidR="00937F0B" w:rsidRDefault="00C9676A" w:rsidP="001A2FC3">
      <w:pPr>
        <w:pStyle w:val="Heading3"/>
      </w:pPr>
      <w:bookmarkStart w:id="38" w:name="_Toc478137208"/>
      <w:r>
        <w:t xml:space="preserve">Article 33 </w:t>
      </w:r>
      <w:r w:rsidR="00937F0B">
        <w:t>Inviolability of the consular archives and documents</w:t>
      </w:r>
      <w:bookmarkEnd w:id="38"/>
    </w:p>
    <w:p w:rsidR="00937F0B" w:rsidRDefault="00937F0B" w:rsidP="001A2FC3">
      <w:r>
        <w:t>The consular archives and documents shall be inviolable at all times and wherever they may be.</w:t>
      </w:r>
    </w:p>
    <w:p w:rsidR="00937F0B" w:rsidRDefault="00937F0B" w:rsidP="001A2FC3">
      <w:pPr>
        <w:pStyle w:val="Heading3"/>
      </w:pPr>
      <w:bookmarkStart w:id="39" w:name="_Toc478137209"/>
      <w:r>
        <w:t>Article 34</w:t>
      </w:r>
      <w:r w:rsidR="00C9676A">
        <w:t xml:space="preserve"> </w:t>
      </w:r>
      <w:r>
        <w:t>Freedom of movement</w:t>
      </w:r>
      <w:bookmarkEnd w:id="39"/>
    </w:p>
    <w:p w:rsidR="00937F0B" w:rsidRDefault="00937F0B" w:rsidP="001A2FC3">
      <w:r>
        <w:t>Subject to its laws and regulations concerning zones entry into which is prohibited or regulated</w:t>
      </w:r>
      <w:r w:rsidR="00C9676A">
        <w:t xml:space="preserve"> </w:t>
      </w:r>
      <w:r>
        <w:t>for reasons of national security, the receiving State shall ensure freedom of movement and travel in its</w:t>
      </w:r>
      <w:r w:rsidR="00C9676A">
        <w:t xml:space="preserve"> </w:t>
      </w:r>
      <w:r>
        <w:t>territory to all members of the consular post.</w:t>
      </w:r>
    </w:p>
    <w:p w:rsidR="00937F0B" w:rsidRDefault="00C9676A" w:rsidP="001A2FC3">
      <w:pPr>
        <w:pStyle w:val="Heading3"/>
      </w:pPr>
      <w:bookmarkStart w:id="40" w:name="_Toc478137210"/>
      <w:r>
        <w:lastRenderedPageBreak/>
        <w:t xml:space="preserve">Article 35 </w:t>
      </w:r>
      <w:r w:rsidR="00937F0B">
        <w:t>Freedom of communication</w:t>
      </w:r>
      <w:bookmarkEnd w:id="40"/>
    </w:p>
    <w:p w:rsidR="00937F0B" w:rsidRDefault="00937F0B" w:rsidP="001A2FC3">
      <w:pPr>
        <w:pStyle w:val="ListParagraph"/>
        <w:numPr>
          <w:ilvl w:val="0"/>
          <w:numId w:val="27"/>
        </w:numPr>
        <w:contextualSpacing w:val="0"/>
      </w:pPr>
      <w:r>
        <w:t>The receiving State shall permit and protect freedom of communication on the part of the</w:t>
      </w:r>
      <w:r w:rsidR="00C9676A">
        <w:t xml:space="preserve"> </w:t>
      </w:r>
      <w:r>
        <w:t>consular post for all official purposes. In communicating with the Government, the diplomatic missions</w:t>
      </w:r>
      <w:r w:rsidR="00C9676A">
        <w:t xml:space="preserve"> </w:t>
      </w:r>
      <w:r>
        <w:t>and other consular posts, wherever situated, of the sending State, the consular post may employ all</w:t>
      </w:r>
      <w:r w:rsidR="00C9676A">
        <w:t xml:space="preserve"> </w:t>
      </w:r>
      <w:r>
        <w:t>appropriate means, including diplomatic or consular couriers, diplomati</w:t>
      </w:r>
      <w:r w:rsidR="00C9676A">
        <w:t xml:space="preserve">c or consular bags and messages </w:t>
      </w:r>
      <w:r>
        <w:t>in code or cipher. However, the consular post may install and use a wireless transmitter only with the</w:t>
      </w:r>
      <w:r w:rsidR="00C9676A">
        <w:t xml:space="preserve"> </w:t>
      </w:r>
      <w:r>
        <w:t>consent of the receiving State.</w:t>
      </w:r>
    </w:p>
    <w:p w:rsidR="00937F0B" w:rsidRDefault="00937F0B" w:rsidP="001A2FC3">
      <w:pPr>
        <w:pStyle w:val="ListParagraph"/>
        <w:numPr>
          <w:ilvl w:val="0"/>
          <w:numId w:val="27"/>
        </w:numPr>
        <w:contextualSpacing w:val="0"/>
      </w:pPr>
      <w:r>
        <w:t>The official correspondence of the consular post shall be inviolable. Official correspondence</w:t>
      </w:r>
      <w:r w:rsidR="00C9676A">
        <w:t xml:space="preserve"> </w:t>
      </w:r>
      <w:r>
        <w:t>means all correspondence relating to the consular post and its functions.</w:t>
      </w:r>
    </w:p>
    <w:p w:rsidR="00937F0B" w:rsidRDefault="00937F0B" w:rsidP="001A2FC3">
      <w:pPr>
        <w:pStyle w:val="ListParagraph"/>
        <w:numPr>
          <w:ilvl w:val="0"/>
          <w:numId w:val="27"/>
        </w:numPr>
        <w:contextualSpacing w:val="0"/>
      </w:pPr>
      <w:r>
        <w:t>The consular bag shall be neither opened nor detained. Nevertheless, if the competent</w:t>
      </w:r>
      <w:r w:rsidR="00C9676A">
        <w:t xml:space="preserve"> </w:t>
      </w:r>
      <w:r>
        <w:t>authorities of the receiving State have serious reason to believe that the bag contains something other</w:t>
      </w:r>
      <w:r w:rsidR="00C9676A">
        <w:t xml:space="preserve"> </w:t>
      </w:r>
      <w:r>
        <w:t>than the correspondence, documents or articles referred to in paragraph 4 of this article, they may</w:t>
      </w:r>
      <w:r w:rsidR="00C9676A">
        <w:t xml:space="preserve"> </w:t>
      </w:r>
      <w:r>
        <w:t>request that the bag be opened in their presence by an authorized representative of the sending State. If</w:t>
      </w:r>
      <w:r w:rsidR="00C9676A">
        <w:t xml:space="preserve"> </w:t>
      </w:r>
      <w:r>
        <w:t>this request is refused by the authorities of the sending State, the bag shall be returned to its place of</w:t>
      </w:r>
      <w:r w:rsidR="00C9676A">
        <w:t xml:space="preserve"> </w:t>
      </w:r>
      <w:r>
        <w:t>origin.</w:t>
      </w:r>
    </w:p>
    <w:p w:rsidR="00937F0B" w:rsidRDefault="00937F0B" w:rsidP="001A2FC3">
      <w:pPr>
        <w:pStyle w:val="ListParagraph"/>
        <w:numPr>
          <w:ilvl w:val="0"/>
          <w:numId w:val="27"/>
        </w:numPr>
        <w:contextualSpacing w:val="0"/>
      </w:pPr>
      <w:r>
        <w:t>The packages constituting the consular bag shall bear visible external marks of their character</w:t>
      </w:r>
      <w:r w:rsidR="00424B8B">
        <w:t xml:space="preserve"> </w:t>
      </w:r>
      <w:r>
        <w:t>and may contain only official correspondence and documents or articles intended exclusively for official</w:t>
      </w:r>
      <w:r w:rsidR="00424B8B">
        <w:t xml:space="preserve"> </w:t>
      </w:r>
      <w:r>
        <w:t>use.</w:t>
      </w:r>
    </w:p>
    <w:p w:rsidR="00937F0B" w:rsidRDefault="00937F0B" w:rsidP="001A2FC3">
      <w:pPr>
        <w:pStyle w:val="ListParagraph"/>
        <w:numPr>
          <w:ilvl w:val="0"/>
          <w:numId w:val="27"/>
        </w:numPr>
        <w:contextualSpacing w:val="0"/>
      </w:pPr>
      <w:r>
        <w:t>The consular courier shall be provided with an official documen</w:t>
      </w:r>
      <w:r w:rsidR="00424B8B">
        <w:t xml:space="preserve">t indicating his status and the </w:t>
      </w:r>
      <w:r>
        <w:t>number of packages constituting the consular bag. Except with the co</w:t>
      </w:r>
      <w:r w:rsidR="00424B8B">
        <w:t xml:space="preserve">nsent of the receiving State he </w:t>
      </w:r>
      <w:r>
        <w:t>shall be neither a national of the receiving State, nor, unless he is a n</w:t>
      </w:r>
      <w:r w:rsidR="00424B8B">
        <w:t xml:space="preserve">ational of the sending State, a </w:t>
      </w:r>
      <w:r>
        <w:t>permanent resident of the receiving State. In the performance of his fun</w:t>
      </w:r>
      <w:r w:rsidR="00424B8B">
        <w:t xml:space="preserve">ctions he shall be protected by </w:t>
      </w:r>
      <w:r>
        <w:t xml:space="preserve">the receiving State. He shall enjoy personal inviolability and shall not be </w:t>
      </w:r>
      <w:r w:rsidR="00424B8B">
        <w:t xml:space="preserve">liable to any form of arrest or </w:t>
      </w:r>
      <w:r>
        <w:t>detention.</w:t>
      </w:r>
    </w:p>
    <w:p w:rsidR="00937F0B" w:rsidRDefault="00937F0B" w:rsidP="001A2FC3">
      <w:pPr>
        <w:pStyle w:val="ListParagraph"/>
        <w:numPr>
          <w:ilvl w:val="0"/>
          <w:numId w:val="27"/>
        </w:numPr>
        <w:contextualSpacing w:val="0"/>
      </w:pPr>
      <w:r>
        <w:t>The sending State, its diplomatic missions and its consul</w:t>
      </w:r>
      <w:r w:rsidR="00424B8B">
        <w:t xml:space="preserve">ar posts may designate consular </w:t>
      </w:r>
      <w:r>
        <w:t>couriers ad hoc. In such cases the provisions of paragraph 5 of this article shall also apply except that</w:t>
      </w:r>
      <w:r w:rsidR="00424B8B">
        <w:t xml:space="preserve"> </w:t>
      </w:r>
      <w:r>
        <w:t>the immunities therein mentioned shall cease to apply when such a courier has delivered to the</w:t>
      </w:r>
      <w:r w:rsidR="00424B8B">
        <w:t xml:space="preserve"> </w:t>
      </w:r>
      <w:r>
        <w:t>consignee the consular bag in his charge.</w:t>
      </w:r>
    </w:p>
    <w:p w:rsidR="00937F0B" w:rsidRDefault="00937F0B" w:rsidP="001A2FC3">
      <w:pPr>
        <w:pStyle w:val="ListParagraph"/>
        <w:numPr>
          <w:ilvl w:val="0"/>
          <w:numId w:val="27"/>
        </w:numPr>
        <w:contextualSpacing w:val="0"/>
      </w:pPr>
      <w:r>
        <w:t xml:space="preserve">A consular bag may be entrusted to the captain of a ship or of </w:t>
      </w:r>
      <w:r w:rsidR="00424B8B">
        <w:t xml:space="preserve">a commercial aircraft scheduled </w:t>
      </w:r>
      <w:r>
        <w:t>to land at an authorized port of entry. He shall be provided with an official document indicating the</w:t>
      </w:r>
      <w:r w:rsidR="00424B8B">
        <w:t xml:space="preserve"> </w:t>
      </w:r>
      <w:r>
        <w:t>number of packages constituting the bag, but he shall not be consider</w:t>
      </w:r>
      <w:r w:rsidR="00424B8B">
        <w:t xml:space="preserve">ed to be a consular courier. By </w:t>
      </w:r>
      <w:r>
        <w:t>arrangement with the appropriate local authorities, the consular post</w:t>
      </w:r>
      <w:r w:rsidR="00424B8B">
        <w:t xml:space="preserve"> may send one of its members to </w:t>
      </w:r>
      <w:r>
        <w:t>take possession of the bag directly and freely from the captain of the ship or of the aircraft.</w:t>
      </w:r>
    </w:p>
    <w:p w:rsidR="00937F0B" w:rsidRDefault="00424B8B" w:rsidP="001A2FC3">
      <w:pPr>
        <w:pStyle w:val="Heading3"/>
      </w:pPr>
      <w:bookmarkStart w:id="41" w:name="_Toc478137211"/>
      <w:r>
        <w:t xml:space="preserve">Article 36 </w:t>
      </w:r>
      <w:r w:rsidR="00937F0B">
        <w:t>Communication and contact with nationals</w:t>
      </w:r>
      <w:r>
        <w:t xml:space="preserve"> </w:t>
      </w:r>
      <w:r w:rsidR="00937F0B">
        <w:t>of the sending State</w:t>
      </w:r>
      <w:bookmarkEnd w:id="41"/>
    </w:p>
    <w:p w:rsidR="00937F0B" w:rsidRDefault="00937F0B" w:rsidP="001A2FC3">
      <w:pPr>
        <w:pStyle w:val="ListParagraph"/>
        <w:numPr>
          <w:ilvl w:val="0"/>
          <w:numId w:val="28"/>
        </w:numPr>
        <w:contextualSpacing w:val="0"/>
      </w:pPr>
      <w:r>
        <w:t>With a view to facilitating the exercise of consular functions relating to nationals of the sending</w:t>
      </w:r>
      <w:r w:rsidR="00424B8B">
        <w:t xml:space="preserve"> </w:t>
      </w:r>
      <w:r>
        <w:t>State:</w:t>
      </w:r>
    </w:p>
    <w:p w:rsidR="00937F0B" w:rsidRDefault="00937F0B" w:rsidP="001A2FC3">
      <w:pPr>
        <w:pStyle w:val="ListParagraph"/>
        <w:numPr>
          <w:ilvl w:val="0"/>
          <w:numId w:val="29"/>
        </w:numPr>
        <w:contextualSpacing w:val="0"/>
      </w:pPr>
      <w:proofErr w:type="gramStart"/>
      <w:r>
        <w:t>consular</w:t>
      </w:r>
      <w:proofErr w:type="gramEnd"/>
      <w:r>
        <w:t xml:space="preserve"> officers shall be free to communicate with nationals o</w:t>
      </w:r>
      <w:r w:rsidR="00424B8B">
        <w:t xml:space="preserve">f the sending State and to have </w:t>
      </w:r>
      <w:r>
        <w:t>access to them. Nationals of the sending State shall have t</w:t>
      </w:r>
      <w:r w:rsidR="00424B8B">
        <w:t xml:space="preserve">he same freedom with respect to </w:t>
      </w:r>
      <w:r>
        <w:t>communication with and access to consular officers of the sending State;</w:t>
      </w:r>
    </w:p>
    <w:p w:rsidR="00937F0B" w:rsidRDefault="00155357" w:rsidP="001A2FC3">
      <w:pPr>
        <w:pStyle w:val="ListParagraph"/>
        <w:numPr>
          <w:ilvl w:val="0"/>
          <w:numId w:val="29"/>
        </w:numPr>
        <w:contextualSpacing w:val="0"/>
      </w:pPr>
      <w:r>
        <w:br w:type="page"/>
      </w:r>
      <w:r w:rsidR="00937F0B">
        <w:lastRenderedPageBreak/>
        <w:t>if he so requests, the competent authorities of the receiving State s</w:t>
      </w:r>
      <w:r w:rsidR="00424B8B">
        <w:t xml:space="preserve">hall, without delay, inform the </w:t>
      </w:r>
      <w:r w:rsidR="00937F0B">
        <w:t xml:space="preserve">consular post of the sending State if, within its consular district, a national </w:t>
      </w:r>
      <w:r w:rsidR="00424B8B">
        <w:t xml:space="preserve">of that State is arrested or </w:t>
      </w:r>
      <w:r w:rsidR="00937F0B">
        <w:t xml:space="preserve">committed to prison or to custody pending trial or is detained in any </w:t>
      </w:r>
      <w:r w:rsidR="00424B8B">
        <w:t xml:space="preserve">other manner. Any communication </w:t>
      </w:r>
      <w:r w:rsidR="00937F0B">
        <w:t>addressed to the consular post by the person arrested, in prison, custody or detention shall be forwarded</w:t>
      </w:r>
      <w:r w:rsidR="00424B8B">
        <w:t xml:space="preserve"> </w:t>
      </w:r>
      <w:r w:rsidR="00937F0B">
        <w:t>by the said authorities without delay. The said authorities shall inform the person concerned without</w:t>
      </w:r>
      <w:r w:rsidR="00424B8B">
        <w:t xml:space="preserve"> </w:t>
      </w:r>
      <w:r w:rsidR="00937F0B">
        <w:t>delay of his rights under this subparagraph;</w:t>
      </w:r>
    </w:p>
    <w:p w:rsidR="00937F0B" w:rsidRDefault="00937F0B" w:rsidP="001A2FC3">
      <w:pPr>
        <w:pStyle w:val="ListParagraph"/>
        <w:numPr>
          <w:ilvl w:val="0"/>
          <w:numId w:val="29"/>
        </w:numPr>
        <w:contextualSpacing w:val="0"/>
      </w:pPr>
      <w:proofErr w:type="gramStart"/>
      <w:r>
        <w:t>consular</w:t>
      </w:r>
      <w:proofErr w:type="gramEnd"/>
      <w:r>
        <w:t xml:space="preserve"> officers shall have the right to visit a national of the sending State who is in prison,</w:t>
      </w:r>
      <w:r w:rsidR="00424B8B">
        <w:t xml:space="preserve"> </w:t>
      </w:r>
      <w:r>
        <w:t>custody or detention, to converse and correspond with him and to arrange for his legal representation.</w:t>
      </w:r>
      <w:r w:rsidR="007E645C">
        <w:t xml:space="preserve"> </w:t>
      </w:r>
      <w:r>
        <w:t>They shall also have the right to visit any national of the sending Sta</w:t>
      </w:r>
      <w:r w:rsidR="00424B8B">
        <w:t xml:space="preserve">te who is in prison, custody or </w:t>
      </w:r>
      <w:r>
        <w:t>detention in their district in pursuance of a judgement. Nevertheless, consu</w:t>
      </w:r>
      <w:r w:rsidR="00424B8B">
        <w:t xml:space="preserve">lar officers shall refrain from </w:t>
      </w:r>
      <w:r>
        <w:t>taking action on behalf of a national who is in prison, custody or detention if he expressly opposes such</w:t>
      </w:r>
      <w:r w:rsidR="00424B8B">
        <w:t xml:space="preserve"> </w:t>
      </w:r>
      <w:r>
        <w:t>action.</w:t>
      </w:r>
    </w:p>
    <w:p w:rsidR="00937F0B" w:rsidRDefault="00937F0B" w:rsidP="001A2FC3">
      <w:pPr>
        <w:pStyle w:val="ListParagraph"/>
        <w:numPr>
          <w:ilvl w:val="0"/>
          <w:numId w:val="28"/>
        </w:numPr>
        <w:contextualSpacing w:val="0"/>
      </w:pPr>
      <w:r>
        <w:t>The rights referred to in paragraph 1 of this article shall be exercised in conformity with the</w:t>
      </w:r>
      <w:r w:rsidR="00424B8B">
        <w:t xml:space="preserve"> </w:t>
      </w:r>
      <w:r>
        <w:t>laws and regulations of the receiving State, subject to the proviso, however, that the said laws and</w:t>
      </w:r>
      <w:r w:rsidR="00424B8B">
        <w:t xml:space="preserve"> </w:t>
      </w:r>
      <w:r>
        <w:t>regulations must enable full effect to be given to the purposes for which the rights accorded under this</w:t>
      </w:r>
      <w:r w:rsidR="00424B8B">
        <w:t xml:space="preserve"> article are intended.</w:t>
      </w:r>
    </w:p>
    <w:p w:rsidR="00937F0B" w:rsidRDefault="00937F0B" w:rsidP="001A2FC3">
      <w:pPr>
        <w:pStyle w:val="Heading3"/>
      </w:pPr>
      <w:bookmarkStart w:id="42" w:name="_Toc478137212"/>
      <w:r>
        <w:t>Article 37</w:t>
      </w:r>
      <w:r w:rsidR="00424B8B">
        <w:t xml:space="preserve"> </w:t>
      </w:r>
      <w:r>
        <w:t>Information in cases of deaths, guardianship or trusteeship,</w:t>
      </w:r>
      <w:r w:rsidR="00424B8B">
        <w:t xml:space="preserve"> </w:t>
      </w:r>
      <w:r>
        <w:t>wrecks and air accidents</w:t>
      </w:r>
      <w:bookmarkEnd w:id="42"/>
    </w:p>
    <w:p w:rsidR="00937F0B" w:rsidRDefault="00937F0B" w:rsidP="001A2FC3">
      <w:r>
        <w:t>If the relevant information is available to the competent authorities of the receiving State, such</w:t>
      </w:r>
      <w:r w:rsidR="00424B8B">
        <w:t xml:space="preserve"> </w:t>
      </w:r>
      <w:r>
        <w:t>authorities shall have the duty:</w:t>
      </w:r>
    </w:p>
    <w:p w:rsidR="00937F0B" w:rsidRDefault="00937F0B" w:rsidP="001A2FC3">
      <w:pPr>
        <w:pStyle w:val="ListParagraph"/>
        <w:numPr>
          <w:ilvl w:val="0"/>
          <w:numId w:val="30"/>
        </w:numPr>
        <w:contextualSpacing w:val="0"/>
      </w:pPr>
      <w:r>
        <w:t>in the case of the death of a national of the sending State, to in</w:t>
      </w:r>
      <w:r w:rsidR="00424B8B">
        <w:t xml:space="preserve">form without delay the consular </w:t>
      </w:r>
      <w:r>
        <w:t>post in whose district the death occurred;</w:t>
      </w:r>
    </w:p>
    <w:p w:rsidR="00937F0B" w:rsidRDefault="00937F0B" w:rsidP="001A2FC3">
      <w:pPr>
        <w:pStyle w:val="ListParagraph"/>
        <w:numPr>
          <w:ilvl w:val="0"/>
          <w:numId w:val="30"/>
        </w:numPr>
        <w:contextualSpacing w:val="0"/>
      </w:pPr>
      <w:proofErr w:type="gramStart"/>
      <w:r>
        <w:t>to</w:t>
      </w:r>
      <w:proofErr w:type="gramEnd"/>
      <w:r>
        <w:t xml:space="preserve"> inform the competent consular post without delay of any </w:t>
      </w:r>
      <w:r w:rsidR="00424B8B">
        <w:t xml:space="preserve">case where the appointment of a </w:t>
      </w:r>
      <w:r>
        <w:t>guardian or trustee appears to be in the interests of a minor or other person</w:t>
      </w:r>
      <w:r w:rsidR="00424B8B">
        <w:t xml:space="preserve"> lacking full capacity who is a </w:t>
      </w:r>
      <w:r>
        <w:t>national of the sending State. The giving of this information shall, however, be without prejudice to the</w:t>
      </w:r>
      <w:r w:rsidR="00424B8B">
        <w:t xml:space="preserve"> </w:t>
      </w:r>
      <w:r>
        <w:t>operation of the laws and regulations of the receiving State concerning such appointments;</w:t>
      </w:r>
    </w:p>
    <w:p w:rsidR="00937F0B" w:rsidRDefault="00937F0B" w:rsidP="001A2FC3">
      <w:pPr>
        <w:pStyle w:val="ListParagraph"/>
        <w:numPr>
          <w:ilvl w:val="0"/>
          <w:numId w:val="30"/>
        </w:numPr>
        <w:contextualSpacing w:val="0"/>
      </w:pPr>
      <w:proofErr w:type="gramStart"/>
      <w:r>
        <w:t>if</w:t>
      </w:r>
      <w:proofErr w:type="gramEnd"/>
      <w:r>
        <w:t xml:space="preserve"> a vessel, having the nationality of the sending State, is wrecked or runs aground in the</w:t>
      </w:r>
      <w:r w:rsidR="00424B8B">
        <w:t xml:space="preserve"> </w:t>
      </w:r>
      <w:r>
        <w:t>territorial sea or internal waters of the receiving State, or if an aircraft registered in the sending State</w:t>
      </w:r>
      <w:r w:rsidR="00424B8B">
        <w:t xml:space="preserve"> </w:t>
      </w:r>
      <w:r>
        <w:t>suffers an accident on the territory of the receiving State, to inform without delay the consular post</w:t>
      </w:r>
      <w:r w:rsidR="00424B8B">
        <w:t xml:space="preserve"> </w:t>
      </w:r>
      <w:r>
        <w:t>nearest to the scene of the occurrence.</w:t>
      </w:r>
    </w:p>
    <w:p w:rsidR="00937F0B" w:rsidRDefault="00937F0B" w:rsidP="001A2FC3">
      <w:pPr>
        <w:pStyle w:val="Heading3"/>
      </w:pPr>
      <w:bookmarkStart w:id="43" w:name="_Toc478137213"/>
      <w:r>
        <w:t>Article 38</w:t>
      </w:r>
      <w:r w:rsidR="00424B8B">
        <w:t xml:space="preserve"> </w:t>
      </w:r>
      <w:r>
        <w:t>Communication with the authorities of the receiving State</w:t>
      </w:r>
      <w:r w:rsidR="00424B8B">
        <w:t xml:space="preserve"> </w:t>
      </w:r>
      <w:r>
        <w:t>In the exercise of their functions, consular officers may address:</w:t>
      </w:r>
      <w:bookmarkEnd w:id="43"/>
    </w:p>
    <w:p w:rsidR="00937F0B" w:rsidRDefault="00937F0B" w:rsidP="001A2FC3">
      <w:pPr>
        <w:pStyle w:val="ListParagraph"/>
        <w:numPr>
          <w:ilvl w:val="0"/>
          <w:numId w:val="31"/>
        </w:numPr>
        <w:contextualSpacing w:val="0"/>
      </w:pPr>
      <w:r>
        <w:t>the competent local authorities of their consular district;</w:t>
      </w:r>
    </w:p>
    <w:p w:rsidR="00937F0B" w:rsidRDefault="00937F0B" w:rsidP="001A2FC3">
      <w:pPr>
        <w:pStyle w:val="ListParagraph"/>
        <w:numPr>
          <w:ilvl w:val="0"/>
          <w:numId w:val="31"/>
        </w:numPr>
        <w:contextualSpacing w:val="0"/>
      </w:pPr>
      <w:proofErr w:type="gramStart"/>
      <w:r>
        <w:t>the</w:t>
      </w:r>
      <w:proofErr w:type="gramEnd"/>
      <w:r>
        <w:t xml:space="preserve"> competent central authorities of the receiving State if and to the extent that this is allowed by</w:t>
      </w:r>
      <w:r w:rsidR="00424B8B">
        <w:t xml:space="preserve"> </w:t>
      </w:r>
      <w:r>
        <w:t>the laws, regulations and usages of the receiving State or by the relevant international agreements.</w:t>
      </w:r>
    </w:p>
    <w:p w:rsidR="00937F0B" w:rsidRDefault="00424B8B" w:rsidP="001A2FC3">
      <w:pPr>
        <w:pStyle w:val="Heading3"/>
      </w:pPr>
      <w:bookmarkStart w:id="44" w:name="_Toc478137214"/>
      <w:r>
        <w:t xml:space="preserve">Article 39 </w:t>
      </w:r>
      <w:r w:rsidR="00937F0B">
        <w:t>Consular fees and charges</w:t>
      </w:r>
      <w:bookmarkEnd w:id="44"/>
    </w:p>
    <w:p w:rsidR="00937F0B" w:rsidRDefault="00937F0B" w:rsidP="001A2FC3">
      <w:pPr>
        <w:pStyle w:val="ListParagraph"/>
        <w:numPr>
          <w:ilvl w:val="0"/>
          <w:numId w:val="32"/>
        </w:numPr>
        <w:contextualSpacing w:val="0"/>
      </w:pPr>
      <w:r>
        <w:t>The consular post may levy in the territory of the receiving State the fees and charges provided</w:t>
      </w:r>
      <w:r w:rsidR="00424B8B">
        <w:t xml:space="preserve"> </w:t>
      </w:r>
      <w:r>
        <w:t>by the laws and regulations of the sending State for consular acts.</w:t>
      </w:r>
    </w:p>
    <w:p w:rsidR="00937F0B" w:rsidRDefault="00937F0B" w:rsidP="001A2FC3">
      <w:pPr>
        <w:pStyle w:val="ListParagraph"/>
        <w:numPr>
          <w:ilvl w:val="0"/>
          <w:numId w:val="32"/>
        </w:numPr>
        <w:contextualSpacing w:val="0"/>
      </w:pPr>
      <w:r>
        <w:lastRenderedPageBreak/>
        <w:t>The sums collected in the form of the fees and charges referred to in paragraph 1 of this article,</w:t>
      </w:r>
      <w:r w:rsidR="00424B8B">
        <w:t xml:space="preserve"> </w:t>
      </w:r>
      <w:r>
        <w:t>and the receipts for such fees and charges, shall be exempt from all dues an</w:t>
      </w:r>
      <w:r w:rsidR="00424B8B">
        <w:t>d taxes in the receiving State.</w:t>
      </w:r>
    </w:p>
    <w:p w:rsidR="00937F0B" w:rsidRDefault="00937F0B" w:rsidP="001A2FC3">
      <w:pPr>
        <w:pStyle w:val="Heading2"/>
      </w:pPr>
      <w:bookmarkStart w:id="45" w:name="_Toc478137215"/>
      <w:r>
        <w:t>SECTION II.</w:t>
      </w:r>
      <w:r w:rsidR="00424B8B">
        <w:t xml:space="preserve"> </w:t>
      </w:r>
      <w:r>
        <w:t>FACILITIES, PRIVILEGES AND IMMUNITIES</w:t>
      </w:r>
      <w:r w:rsidR="00424B8B">
        <w:t xml:space="preserve"> </w:t>
      </w:r>
      <w:r>
        <w:t>RELATING TO CAREER CONSULAR OFFICERS AND</w:t>
      </w:r>
      <w:r w:rsidR="00424B8B">
        <w:t xml:space="preserve"> </w:t>
      </w:r>
      <w:r>
        <w:t>OTHER MEMBERS OF A CONSULAR POST</w:t>
      </w:r>
      <w:bookmarkEnd w:id="45"/>
    </w:p>
    <w:p w:rsidR="00937F0B" w:rsidRDefault="00937F0B" w:rsidP="001A2FC3">
      <w:pPr>
        <w:pStyle w:val="Heading3"/>
      </w:pPr>
      <w:bookmarkStart w:id="46" w:name="_Toc478137216"/>
      <w:r>
        <w:t>Article 40</w:t>
      </w:r>
      <w:r w:rsidR="00424B8B">
        <w:t xml:space="preserve"> </w:t>
      </w:r>
      <w:r>
        <w:t>Protection of consular officers</w:t>
      </w:r>
      <w:bookmarkEnd w:id="46"/>
    </w:p>
    <w:p w:rsidR="00937F0B" w:rsidRDefault="00937F0B" w:rsidP="001A2FC3">
      <w:r>
        <w:t>The receiving State shall treat consular officers with due respect and shall take all appropriate</w:t>
      </w:r>
      <w:r w:rsidR="00424B8B">
        <w:t xml:space="preserve"> </w:t>
      </w:r>
      <w:r>
        <w:t>steps to prevent any attack on their person, freedom or dignity.</w:t>
      </w:r>
    </w:p>
    <w:p w:rsidR="00937F0B" w:rsidRDefault="00937F0B" w:rsidP="001A2FC3">
      <w:pPr>
        <w:pStyle w:val="Heading3"/>
      </w:pPr>
      <w:bookmarkStart w:id="47" w:name="_Toc478137217"/>
      <w:r>
        <w:t>Article 41</w:t>
      </w:r>
      <w:r w:rsidR="00424B8B">
        <w:t xml:space="preserve"> </w:t>
      </w:r>
      <w:r>
        <w:t>Personal inviolability of consular officers</w:t>
      </w:r>
      <w:bookmarkEnd w:id="47"/>
    </w:p>
    <w:p w:rsidR="00937F0B" w:rsidRDefault="00937F0B" w:rsidP="001A2FC3">
      <w:pPr>
        <w:pStyle w:val="ListParagraph"/>
        <w:numPr>
          <w:ilvl w:val="0"/>
          <w:numId w:val="33"/>
        </w:numPr>
        <w:contextualSpacing w:val="0"/>
      </w:pPr>
      <w:r>
        <w:t>Consular officers shall not be liable to arrest or detention pending trial, except in the case of a</w:t>
      </w:r>
      <w:r w:rsidR="00424B8B">
        <w:t xml:space="preserve"> </w:t>
      </w:r>
      <w:r>
        <w:t>grave crime and pursuant to a decision by the competent judicial authority.</w:t>
      </w:r>
    </w:p>
    <w:p w:rsidR="00937F0B" w:rsidRDefault="00937F0B" w:rsidP="001A2FC3">
      <w:pPr>
        <w:pStyle w:val="ListParagraph"/>
        <w:numPr>
          <w:ilvl w:val="0"/>
          <w:numId w:val="33"/>
        </w:numPr>
        <w:contextualSpacing w:val="0"/>
      </w:pPr>
      <w:r>
        <w:t>Except in the case specified in paragraph 1 of this article, consular officers shall not be</w:t>
      </w:r>
      <w:r w:rsidR="00424B8B">
        <w:t xml:space="preserve"> </w:t>
      </w:r>
      <w:r>
        <w:t>committed to prison or be liable to any other form of restriction on their personal freedom save in</w:t>
      </w:r>
      <w:r w:rsidR="00424B8B">
        <w:t xml:space="preserve"> </w:t>
      </w:r>
      <w:r>
        <w:t>execution of a judicial decision of final effect.</w:t>
      </w:r>
    </w:p>
    <w:p w:rsidR="00937F0B" w:rsidRDefault="00937F0B" w:rsidP="001A2FC3">
      <w:pPr>
        <w:pStyle w:val="ListParagraph"/>
        <w:numPr>
          <w:ilvl w:val="0"/>
          <w:numId w:val="33"/>
        </w:numPr>
        <w:contextualSpacing w:val="0"/>
      </w:pPr>
      <w:r>
        <w:t>If criminal proceedings are instituted against a consular officer, he must appear before the</w:t>
      </w:r>
      <w:r w:rsidR="00424B8B">
        <w:t xml:space="preserve"> </w:t>
      </w:r>
      <w:r>
        <w:t>competent authorities. Nevertheless, the proceedings shall be conducted with the respect due to him by</w:t>
      </w:r>
      <w:r w:rsidR="00424B8B">
        <w:t xml:space="preserve"> </w:t>
      </w:r>
      <w:r>
        <w:t>reason of his official position and, except in the case specified in paragraph 1 of this article, in a manner</w:t>
      </w:r>
      <w:r w:rsidR="00424B8B">
        <w:t xml:space="preserve"> </w:t>
      </w:r>
      <w:r>
        <w:t>which will hamper the exercise of consular functions as little as possible. When, in the circumstances</w:t>
      </w:r>
      <w:r w:rsidR="00424B8B">
        <w:t xml:space="preserve"> </w:t>
      </w:r>
      <w:r>
        <w:t>mentioned in paragraph 1 of this article, it has become necessary to detain a consular officer, the</w:t>
      </w:r>
      <w:r w:rsidR="00424B8B">
        <w:t xml:space="preserve"> </w:t>
      </w:r>
      <w:r>
        <w:t>proceedings against him shall be instituted with the minimum of delay.</w:t>
      </w:r>
    </w:p>
    <w:p w:rsidR="00937F0B" w:rsidRDefault="00937F0B" w:rsidP="001A2FC3">
      <w:pPr>
        <w:pStyle w:val="Heading3"/>
      </w:pPr>
      <w:bookmarkStart w:id="48" w:name="_Toc478137218"/>
      <w:r>
        <w:t>Article 42</w:t>
      </w:r>
      <w:r w:rsidR="00424B8B">
        <w:t xml:space="preserve"> </w:t>
      </w:r>
      <w:r>
        <w:t>Notification of arrest, detention or prosecution</w:t>
      </w:r>
      <w:bookmarkEnd w:id="48"/>
    </w:p>
    <w:p w:rsidR="00937F0B" w:rsidRDefault="00937F0B" w:rsidP="001A2FC3">
      <w:r>
        <w:t>In the event of the arrest or detention, pending trial, of a member of the consular staff, or of</w:t>
      </w:r>
      <w:r w:rsidR="00424B8B">
        <w:t xml:space="preserve"> </w:t>
      </w:r>
      <w:r>
        <w:t>criminal proceedings being instituted against him, the receiving State shall promptly notify the head of</w:t>
      </w:r>
      <w:r w:rsidR="00424B8B">
        <w:t xml:space="preserve"> </w:t>
      </w:r>
      <w:r>
        <w:t>the consular post. Should the latter be himself the object of any such measure, the receiving State shall</w:t>
      </w:r>
      <w:r w:rsidR="00424B8B">
        <w:t xml:space="preserve"> </w:t>
      </w:r>
      <w:r>
        <w:t>notify the sending State through the diplomatic channel.</w:t>
      </w:r>
    </w:p>
    <w:p w:rsidR="00937F0B" w:rsidRDefault="00424B8B" w:rsidP="001A2FC3">
      <w:pPr>
        <w:pStyle w:val="Heading3"/>
      </w:pPr>
      <w:bookmarkStart w:id="49" w:name="_Toc478137219"/>
      <w:r>
        <w:t xml:space="preserve">Article 43 </w:t>
      </w:r>
      <w:r w:rsidR="00937F0B">
        <w:t>Immunity from jurisdiction</w:t>
      </w:r>
      <w:bookmarkEnd w:id="49"/>
    </w:p>
    <w:p w:rsidR="00937F0B" w:rsidRDefault="00937F0B" w:rsidP="001A2FC3">
      <w:pPr>
        <w:pStyle w:val="ListParagraph"/>
        <w:numPr>
          <w:ilvl w:val="0"/>
          <w:numId w:val="34"/>
        </w:numPr>
        <w:contextualSpacing w:val="0"/>
      </w:pPr>
      <w:r>
        <w:t>Consular officers and consular employees shall not be amenable to the jurisdiction of the</w:t>
      </w:r>
      <w:r w:rsidR="00424B8B">
        <w:t xml:space="preserve"> </w:t>
      </w:r>
      <w:r>
        <w:t>judicial or administrative authorities of the receiving State in respect of acts performed in the exercise of</w:t>
      </w:r>
      <w:r w:rsidR="00424B8B">
        <w:t xml:space="preserve"> </w:t>
      </w:r>
      <w:r>
        <w:t>consular functions.</w:t>
      </w:r>
    </w:p>
    <w:p w:rsidR="00937F0B" w:rsidRDefault="00937F0B" w:rsidP="001A2FC3">
      <w:pPr>
        <w:pStyle w:val="ListParagraph"/>
        <w:numPr>
          <w:ilvl w:val="0"/>
          <w:numId w:val="34"/>
        </w:numPr>
        <w:contextualSpacing w:val="0"/>
      </w:pPr>
      <w:r>
        <w:t>The provisions of paragraph 1 of this article shall not, howev</w:t>
      </w:r>
      <w:r w:rsidR="00424B8B">
        <w:t>er, apply in respect of a civil action either:</w:t>
      </w:r>
    </w:p>
    <w:p w:rsidR="00937F0B" w:rsidRDefault="00937F0B" w:rsidP="001A2FC3">
      <w:pPr>
        <w:pStyle w:val="ListParagraph"/>
        <w:numPr>
          <w:ilvl w:val="0"/>
          <w:numId w:val="35"/>
        </w:numPr>
        <w:contextualSpacing w:val="0"/>
      </w:pPr>
      <w:r>
        <w:t>arising out of a contract concluded by a consular officer or a co</w:t>
      </w:r>
      <w:r w:rsidR="00424B8B">
        <w:t xml:space="preserve">nsular employee in which he did </w:t>
      </w:r>
      <w:r>
        <w:t>not contract expressly or impliedly as an agent of the sending State; or</w:t>
      </w:r>
    </w:p>
    <w:p w:rsidR="00937F0B" w:rsidRDefault="00937F0B" w:rsidP="001A2FC3">
      <w:pPr>
        <w:pStyle w:val="ListParagraph"/>
        <w:numPr>
          <w:ilvl w:val="0"/>
          <w:numId w:val="35"/>
        </w:numPr>
        <w:contextualSpacing w:val="0"/>
      </w:pPr>
      <w:proofErr w:type="gramStart"/>
      <w:r>
        <w:t>by</w:t>
      </w:r>
      <w:proofErr w:type="gramEnd"/>
      <w:r>
        <w:t xml:space="preserve"> a third party for damage arising from an accident in the recei</w:t>
      </w:r>
      <w:r w:rsidR="00424B8B">
        <w:t xml:space="preserve">ving State caused by a vehicle, </w:t>
      </w:r>
      <w:r>
        <w:t>vessel or aircraft.</w:t>
      </w:r>
    </w:p>
    <w:p w:rsidR="00937F0B" w:rsidRDefault="0092530B" w:rsidP="001A2FC3">
      <w:pPr>
        <w:pStyle w:val="Heading3"/>
      </w:pPr>
      <w:r>
        <w:br w:type="page"/>
      </w:r>
      <w:bookmarkStart w:id="50" w:name="_Toc478137220"/>
      <w:r w:rsidR="00424B8B">
        <w:lastRenderedPageBreak/>
        <w:t xml:space="preserve">Article 44 </w:t>
      </w:r>
      <w:r w:rsidR="00937F0B">
        <w:t>Liability to give evidence</w:t>
      </w:r>
      <w:bookmarkEnd w:id="50"/>
    </w:p>
    <w:p w:rsidR="00937F0B" w:rsidRDefault="00937F0B" w:rsidP="001A2FC3">
      <w:pPr>
        <w:pStyle w:val="ListParagraph"/>
        <w:numPr>
          <w:ilvl w:val="0"/>
          <w:numId w:val="36"/>
        </w:numPr>
        <w:contextualSpacing w:val="0"/>
      </w:pPr>
      <w:r>
        <w:t>Members of a consular post may be called upon to attend as witnesses in the course of judicial</w:t>
      </w:r>
      <w:r w:rsidR="00424B8B">
        <w:t xml:space="preserve"> </w:t>
      </w:r>
      <w:r>
        <w:t>or administrative proceedings. A consular employee or a member of the service staff shall not, except in</w:t>
      </w:r>
      <w:r w:rsidR="00424B8B">
        <w:t xml:space="preserve"> </w:t>
      </w:r>
      <w:r>
        <w:t>the cases mentioned in paragraph 3 of this article, decline to give evidenc</w:t>
      </w:r>
      <w:r w:rsidR="00424B8B">
        <w:t xml:space="preserve">e. If a consular officer should </w:t>
      </w:r>
      <w:r>
        <w:t>decline to do so, no coercive measure or penalty may be applied to him.</w:t>
      </w:r>
    </w:p>
    <w:p w:rsidR="00937F0B" w:rsidRDefault="00937F0B" w:rsidP="001A2FC3">
      <w:pPr>
        <w:pStyle w:val="ListParagraph"/>
        <w:numPr>
          <w:ilvl w:val="0"/>
          <w:numId w:val="36"/>
        </w:numPr>
        <w:contextualSpacing w:val="0"/>
      </w:pPr>
      <w:r>
        <w:t>The authority requiring the evidence of a consular officer shall avoid interference with the</w:t>
      </w:r>
      <w:r w:rsidR="00424B8B">
        <w:t xml:space="preserve"> </w:t>
      </w:r>
      <w:r>
        <w:t>performance of his functions. It may, when possible, take such evid</w:t>
      </w:r>
      <w:r w:rsidR="00424B8B">
        <w:t xml:space="preserve">ence at his residence or at the </w:t>
      </w:r>
      <w:r>
        <w:t>consular post or accept a statement from him in writing.</w:t>
      </w:r>
    </w:p>
    <w:p w:rsidR="00937F0B" w:rsidRDefault="00937F0B" w:rsidP="001A2FC3">
      <w:pPr>
        <w:pStyle w:val="ListParagraph"/>
        <w:numPr>
          <w:ilvl w:val="0"/>
          <w:numId w:val="36"/>
        </w:numPr>
        <w:contextualSpacing w:val="0"/>
      </w:pPr>
      <w:r>
        <w:t>Members of a consular post are under no obligation to g</w:t>
      </w:r>
      <w:r w:rsidR="00424B8B">
        <w:t xml:space="preserve">ive evidence concerning matters </w:t>
      </w:r>
      <w:r>
        <w:t>connected with the exercise of their functions or to produce official correspondence and documents</w:t>
      </w:r>
      <w:r w:rsidR="00424B8B">
        <w:t xml:space="preserve"> </w:t>
      </w:r>
      <w:r>
        <w:t>relating thereto. They are also entitled to decline to give evidence as expe</w:t>
      </w:r>
      <w:r w:rsidR="00424B8B">
        <w:t xml:space="preserve">rt witnesses with regard to the </w:t>
      </w:r>
      <w:r>
        <w:t>law of the sending State.</w:t>
      </w:r>
    </w:p>
    <w:p w:rsidR="00937F0B" w:rsidRDefault="00937F0B" w:rsidP="001A2FC3">
      <w:pPr>
        <w:pStyle w:val="Heading3"/>
      </w:pPr>
      <w:bookmarkStart w:id="51" w:name="_Toc478137221"/>
      <w:r>
        <w:t>Article 45</w:t>
      </w:r>
      <w:r w:rsidR="00424B8B">
        <w:t xml:space="preserve"> </w:t>
      </w:r>
      <w:r>
        <w:t>Waiver of privileges and immunities</w:t>
      </w:r>
      <w:bookmarkEnd w:id="51"/>
    </w:p>
    <w:p w:rsidR="00937F0B" w:rsidRDefault="00937F0B" w:rsidP="001A2FC3">
      <w:pPr>
        <w:pStyle w:val="ListParagraph"/>
        <w:numPr>
          <w:ilvl w:val="0"/>
          <w:numId w:val="37"/>
        </w:numPr>
        <w:contextualSpacing w:val="0"/>
      </w:pPr>
      <w:r>
        <w:t>The sending State may waive, with regard to a member of the consular post, any of the</w:t>
      </w:r>
      <w:r w:rsidR="00424B8B">
        <w:t xml:space="preserve"> </w:t>
      </w:r>
      <w:r>
        <w:t>privileges and immunities provided for in articles 41, 43 and 44.</w:t>
      </w:r>
    </w:p>
    <w:p w:rsidR="00937F0B" w:rsidRDefault="00937F0B" w:rsidP="001A2FC3">
      <w:pPr>
        <w:pStyle w:val="ListParagraph"/>
        <w:numPr>
          <w:ilvl w:val="0"/>
          <w:numId w:val="37"/>
        </w:numPr>
        <w:contextualSpacing w:val="0"/>
      </w:pPr>
      <w:r>
        <w:t>The waiver shall in all cases be express, except as provided in p</w:t>
      </w:r>
      <w:r w:rsidR="00424B8B">
        <w:t xml:space="preserve">aragraph 3 of this article, and </w:t>
      </w:r>
      <w:r>
        <w:t>shall be communicated to the receiving State in writing.</w:t>
      </w:r>
    </w:p>
    <w:p w:rsidR="00937F0B" w:rsidRDefault="00937F0B" w:rsidP="001A2FC3">
      <w:pPr>
        <w:pStyle w:val="ListParagraph"/>
        <w:numPr>
          <w:ilvl w:val="0"/>
          <w:numId w:val="37"/>
        </w:numPr>
        <w:contextualSpacing w:val="0"/>
      </w:pPr>
      <w:r>
        <w:t>The initiation of proceedings by a consular officer or a consular employee in a matter where he</w:t>
      </w:r>
      <w:r w:rsidR="00424B8B">
        <w:t xml:space="preserve"> </w:t>
      </w:r>
      <w:r>
        <w:t>might enjoy immunity from jurisdiction under article 43 shall prec</w:t>
      </w:r>
      <w:r w:rsidR="00424B8B">
        <w:t xml:space="preserve">lude him from invoking immunity </w:t>
      </w:r>
      <w:r>
        <w:t>from jurisdiction in respect of any counterclaim directly connected with the principal claim.</w:t>
      </w:r>
    </w:p>
    <w:p w:rsidR="00937F0B" w:rsidRDefault="00937F0B" w:rsidP="001A2FC3">
      <w:pPr>
        <w:pStyle w:val="ListParagraph"/>
        <w:numPr>
          <w:ilvl w:val="0"/>
          <w:numId w:val="37"/>
        </w:numPr>
        <w:contextualSpacing w:val="0"/>
      </w:pPr>
      <w:r>
        <w:t>The waiver of immunity from jurisdiction for the purposes of civil or administrative</w:t>
      </w:r>
      <w:r w:rsidR="00424B8B">
        <w:t xml:space="preserve"> </w:t>
      </w:r>
      <w:r>
        <w:t>proceedings shall not be deemed to imply the waiver of immunity from the measures of execution</w:t>
      </w:r>
      <w:r w:rsidR="00424B8B">
        <w:t xml:space="preserve"> </w:t>
      </w:r>
      <w:r>
        <w:t>resulting from the judicial decision; in respect of such measures, a sepa</w:t>
      </w:r>
      <w:r w:rsidR="00424B8B">
        <w:t>rate waiver shall be necessary.</w:t>
      </w:r>
    </w:p>
    <w:p w:rsidR="00937F0B" w:rsidRDefault="00937F0B" w:rsidP="001A2FC3">
      <w:pPr>
        <w:pStyle w:val="Heading3"/>
      </w:pPr>
      <w:bookmarkStart w:id="52" w:name="_Toc478137222"/>
      <w:r>
        <w:t>Article 46</w:t>
      </w:r>
      <w:r w:rsidR="00424B8B">
        <w:t xml:space="preserve"> </w:t>
      </w:r>
      <w:r>
        <w:t>Exemption from registration of aliens and residence permits</w:t>
      </w:r>
      <w:bookmarkEnd w:id="52"/>
    </w:p>
    <w:p w:rsidR="00937F0B" w:rsidRDefault="00937F0B" w:rsidP="001A2FC3">
      <w:pPr>
        <w:pStyle w:val="ListParagraph"/>
        <w:numPr>
          <w:ilvl w:val="0"/>
          <w:numId w:val="38"/>
        </w:numPr>
        <w:contextualSpacing w:val="0"/>
      </w:pPr>
      <w:r>
        <w:t>Consular officers and consular employees and members of their families forming part of their</w:t>
      </w:r>
      <w:r w:rsidR="00424B8B">
        <w:t xml:space="preserve"> </w:t>
      </w:r>
      <w:r>
        <w:t>households shall be exempt from all obligations under the laws and regula</w:t>
      </w:r>
      <w:r w:rsidR="00424B8B">
        <w:t xml:space="preserve">tions of the receiving State in </w:t>
      </w:r>
      <w:r>
        <w:t>regard to the registration of aliens and residence permits.</w:t>
      </w:r>
    </w:p>
    <w:p w:rsidR="00937F0B" w:rsidRDefault="00937F0B" w:rsidP="001A2FC3">
      <w:pPr>
        <w:pStyle w:val="ListParagraph"/>
        <w:numPr>
          <w:ilvl w:val="0"/>
          <w:numId w:val="38"/>
        </w:numPr>
        <w:contextualSpacing w:val="0"/>
      </w:pPr>
      <w:r>
        <w:t>The provisions of paragraph 1 of this article shall not, however,</w:t>
      </w:r>
      <w:r w:rsidR="00424B8B">
        <w:t xml:space="preserve"> apply to any consular employee </w:t>
      </w:r>
      <w:r>
        <w:t>who is not a permanent employee of the sending State or who carries on any private gainful occupation</w:t>
      </w:r>
      <w:r w:rsidR="00424B8B">
        <w:t xml:space="preserve"> </w:t>
      </w:r>
      <w:r>
        <w:t>in the receiving State or to any member of the family of any such employee.</w:t>
      </w:r>
    </w:p>
    <w:p w:rsidR="00937F0B" w:rsidRDefault="00937F0B" w:rsidP="001A2FC3">
      <w:pPr>
        <w:pStyle w:val="Heading3"/>
      </w:pPr>
      <w:bookmarkStart w:id="53" w:name="_Toc478137223"/>
      <w:r>
        <w:t>Article 47</w:t>
      </w:r>
      <w:r w:rsidR="00424B8B">
        <w:t xml:space="preserve"> </w:t>
      </w:r>
      <w:r>
        <w:t>Exemption from work permits</w:t>
      </w:r>
      <w:bookmarkEnd w:id="53"/>
    </w:p>
    <w:p w:rsidR="00937F0B" w:rsidRDefault="00937F0B" w:rsidP="001A2FC3">
      <w:pPr>
        <w:pStyle w:val="ListParagraph"/>
        <w:numPr>
          <w:ilvl w:val="0"/>
          <w:numId w:val="39"/>
        </w:numPr>
        <w:contextualSpacing w:val="0"/>
      </w:pPr>
      <w:r>
        <w:t>Members of the consular post shall, with respect to services rendered for the sending State, be</w:t>
      </w:r>
      <w:r w:rsidR="00424B8B">
        <w:t xml:space="preserve"> </w:t>
      </w:r>
      <w:r>
        <w:t xml:space="preserve">exempt from any obligations in regard to work permits imposed by </w:t>
      </w:r>
      <w:r w:rsidR="00424B8B">
        <w:t xml:space="preserve">the laws and regulations of the </w:t>
      </w:r>
      <w:r>
        <w:t>receiving State concerning the employment of foreign labour.</w:t>
      </w:r>
    </w:p>
    <w:p w:rsidR="00937F0B" w:rsidRDefault="00937F0B" w:rsidP="001A2FC3">
      <w:pPr>
        <w:pStyle w:val="ListParagraph"/>
        <w:numPr>
          <w:ilvl w:val="0"/>
          <w:numId w:val="39"/>
        </w:numPr>
        <w:contextualSpacing w:val="0"/>
      </w:pPr>
      <w:r>
        <w:lastRenderedPageBreak/>
        <w:t xml:space="preserve">Members of the private staff of consular officers and of consular </w:t>
      </w:r>
      <w:r w:rsidR="00424B8B">
        <w:t xml:space="preserve">employees shall, if they do not </w:t>
      </w:r>
      <w:r>
        <w:t>carry on any other gainful occupation in the receiving State, be exempt f</w:t>
      </w:r>
      <w:r w:rsidR="00424B8B">
        <w:t xml:space="preserve">rom the obligations referred to </w:t>
      </w:r>
      <w:r>
        <w:t>in paragraph 1 of this article.</w:t>
      </w:r>
    </w:p>
    <w:p w:rsidR="00937F0B" w:rsidRDefault="00937F0B" w:rsidP="001A2FC3">
      <w:pPr>
        <w:pStyle w:val="Heading3"/>
      </w:pPr>
      <w:bookmarkStart w:id="54" w:name="_Toc478137224"/>
      <w:r>
        <w:t>Article 48</w:t>
      </w:r>
      <w:r w:rsidR="00424B8B">
        <w:t xml:space="preserve"> </w:t>
      </w:r>
      <w:r>
        <w:t>Social security exemption</w:t>
      </w:r>
      <w:bookmarkEnd w:id="54"/>
    </w:p>
    <w:p w:rsidR="00937F0B" w:rsidRDefault="00937F0B" w:rsidP="001A2FC3">
      <w:pPr>
        <w:pStyle w:val="ListParagraph"/>
        <w:numPr>
          <w:ilvl w:val="0"/>
          <w:numId w:val="40"/>
        </w:numPr>
        <w:contextualSpacing w:val="0"/>
      </w:pPr>
      <w:r>
        <w:t>Subject to the provisions of paragraph 3 of this article, members of the consular post with</w:t>
      </w:r>
      <w:r w:rsidR="00424B8B">
        <w:t xml:space="preserve"> </w:t>
      </w:r>
      <w:r>
        <w:t>respect to services rendered by them for the sending State, and members of their families forming part of</w:t>
      </w:r>
      <w:r w:rsidR="00424B8B">
        <w:t xml:space="preserve"> </w:t>
      </w:r>
      <w:r>
        <w:t>their households, shall be exempt from social security provisions which may be in force in the receiving</w:t>
      </w:r>
      <w:r w:rsidR="00424B8B">
        <w:t xml:space="preserve"> </w:t>
      </w:r>
      <w:r>
        <w:t>State.</w:t>
      </w:r>
    </w:p>
    <w:p w:rsidR="00937F0B" w:rsidRDefault="00937F0B" w:rsidP="001A2FC3">
      <w:pPr>
        <w:pStyle w:val="ListParagraph"/>
        <w:numPr>
          <w:ilvl w:val="0"/>
          <w:numId w:val="40"/>
        </w:numPr>
        <w:contextualSpacing w:val="0"/>
      </w:pPr>
      <w:r>
        <w:t>The exemption provided for in paragraph 1 of this article sha</w:t>
      </w:r>
      <w:r w:rsidR="00424B8B">
        <w:t xml:space="preserve">ll apply also to members of the </w:t>
      </w:r>
      <w:r>
        <w:t>private staff who are in the sole employ of members of the consular post, on condition:</w:t>
      </w:r>
    </w:p>
    <w:p w:rsidR="00937F0B" w:rsidRDefault="00937F0B" w:rsidP="001A2FC3">
      <w:pPr>
        <w:pStyle w:val="ListParagraph"/>
        <w:numPr>
          <w:ilvl w:val="0"/>
          <w:numId w:val="41"/>
        </w:numPr>
        <w:contextualSpacing w:val="0"/>
      </w:pPr>
      <w:r>
        <w:t>that they are not nationals of or permanently resident in the receiving State; and</w:t>
      </w:r>
    </w:p>
    <w:p w:rsidR="00937F0B" w:rsidRDefault="00937F0B" w:rsidP="001A2FC3">
      <w:pPr>
        <w:pStyle w:val="ListParagraph"/>
        <w:numPr>
          <w:ilvl w:val="0"/>
          <w:numId w:val="41"/>
        </w:numPr>
        <w:contextualSpacing w:val="0"/>
      </w:pPr>
      <w:proofErr w:type="gramStart"/>
      <w:r>
        <w:t>that</w:t>
      </w:r>
      <w:proofErr w:type="gramEnd"/>
      <w:r>
        <w:t xml:space="preserve"> they are covered by the social security provisions which are in force in the sending State or a</w:t>
      </w:r>
      <w:r w:rsidR="00424B8B">
        <w:t xml:space="preserve"> </w:t>
      </w:r>
      <w:r>
        <w:t>third State.</w:t>
      </w:r>
    </w:p>
    <w:p w:rsidR="00937F0B" w:rsidRDefault="00937F0B" w:rsidP="001A2FC3">
      <w:pPr>
        <w:pStyle w:val="ListParagraph"/>
        <w:numPr>
          <w:ilvl w:val="0"/>
          <w:numId w:val="40"/>
        </w:numPr>
        <w:contextualSpacing w:val="0"/>
      </w:pPr>
      <w:r>
        <w:t>Members of the consular post who employ persons to who</w:t>
      </w:r>
      <w:r w:rsidR="00424B8B">
        <w:t xml:space="preserve">m the exemption provided for in </w:t>
      </w:r>
      <w:r>
        <w:t>paragraph 2 of this article does not apply shall observe the obliga</w:t>
      </w:r>
      <w:r w:rsidR="00424B8B">
        <w:t xml:space="preserve">tions which the social security </w:t>
      </w:r>
      <w:r>
        <w:t>provisions of the receiving State impose upon employers.</w:t>
      </w:r>
    </w:p>
    <w:p w:rsidR="00937F0B" w:rsidRDefault="00937F0B" w:rsidP="001A2FC3">
      <w:pPr>
        <w:pStyle w:val="ListParagraph"/>
        <w:numPr>
          <w:ilvl w:val="0"/>
          <w:numId w:val="40"/>
        </w:numPr>
        <w:contextualSpacing w:val="0"/>
      </w:pPr>
      <w:r>
        <w:t>The exemption provided for in paragraphs 1 and 2 of this artic</w:t>
      </w:r>
      <w:r w:rsidR="00424B8B">
        <w:t xml:space="preserve">le shall not preclude voluntary </w:t>
      </w:r>
      <w:r>
        <w:t>participation in the social security system of the receiving State, prov</w:t>
      </w:r>
      <w:r w:rsidR="00424B8B">
        <w:t xml:space="preserve">ided that such participation is </w:t>
      </w:r>
      <w:r>
        <w:t>permitted by that State.</w:t>
      </w:r>
    </w:p>
    <w:p w:rsidR="00937F0B" w:rsidRDefault="00424B8B" w:rsidP="001A2FC3">
      <w:pPr>
        <w:pStyle w:val="Heading3"/>
      </w:pPr>
      <w:bookmarkStart w:id="55" w:name="_Toc478137225"/>
      <w:r>
        <w:t xml:space="preserve">Article 49 </w:t>
      </w:r>
      <w:r w:rsidR="00937F0B">
        <w:t>Exemption from taxation</w:t>
      </w:r>
      <w:bookmarkEnd w:id="55"/>
    </w:p>
    <w:p w:rsidR="00937F0B" w:rsidRDefault="00937F0B" w:rsidP="001A2FC3">
      <w:pPr>
        <w:pStyle w:val="ListParagraph"/>
        <w:numPr>
          <w:ilvl w:val="0"/>
          <w:numId w:val="42"/>
        </w:numPr>
        <w:contextualSpacing w:val="0"/>
      </w:pPr>
      <w:r>
        <w:t>Consular officers and consular employees and members of their families forming part of their</w:t>
      </w:r>
      <w:r w:rsidR="00424B8B">
        <w:t xml:space="preserve"> </w:t>
      </w:r>
      <w:r>
        <w:t>households shall be exempt from all dues and taxes, personal or real, national, regional or municipal,</w:t>
      </w:r>
      <w:r w:rsidR="007E645C">
        <w:t xml:space="preserve"> </w:t>
      </w:r>
      <w:r>
        <w:t>except:</w:t>
      </w:r>
    </w:p>
    <w:p w:rsidR="00937F0B" w:rsidRDefault="00937F0B" w:rsidP="001A2FC3">
      <w:pPr>
        <w:pStyle w:val="ListParagraph"/>
        <w:numPr>
          <w:ilvl w:val="0"/>
          <w:numId w:val="43"/>
        </w:numPr>
        <w:contextualSpacing w:val="0"/>
      </w:pPr>
      <w:r>
        <w:t>indirect taxes of a kind which are normally incorporated in the price of goods or services;</w:t>
      </w:r>
    </w:p>
    <w:p w:rsidR="00937F0B" w:rsidRDefault="00937F0B" w:rsidP="001A2FC3">
      <w:pPr>
        <w:pStyle w:val="ListParagraph"/>
        <w:numPr>
          <w:ilvl w:val="0"/>
          <w:numId w:val="43"/>
        </w:numPr>
        <w:contextualSpacing w:val="0"/>
      </w:pPr>
      <w:r>
        <w:t>dues or taxes on private immovable property situated in the te</w:t>
      </w:r>
      <w:r w:rsidR="00424B8B">
        <w:t xml:space="preserve">rritory of the receiving State, </w:t>
      </w:r>
      <w:r>
        <w:t>subject to the provisions of article 32;</w:t>
      </w:r>
    </w:p>
    <w:p w:rsidR="00937F0B" w:rsidRDefault="00937F0B" w:rsidP="001A2FC3">
      <w:pPr>
        <w:pStyle w:val="ListParagraph"/>
        <w:numPr>
          <w:ilvl w:val="0"/>
          <w:numId w:val="43"/>
        </w:numPr>
        <w:contextualSpacing w:val="0"/>
      </w:pPr>
      <w:r>
        <w:t>estate, succession or inheritance duties, and duties on transfers, levied by the receiving State,</w:t>
      </w:r>
      <w:r w:rsidR="00424B8B">
        <w:t xml:space="preserve"> </w:t>
      </w:r>
      <w:r>
        <w:t>subject to the provisions of paragraph (b) of article 51;</w:t>
      </w:r>
    </w:p>
    <w:p w:rsidR="00937F0B" w:rsidRDefault="00937F0B" w:rsidP="001A2FC3">
      <w:pPr>
        <w:pStyle w:val="ListParagraph"/>
        <w:numPr>
          <w:ilvl w:val="0"/>
          <w:numId w:val="43"/>
        </w:numPr>
        <w:contextualSpacing w:val="0"/>
      </w:pPr>
      <w:r>
        <w:t>dues and taxes on private income, including capital gains, having it</w:t>
      </w:r>
      <w:r w:rsidR="00424B8B">
        <w:t xml:space="preserve">s source in the receiving State </w:t>
      </w:r>
      <w:r>
        <w:t xml:space="preserve">and capital taxes relating to investments made in commercial or financial undertakings in the </w:t>
      </w:r>
      <w:r w:rsidR="00424B8B">
        <w:t xml:space="preserve">receiving </w:t>
      </w:r>
      <w:r>
        <w:t>State;</w:t>
      </w:r>
    </w:p>
    <w:p w:rsidR="00937F0B" w:rsidRDefault="00937F0B" w:rsidP="001A2FC3">
      <w:pPr>
        <w:pStyle w:val="ListParagraph"/>
        <w:numPr>
          <w:ilvl w:val="0"/>
          <w:numId w:val="43"/>
        </w:numPr>
        <w:contextualSpacing w:val="0"/>
      </w:pPr>
      <w:r>
        <w:t>charges levied for specific services rendered;</w:t>
      </w:r>
    </w:p>
    <w:p w:rsidR="00937F0B" w:rsidRDefault="00937F0B" w:rsidP="001A2FC3">
      <w:pPr>
        <w:pStyle w:val="ListParagraph"/>
        <w:numPr>
          <w:ilvl w:val="0"/>
          <w:numId w:val="43"/>
        </w:numPr>
        <w:contextualSpacing w:val="0"/>
      </w:pPr>
      <w:proofErr w:type="gramStart"/>
      <w:r>
        <w:t>registration</w:t>
      </w:r>
      <w:proofErr w:type="gramEnd"/>
      <w:r>
        <w:t>, court or record fees, mortgage dues and stamp dutie</w:t>
      </w:r>
      <w:r w:rsidR="00424B8B">
        <w:t xml:space="preserve">s, subject to the provisions of </w:t>
      </w:r>
      <w:r>
        <w:t>article 32.</w:t>
      </w:r>
    </w:p>
    <w:p w:rsidR="00937F0B" w:rsidRDefault="00937F0B" w:rsidP="001A2FC3">
      <w:pPr>
        <w:pStyle w:val="ListParagraph"/>
        <w:numPr>
          <w:ilvl w:val="0"/>
          <w:numId w:val="42"/>
        </w:numPr>
        <w:contextualSpacing w:val="0"/>
      </w:pPr>
      <w:r>
        <w:t>Members of the service staff shall be exempt from dues and taxes on the w</w:t>
      </w:r>
      <w:r w:rsidR="00424B8B">
        <w:t xml:space="preserve">ages which they </w:t>
      </w:r>
      <w:r>
        <w:t>receive for their services.</w:t>
      </w:r>
    </w:p>
    <w:p w:rsidR="00937F0B" w:rsidRDefault="00937F0B" w:rsidP="001A2FC3">
      <w:pPr>
        <w:pStyle w:val="ListParagraph"/>
        <w:numPr>
          <w:ilvl w:val="0"/>
          <w:numId w:val="42"/>
        </w:numPr>
        <w:contextualSpacing w:val="0"/>
      </w:pPr>
      <w:r>
        <w:lastRenderedPageBreak/>
        <w:t>Members of the consular post who employ persons whose wages or salaries are not exempt</w:t>
      </w:r>
      <w:r w:rsidR="00424B8B">
        <w:t xml:space="preserve"> </w:t>
      </w:r>
      <w:r>
        <w:t>from income tax in the receiving State shall observe the obligations which the laws and regulations of</w:t>
      </w:r>
      <w:r w:rsidR="00424B8B">
        <w:t xml:space="preserve"> </w:t>
      </w:r>
      <w:r>
        <w:t>that State impose upon employers concerning the levying of income tax.</w:t>
      </w:r>
    </w:p>
    <w:p w:rsidR="00937F0B" w:rsidRDefault="00937F0B" w:rsidP="001A2FC3">
      <w:pPr>
        <w:pStyle w:val="Heading3"/>
      </w:pPr>
      <w:bookmarkStart w:id="56" w:name="_Toc478137226"/>
      <w:r>
        <w:t>Article 50</w:t>
      </w:r>
      <w:r w:rsidR="00424B8B">
        <w:t xml:space="preserve"> </w:t>
      </w:r>
      <w:r>
        <w:t>Exemption from customs duties and inspection</w:t>
      </w:r>
      <w:bookmarkEnd w:id="56"/>
    </w:p>
    <w:p w:rsidR="00937F0B" w:rsidRDefault="00937F0B" w:rsidP="001A2FC3">
      <w:pPr>
        <w:pStyle w:val="ListParagraph"/>
        <w:numPr>
          <w:ilvl w:val="0"/>
          <w:numId w:val="44"/>
        </w:numPr>
        <w:contextualSpacing w:val="0"/>
      </w:pPr>
      <w:r>
        <w:t>The receiving State shall, in accordance with such laws and regulations as it may adopt, permit</w:t>
      </w:r>
      <w:r w:rsidR="00424B8B">
        <w:t xml:space="preserve"> </w:t>
      </w:r>
      <w:r>
        <w:t>entry of and grant exemption from all customs duties, taxes, and related</w:t>
      </w:r>
      <w:r w:rsidR="00424B8B">
        <w:t xml:space="preserve"> charges other than charges for </w:t>
      </w:r>
      <w:r>
        <w:t>storage, cartage and similar services, on:</w:t>
      </w:r>
    </w:p>
    <w:p w:rsidR="00937F0B" w:rsidRDefault="00937F0B" w:rsidP="001A2FC3">
      <w:pPr>
        <w:pStyle w:val="ListParagraph"/>
        <w:numPr>
          <w:ilvl w:val="0"/>
          <w:numId w:val="45"/>
        </w:numPr>
        <w:contextualSpacing w:val="0"/>
      </w:pPr>
      <w:r>
        <w:t>articles for the official use of the consular post;</w:t>
      </w:r>
    </w:p>
    <w:p w:rsidR="00937F0B" w:rsidRDefault="00937F0B" w:rsidP="001A2FC3">
      <w:pPr>
        <w:pStyle w:val="ListParagraph"/>
        <w:numPr>
          <w:ilvl w:val="0"/>
          <w:numId w:val="45"/>
        </w:numPr>
        <w:contextualSpacing w:val="0"/>
      </w:pPr>
      <w:proofErr w:type="gramStart"/>
      <w:r>
        <w:t>articles</w:t>
      </w:r>
      <w:proofErr w:type="gramEnd"/>
      <w:r>
        <w:t xml:space="preserve"> for the personal use of a consular officer or members of</w:t>
      </w:r>
      <w:r w:rsidR="00424B8B">
        <w:t xml:space="preserve"> his family forming part of his </w:t>
      </w:r>
      <w:r>
        <w:t>household, including articles intended for his establishment. The articles</w:t>
      </w:r>
      <w:r w:rsidR="00424B8B">
        <w:t xml:space="preserve"> intended for consumption shall </w:t>
      </w:r>
      <w:r>
        <w:t>not exceed the quantities necessary for direct utilization by the persons concerned.</w:t>
      </w:r>
    </w:p>
    <w:p w:rsidR="00937F0B" w:rsidRDefault="00937F0B" w:rsidP="001A2FC3">
      <w:pPr>
        <w:pStyle w:val="ListParagraph"/>
        <w:numPr>
          <w:ilvl w:val="0"/>
          <w:numId w:val="44"/>
        </w:numPr>
        <w:contextualSpacing w:val="0"/>
      </w:pPr>
      <w:r>
        <w:t>Consular employees shall enjoy the privileges and exemptions specified in paragraph 1 of this</w:t>
      </w:r>
      <w:r w:rsidR="00424B8B">
        <w:t xml:space="preserve"> </w:t>
      </w:r>
      <w:r>
        <w:t>article in respect of articles imported at the time of first installation.</w:t>
      </w:r>
    </w:p>
    <w:p w:rsidR="00937F0B" w:rsidRDefault="00937F0B" w:rsidP="001A2FC3">
      <w:pPr>
        <w:pStyle w:val="ListParagraph"/>
        <w:numPr>
          <w:ilvl w:val="0"/>
          <w:numId w:val="44"/>
        </w:numPr>
        <w:contextualSpacing w:val="0"/>
      </w:pPr>
      <w:r>
        <w:t>Personal baggage accompanying consular officers and members</w:t>
      </w:r>
      <w:r w:rsidR="00424B8B">
        <w:t xml:space="preserve"> of their families forming part </w:t>
      </w:r>
      <w:r>
        <w:t>of their households shall be exempt from inspection. It may be inspected only if there is serious reason</w:t>
      </w:r>
      <w:r w:rsidR="00424B8B">
        <w:t xml:space="preserve"> </w:t>
      </w:r>
      <w:r>
        <w:t>to believe that it contains articles other than those referred to in subparag</w:t>
      </w:r>
      <w:r w:rsidR="00424B8B">
        <w:t xml:space="preserve">raph (b) of paragraph 1 of this </w:t>
      </w:r>
      <w:r>
        <w:t xml:space="preserve">article, or articles the import or export of which is prohibited by </w:t>
      </w:r>
      <w:r w:rsidR="00424B8B">
        <w:t xml:space="preserve">the laws and regulations of the </w:t>
      </w:r>
      <w:r>
        <w:t>receiving State or which are subject to its quarantine laws and regula</w:t>
      </w:r>
      <w:r w:rsidR="00424B8B">
        <w:t xml:space="preserve">tions. Such inspection shall be </w:t>
      </w:r>
      <w:r>
        <w:t>carried out in the presence of the consular officer or member of his family concerned.</w:t>
      </w:r>
    </w:p>
    <w:p w:rsidR="00937F0B" w:rsidRDefault="00424B8B" w:rsidP="001A2FC3">
      <w:pPr>
        <w:pStyle w:val="Heading3"/>
      </w:pPr>
      <w:bookmarkStart w:id="57" w:name="_Toc478137227"/>
      <w:r>
        <w:t xml:space="preserve">Article 51 </w:t>
      </w:r>
      <w:r w:rsidR="00937F0B">
        <w:t>Estate of a member of the consular post</w:t>
      </w:r>
      <w:r>
        <w:t xml:space="preserve"> </w:t>
      </w:r>
      <w:r w:rsidR="00937F0B">
        <w:t>or of a member of his family</w:t>
      </w:r>
      <w:bookmarkEnd w:id="57"/>
    </w:p>
    <w:p w:rsidR="00937F0B" w:rsidRDefault="00937F0B" w:rsidP="001A2FC3">
      <w:r>
        <w:t>In the event of the death of a member of the consular post or of a member of his family forming</w:t>
      </w:r>
      <w:r w:rsidR="00424B8B">
        <w:t xml:space="preserve"> </w:t>
      </w:r>
      <w:r>
        <w:t>part of his household, the receiving State:</w:t>
      </w:r>
    </w:p>
    <w:p w:rsidR="00937F0B" w:rsidRDefault="00937F0B" w:rsidP="001A2FC3">
      <w:pPr>
        <w:pStyle w:val="ListParagraph"/>
        <w:numPr>
          <w:ilvl w:val="0"/>
          <w:numId w:val="46"/>
        </w:numPr>
        <w:contextualSpacing w:val="0"/>
      </w:pPr>
      <w:r>
        <w:t>shall permit the export of the movable property of the deceased, with the exception of any such</w:t>
      </w:r>
      <w:r w:rsidR="00424B8B">
        <w:t xml:space="preserve"> </w:t>
      </w:r>
      <w:r>
        <w:t>property acquired in the receiving State the export of which was prohibited at the time of his death;</w:t>
      </w:r>
    </w:p>
    <w:p w:rsidR="00937F0B" w:rsidRDefault="00937F0B" w:rsidP="001A2FC3">
      <w:pPr>
        <w:pStyle w:val="ListParagraph"/>
        <w:numPr>
          <w:ilvl w:val="0"/>
          <w:numId w:val="46"/>
        </w:numPr>
        <w:contextualSpacing w:val="0"/>
      </w:pPr>
      <w:r>
        <w:t>shall not levy national, regional or municipal estate, succession or</w:t>
      </w:r>
      <w:r w:rsidR="00424B8B">
        <w:t xml:space="preserve"> inheritance duties, and duties </w:t>
      </w:r>
      <w:r>
        <w:t>on transfers, on movable property the presence of which in the receiv</w:t>
      </w:r>
      <w:r w:rsidR="00424B8B">
        <w:t xml:space="preserve">ing State was due solely to the </w:t>
      </w:r>
      <w:r>
        <w:t>presence in that State of the deceased as a member of the consular post or</w:t>
      </w:r>
      <w:r w:rsidR="00424B8B">
        <w:t xml:space="preserve"> as a member of the family of a </w:t>
      </w:r>
      <w:r>
        <w:t>member of the consular post.</w:t>
      </w:r>
    </w:p>
    <w:p w:rsidR="00937F0B" w:rsidRDefault="00937F0B" w:rsidP="001A2FC3">
      <w:pPr>
        <w:pStyle w:val="Heading3"/>
      </w:pPr>
      <w:bookmarkStart w:id="58" w:name="_Toc478137228"/>
      <w:r>
        <w:t>Article 52</w:t>
      </w:r>
      <w:r w:rsidR="00424B8B">
        <w:t xml:space="preserve"> </w:t>
      </w:r>
      <w:r>
        <w:t>Exemption from personal services and contributions</w:t>
      </w:r>
      <w:bookmarkEnd w:id="58"/>
    </w:p>
    <w:p w:rsidR="00937F0B" w:rsidRDefault="00937F0B" w:rsidP="001A2FC3">
      <w:r>
        <w:t>The receiving State shall exempt members of the consular post and members of their families</w:t>
      </w:r>
      <w:r w:rsidR="00424B8B">
        <w:t xml:space="preserve"> </w:t>
      </w:r>
      <w:r>
        <w:t>forming part of their households from all personal services, from all public service of any kind</w:t>
      </w:r>
      <w:r w:rsidR="00424B8B">
        <w:t xml:space="preserve"> </w:t>
      </w:r>
      <w:r>
        <w:t>whatsoever, and from military obligations such as those connected with requisitioning, military</w:t>
      </w:r>
      <w:r w:rsidR="00424B8B">
        <w:t xml:space="preserve"> </w:t>
      </w:r>
      <w:r>
        <w:t>contributions and billeting.</w:t>
      </w:r>
    </w:p>
    <w:p w:rsidR="00937F0B" w:rsidRDefault="0092530B" w:rsidP="001A2FC3">
      <w:pPr>
        <w:pStyle w:val="Heading3"/>
      </w:pPr>
      <w:r>
        <w:br w:type="page"/>
      </w:r>
      <w:bookmarkStart w:id="59" w:name="_Toc478137229"/>
      <w:r w:rsidR="00937F0B">
        <w:lastRenderedPageBreak/>
        <w:t>Article 53</w:t>
      </w:r>
      <w:r w:rsidR="00424B8B">
        <w:t xml:space="preserve"> </w:t>
      </w:r>
      <w:r w:rsidR="00937F0B">
        <w:t>Beginning and end of consular privileges and immunities</w:t>
      </w:r>
      <w:bookmarkEnd w:id="59"/>
    </w:p>
    <w:p w:rsidR="00937F0B" w:rsidRDefault="00937F0B" w:rsidP="001A2FC3">
      <w:pPr>
        <w:pStyle w:val="ListParagraph"/>
        <w:numPr>
          <w:ilvl w:val="0"/>
          <w:numId w:val="47"/>
        </w:numPr>
        <w:contextualSpacing w:val="0"/>
      </w:pPr>
      <w:r>
        <w:t>Every member of the consular post shall enjoy the privileges and immunities provided in the</w:t>
      </w:r>
      <w:r w:rsidR="00424B8B">
        <w:t xml:space="preserve"> </w:t>
      </w:r>
      <w:r>
        <w:t>present Convention from the moment he enters the territory of the receiving State on proceeding to take</w:t>
      </w:r>
      <w:r w:rsidR="00424B8B">
        <w:t xml:space="preserve"> </w:t>
      </w:r>
      <w:r>
        <w:t>up his post or, if already in its territory, from the moment when he enters on his duties with the consular</w:t>
      </w:r>
      <w:r w:rsidR="00424B8B">
        <w:t xml:space="preserve"> </w:t>
      </w:r>
      <w:r>
        <w:t>post.</w:t>
      </w:r>
    </w:p>
    <w:p w:rsidR="00937F0B" w:rsidRDefault="00937F0B" w:rsidP="001A2FC3">
      <w:pPr>
        <w:pStyle w:val="ListParagraph"/>
        <w:numPr>
          <w:ilvl w:val="0"/>
          <w:numId w:val="47"/>
        </w:numPr>
        <w:contextualSpacing w:val="0"/>
      </w:pPr>
      <w:r>
        <w:t>Members of the family of a member of the consular post fo</w:t>
      </w:r>
      <w:r w:rsidR="00424B8B">
        <w:t xml:space="preserve">rming part of his household and </w:t>
      </w:r>
      <w:r>
        <w:t>members of his private staff shall receive the privileges and immunities provided in the present</w:t>
      </w:r>
      <w:r w:rsidR="00424B8B">
        <w:t xml:space="preserve"> </w:t>
      </w:r>
      <w:r>
        <w:t>Convention from the date from which he enjoys privileges and immunities in accordance with paragraph</w:t>
      </w:r>
      <w:r w:rsidR="00424B8B">
        <w:t xml:space="preserve"> </w:t>
      </w:r>
      <w:r>
        <w:t>1 of this article or from the date of their entry into the territory of the receiving State or from the date of</w:t>
      </w:r>
      <w:r w:rsidR="00424B8B">
        <w:t xml:space="preserve"> </w:t>
      </w:r>
      <w:r>
        <w:t>their becoming a member of such family or private staff, whichever is the latest.</w:t>
      </w:r>
    </w:p>
    <w:p w:rsidR="00937F0B" w:rsidRDefault="00937F0B" w:rsidP="001A2FC3">
      <w:pPr>
        <w:pStyle w:val="ListParagraph"/>
        <w:numPr>
          <w:ilvl w:val="0"/>
          <w:numId w:val="47"/>
        </w:numPr>
        <w:contextualSpacing w:val="0"/>
      </w:pPr>
      <w:r>
        <w:t>When the functions of a member of the consular post have come to an end, his privileges and</w:t>
      </w:r>
      <w:r w:rsidR="00424B8B">
        <w:t xml:space="preserve"> </w:t>
      </w:r>
      <w:r>
        <w:t>immunities and those of a member of his family forming part of h</w:t>
      </w:r>
      <w:r w:rsidR="00424B8B">
        <w:t xml:space="preserve">is household or a member of his </w:t>
      </w:r>
      <w:r>
        <w:t>private staff shall normally cease at the moment when the person concerne</w:t>
      </w:r>
      <w:r w:rsidR="00424B8B">
        <w:t xml:space="preserve">d leaves the receiving State or </w:t>
      </w:r>
      <w:r>
        <w:t>on the expiry of a reasonable period in which to do so, whichever is the sooner, but shall subsist until</w:t>
      </w:r>
      <w:r w:rsidR="00424B8B">
        <w:t xml:space="preserve"> </w:t>
      </w:r>
      <w:r>
        <w:t>that time, even in case of armed conflict. In the case of the persons referred to in paragraph 2 of this</w:t>
      </w:r>
      <w:r w:rsidR="00424B8B">
        <w:t xml:space="preserve"> </w:t>
      </w:r>
      <w:r>
        <w:t>article, their privileges and immunities shall come to an end when they cease to belong to the household</w:t>
      </w:r>
      <w:r w:rsidR="00424B8B">
        <w:t xml:space="preserve"> </w:t>
      </w:r>
      <w:r>
        <w:t>or to be in the service of a member of the consular post provided, however, that if such persons intend</w:t>
      </w:r>
      <w:r w:rsidR="00424B8B">
        <w:t xml:space="preserve"> </w:t>
      </w:r>
      <w:r>
        <w:t>leaving the receiving State within a reasonable period thereafter, their privileges and immunities shall</w:t>
      </w:r>
      <w:r w:rsidR="00424B8B">
        <w:t xml:space="preserve"> </w:t>
      </w:r>
      <w:r>
        <w:t>subsist until the time of their departure.</w:t>
      </w:r>
    </w:p>
    <w:p w:rsidR="00937F0B" w:rsidRDefault="00937F0B" w:rsidP="001A2FC3">
      <w:pPr>
        <w:pStyle w:val="ListParagraph"/>
        <w:numPr>
          <w:ilvl w:val="0"/>
          <w:numId w:val="47"/>
        </w:numPr>
        <w:contextualSpacing w:val="0"/>
      </w:pPr>
      <w:r>
        <w:t>However, with respect to acts performed by a consular officer or a consular employee in the</w:t>
      </w:r>
      <w:r w:rsidR="00424B8B">
        <w:t xml:space="preserve"> </w:t>
      </w:r>
      <w:r>
        <w:t>exercise of his functions, immunity from jurisdiction shall continue to subsist without limitation of time.</w:t>
      </w:r>
    </w:p>
    <w:p w:rsidR="00937F0B" w:rsidRDefault="00937F0B" w:rsidP="001A2FC3">
      <w:pPr>
        <w:pStyle w:val="ListParagraph"/>
        <w:numPr>
          <w:ilvl w:val="0"/>
          <w:numId w:val="47"/>
        </w:numPr>
        <w:contextualSpacing w:val="0"/>
      </w:pPr>
      <w:r>
        <w:t>In the event of the death of a member of the consular post, th</w:t>
      </w:r>
      <w:r w:rsidR="00424B8B">
        <w:t xml:space="preserve">e members of his family forming </w:t>
      </w:r>
      <w:r>
        <w:t>part of his household shall continue to enjoy the privileges and immunities accorded to them until they</w:t>
      </w:r>
      <w:r w:rsidR="00424B8B">
        <w:t xml:space="preserve"> </w:t>
      </w:r>
      <w:r>
        <w:t>leave the receiving State or until the expiry of a reasonable period enabl</w:t>
      </w:r>
      <w:r w:rsidR="00424B8B">
        <w:t xml:space="preserve">ing them to do so, whichever is </w:t>
      </w:r>
      <w:r>
        <w:t>the sooner.</w:t>
      </w:r>
    </w:p>
    <w:p w:rsidR="00937F0B" w:rsidRDefault="00424B8B" w:rsidP="001A2FC3">
      <w:pPr>
        <w:pStyle w:val="Heading3"/>
      </w:pPr>
      <w:bookmarkStart w:id="60" w:name="_Toc478137230"/>
      <w:r>
        <w:t xml:space="preserve">Article 54 </w:t>
      </w:r>
      <w:r w:rsidR="00937F0B">
        <w:t>Obligations of third States</w:t>
      </w:r>
      <w:bookmarkEnd w:id="60"/>
    </w:p>
    <w:p w:rsidR="00937F0B" w:rsidRDefault="00937F0B" w:rsidP="001A2FC3">
      <w:pPr>
        <w:pStyle w:val="ListParagraph"/>
        <w:numPr>
          <w:ilvl w:val="0"/>
          <w:numId w:val="48"/>
        </w:numPr>
        <w:contextualSpacing w:val="0"/>
      </w:pPr>
      <w:r>
        <w:t>If a consular officer passes through or is in the territory of a third State, which has granted him</w:t>
      </w:r>
      <w:r w:rsidR="00424B8B">
        <w:t xml:space="preserve"> </w:t>
      </w:r>
      <w:r>
        <w:t>a visa if a visa was necessary, while proceeding to take up or return to his post or when returning to the</w:t>
      </w:r>
      <w:r w:rsidR="00424B8B">
        <w:t xml:space="preserve"> </w:t>
      </w:r>
      <w:r>
        <w:t>sending State, the third State shall accord to him all immunities provided f</w:t>
      </w:r>
      <w:r w:rsidR="00424B8B">
        <w:t xml:space="preserve">or by the other articles of the </w:t>
      </w:r>
      <w:r>
        <w:t>present Convention as may be required to ensure his transit or return. The same shall apply in the case of</w:t>
      </w:r>
      <w:r w:rsidR="00424B8B">
        <w:t xml:space="preserve"> </w:t>
      </w:r>
      <w:r>
        <w:t>any member of his family forming part of his household enjoying such privileges and immunities who</w:t>
      </w:r>
      <w:r w:rsidR="00424B8B">
        <w:t xml:space="preserve"> </w:t>
      </w:r>
      <w:r>
        <w:t>are accompanying the consular officer or travelling separately to join him or to return to the sending</w:t>
      </w:r>
      <w:r w:rsidR="00424B8B">
        <w:t xml:space="preserve"> </w:t>
      </w:r>
      <w:r>
        <w:t>State.</w:t>
      </w:r>
    </w:p>
    <w:p w:rsidR="00937F0B" w:rsidRDefault="00937F0B" w:rsidP="001A2FC3">
      <w:pPr>
        <w:pStyle w:val="ListParagraph"/>
        <w:numPr>
          <w:ilvl w:val="0"/>
          <w:numId w:val="48"/>
        </w:numPr>
        <w:contextualSpacing w:val="0"/>
      </w:pPr>
      <w:r>
        <w:t>In circumstances similar to those specified in paragraph 1 of this article, third States shall not</w:t>
      </w:r>
      <w:r w:rsidR="00424B8B">
        <w:t xml:space="preserve"> </w:t>
      </w:r>
      <w:r>
        <w:t>hinder the transit through their territory of other members of the consular post or of members of their</w:t>
      </w:r>
      <w:r w:rsidR="00424B8B">
        <w:t xml:space="preserve"> </w:t>
      </w:r>
      <w:r>
        <w:t>families forming part of their households.</w:t>
      </w:r>
    </w:p>
    <w:p w:rsidR="00937F0B" w:rsidRDefault="00937F0B" w:rsidP="001A2FC3">
      <w:pPr>
        <w:pStyle w:val="ListParagraph"/>
        <w:numPr>
          <w:ilvl w:val="0"/>
          <w:numId w:val="48"/>
        </w:numPr>
        <w:contextualSpacing w:val="0"/>
      </w:pPr>
      <w:r>
        <w:t>Third States shall accord to official correspondence and to other official communications in</w:t>
      </w:r>
      <w:r w:rsidR="00424B8B">
        <w:t xml:space="preserve"> </w:t>
      </w:r>
      <w:r>
        <w:t>transit, including messages in code or cipher, the same freedom and protection as the receiving State is</w:t>
      </w:r>
      <w:r w:rsidR="00424B8B">
        <w:t xml:space="preserve"> </w:t>
      </w:r>
      <w:r>
        <w:t xml:space="preserve">bound to accord under the present Convention. They shall accord to </w:t>
      </w:r>
      <w:r w:rsidR="00424B8B">
        <w:t xml:space="preserve">consular couriers who have been </w:t>
      </w:r>
      <w:r>
        <w:t xml:space="preserve">granted a visa, if a visa was necessary, and to consular </w:t>
      </w:r>
      <w:r>
        <w:lastRenderedPageBreak/>
        <w:t>bags in tran</w:t>
      </w:r>
      <w:r w:rsidR="00424B8B">
        <w:t xml:space="preserve">sit, the same inviolability and </w:t>
      </w:r>
      <w:r>
        <w:t>protection as the receiving State is bound to accord under the present Convention.</w:t>
      </w:r>
    </w:p>
    <w:p w:rsidR="00937F0B" w:rsidRDefault="00937F0B" w:rsidP="001A2FC3">
      <w:pPr>
        <w:pStyle w:val="ListParagraph"/>
        <w:numPr>
          <w:ilvl w:val="0"/>
          <w:numId w:val="48"/>
        </w:numPr>
        <w:contextualSpacing w:val="0"/>
      </w:pPr>
      <w:r>
        <w:t xml:space="preserve">The obligations of third States under paragraphs 1, 2 and 3 of this </w:t>
      </w:r>
      <w:r w:rsidR="00424B8B">
        <w:t xml:space="preserve">article shall also apply to the </w:t>
      </w:r>
      <w:r>
        <w:t>persons mentioned respectively in those paragraphs, and to official</w:t>
      </w:r>
      <w:r w:rsidR="00424B8B">
        <w:t xml:space="preserve"> communications and to consular </w:t>
      </w:r>
      <w:r>
        <w:t>bags, whose presence in the territory of the third State is due to force majeure.</w:t>
      </w:r>
    </w:p>
    <w:p w:rsidR="00937F0B" w:rsidRDefault="00424B8B" w:rsidP="001A2FC3">
      <w:pPr>
        <w:pStyle w:val="Heading3"/>
      </w:pPr>
      <w:bookmarkStart w:id="61" w:name="_Toc478137231"/>
      <w:r>
        <w:t xml:space="preserve">Article 55 </w:t>
      </w:r>
      <w:r w:rsidR="00937F0B">
        <w:t>Respect for the laws and regulations of the receiving State</w:t>
      </w:r>
      <w:bookmarkEnd w:id="61"/>
    </w:p>
    <w:p w:rsidR="00937F0B" w:rsidRDefault="00937F0B" w:rsidP="001A2FC3">
      <w:pPr>
        <w:pStyle w:val="ListParagraph"/>
        <w:numPr>
          <w:ilvl w:val="0"/>
          <w:numId w:val="49"/>
        </w:numPr>
        <w:contextualSpacing w:val="0"/>
      </w:pPr>
      <w:r>
        <w:t>Without prejudice to their privileges and immunities, it is the duty of all persons enjoying such</w:t>
      </w:r>
      <w:r w:rsidR="00424B8B">
        <w:t xml:space="preserve"> </w:t>
      </w:r>
      <w:r>
        <w:t>privileges and immunities to respect the laws and regulations of the receiving State. They also have a</w:t>
      </w:r>
      <w:r w:rsidR="007E645C">
        <w:t xml:space="preserve"> </w:t>
      </w:r>
      <w:r>
        <w:t>duty not to interfere in the internal affairs of the State.</w:t>
      </w:r>
    </w:p>
    <w:p w:rsidR="00937F0B" w:rsidRDefault="00937F0B" w:rsidP="001A2FC3">
      <w:pPr>
        <w:pStyle w:val="ListParagraph"/>
        <w:numPr>
          <w:ilvl w:val="0"/>
          <w:numId w:val="49"/>
        </w:numPr>
        <w:contextualSpacing w:val="0"/>
      </w:pPr>
      <w:r>
        <w:t>The consular premises shall not be used in any manner in</w:t>
      </w:r>
      <w:r w:rsidR="00424B8B">
        <w:t xml:space="preserve">compatible with the exercise of </w:t>
      </w:r>
      <w:r>
        <w:t>consular functions.</w:t>
      </w:r>
    </w:p>
    <w:p w:rsidR="00937F0B" w:rsidRDefault="00937F0B" w:rsidP="001A2FC3">
      <w:pPr>
        <w:pStyle w:val="ListParagraph"/>
        <w:numPr>
          <w:ilvl w:val="0"/>
          <w:numId w:val="49"/>
        </w:numPr>
        <w:contextualSpacing w:val="0"/>
      </w:pPr>
      <w:r>
        <w:t>The provisions of paragraph 2 of this article shall not exclude the possibility of offices of other</w:t>
      </w:r>
      <w:r w:rsidR="006167EC">
        <w:t xml:space="preserve"> </w:t>
      </w:r>
      <w:r>
        <w:t xml:space="preserve">institutions or agencies being installed in part of the building in </w:t>
      </w:r>
      <w:r w:rsidR="006167EC">
        <w:t xml:space="preserve">which the consular premises are </w:t>
      </w:r>
      <w:r>
        <w:t>situated, provided that the premises assigned to them are separate from those used by the consular post.</w:t>
      </w:r>
      <w:r w:rsidR="007E645C">
        <w:t xml:space="preserve"> </w:t>
      </w:r>
      <w:r>
        <w:t>In that event, the said offices shall not, for the purposes of the prese</w:t>
      </w:r>
      <w:r w:rsidR="006167EC">
        <w:t xml:space="preserve">nt Convention, be considered to </w:t>
      </w:r>
      <w:r>
        <w:t>form part of the consular premises.</w:t>
      </w:r>
    </w:p>
    <w:p w:rsidR="00937F0B" w:rsidRDefault="006167EC" w:rsidP="001A2FC3">
      <w:pPr>
        <w:pStyle w:val="Heading3"/>
      </w:pPr>
      <w:bookmarkStart w:id="62" w:name="_Toc478137232"/>
      <w:r>
        <w:t xml:space="preserve">Article 56 </w:t>
      </w:r>
      <w:r w:rsidR="00937F0B">
        <w:t>Insurance against third party risks</w:t>
      </w:r>
      <w:bookmarkEnd w:id="62"/>
    </w:p>
    <w:p w:rsidR="00937F0B" w:rsidRDefault="00937F0B" w:rsidP="001A2FC3">
      <w:r>
        <w:t>Members of the consular post shall comply with any requirements imposed by the laws and</w:t>
      </w:r>
      <w:r w:rsidR="006167EC">
        <w:t xml:space="preserve"> </w:t>
      </w:r>
      <w:r>
        <w:t>regulations of the receiving State, in respect of insurance against third part</w:t>
      </w:r>
      <w:r w:rsidR="006167EC">
        <w:t xml:space="preserve">y risks arising from the use of </w:t>
      </w:r>
      <w:r>
        <w:t>any vehicle, vessel or aircraft.</w:t>
      </w:r>
    </w:p>
    <w:p w:rsidR="00937F0B" w:rsidRDefault="00937F0B" w:rsidP="001A2FC3">
      <w:pPr>
        <w:pStyle w:val="Heading3"/>
      </w:pPr>
      <w:bookmarkStart w:id="63" w:name="_Toc478137233"/>
      <w:r>
        <w:t>Article 57</w:t>
      </w:r>
      <w:r w:rsidR="006167EC">
        <w:t xml:space="preserve"> </w:t>
      </w:r>
      <w:r>
        <w:t>Special provisions concerning private gainful occupation</w:t>
      </w:r>
      <w:bookmarkEnd w:id="63"/>
    </w:p>
    <w:p w:rsidR="00937F0B" w:rsidRDefault="00937F0B" w:rsidP="001A2FC3">
      <w:pPr>
        <w:pStyle w:val="ListParagraph"/>
        <w:numPr>
          <w:ilvl w:val="0"/>
          <w:numId w:val="50"/>
        </w:numPr>
        <w:contextualSpacing w:val="0"/>
      </w:pPr>
      <w:r>
        <w:t>Career consular officers shall not carry on for personal profit any professional or commercial</w:t>
      </w:r>
      <w:r w:rsidR="006167EC">
        <w:t xml:space="preserve"> </w:t>
      </w:r>
      <w:r>
        <w:t>activity in the receiving State.</w:t>
      </w:r>
    </w:p>
    <w:p w:rsidR="00937F0B" w:rsidRDefault="00937F0B" w:rsidP="001A2FC3">
      <w:pPr>
        <w:pStyle w:val="ListParagraph"/>
        <w:numPr>
          <w:ilvl w:val="0"/>
          <w:numId w:val="50"/>
        </w:numPr>
        <w:contextualSpacing w:val="0"/>
      </w:pPr>
      <w:r>
        <w:t>Privileges and immunities provided in this chapter shall not be accorded:</w:t>
      </w:r>
    </w:p>
    <w:p w:rsidR="00937F0B" w:rsidRDefault="00937F0B" w:rsidP="001A2FC3">
      <w:pPr>
        <w:pStyle w:val="ListParagraph"/>
        <w:numPr>
          <w:ilvl w:val="0"/>
          <w:numId w:val="51"/>
        </w:numPr>
        <w:contextualSpacing w:val="0"/>
      </w:pPr>
      <w:r>
        <w:t>to consular employees or to members of the service staff who carry on any private gainful</w:t>
      </w:r>
      <w:r w:rsidR="006167EC">
        <w:t xml:space="preserve"> </w:t>
      </w:r>
      <w:r>
        <w:t>occupation in the receiving State;</w:t>
      </w:r>
    </w:p>
    <w:p w:rsidR="00937F0B" w:rsidRDefault="00937F0B" w:rsidP="001A2FC3">
      <w:pPr>
        <w:pStyle w:val="ListParagraph"/>
        <w:numPr>
          <w:ilvl w:val="0"/>
          <w:numId w:val="51"/>
        </w:numPr>
        <w:contextualSpacing w:val="0"/>
      </w:pPr>
      <w:r>
        <w:t>to members of the family of a person referred to in subparagr</w:t>
      </w:r>
      <w:r w:rsidR="006167EC">
        <w:t xml:space="preserve">aph (a) of this paragraph or to </w:t>
      </w:r>
      <w:r>
        <w:t>members of his private staff;</w:t>
      </w:r>
    </w:p>
    <w:p w:rsidR="00937F0B" w:rsidRDefault="00937F0B" w:rsidP="001A2FC3">
      <w:pPr>
        <w:pStyle w:val="ListParagraph"/>
        <w:numPr>
          <w:ilvl w:val="0"/>
          <w:numId w:val="51"/>
        </w:numPr>
        <w:contextualSpacing w:val="0"/>
      </w:pPr>
      <w:proofErr w:type="gramStart"/>
      <w:r>
        <w:t>to</w:t>
      </w:r>
      <w:proofErr w:type="gramEnd"/>
      <w:r>
        <w:t xml:space="preserve"> members of the family of a member of a consular post who </w:t>
      </w:r>
      <w:r w:rsidR="006167EC">
        <w:t xml:space="preserve">themselves carry on any private </w:t>
      </w:r>
      <w:r>
        <w:t>gainful occupation in the receiving State.</w:t>
      </w:r>
    </w:p>
    <w:p w:rsidR="006167EC" w:rsidRDefault="006167EC" w:rsidP="00F039A6">
      <w:pPr>
        <w:pStyle w:val="Heading1"/>
      </w:pPr>
      <w:bookmarkStart w:id="64" w:name="_Toc478137234"/>
      <w:r>
        <w:t xml:space="preserve">CHAPTER III. </w:t>
      </w:r>
      <w:r w:rsidR="00937F0B">
        <w:t>REGIME RELATING TO HONORARY CONSULAR</w:t>
      </w:r>
      <w:r>
        <w:t xml:space="preserve"> </w:t>
      </w:r>
      <w:r w:rsidR="00937F0B">
        <w:t>OFFICERS AND CONSULAR POSTS HEADED BY SUCH OFFICERS</w:t>
      </w:r>
      <w:bookmarkEnd w:id="64"/>
      <w:r>
        <w:t xml:space="preserve"> </w:t>
      </w:r>
    </w:p>
    <w:p w:rsidR="00937F0B" w:rsidRDefault="006167EC" w:rsidP="001A2FC3">
      <w:pPr>
        <w:pStyle w:val="Heading3"/>
      </w:pPr>
      <w:bookmarkStart w:id="65" w:name="_Toc478137235"/>
      <w:r>
        <w:t xml:space="preserve">Article 58 </w:t>
      </w:r>
      <w:r w:rsidR="00937F0B">
        <w:t>General provisions relating to facilities, privileges</w:t>
      </w:r>
      <w:r>
        <w:t xml:space="preserve"> </w:t>
      </w:r>
      <w:r w:rsidR="00937F0B">
        <w:t>and immunities</w:t>
      </w:r>
      <w:bookmarkEnd w:id="65"/>
    </w:p>
    <w:p w:rsidR="00937F0B" w:rsidRDefault="00937F0B" w:rsidP="001A2FC3">
      <w:pPr>
        <w:pStyle w:val="ListParagraph"/>
        <w:numPr>
          <w:ilvl w:val="0"/>
          <w:numId w:val="52"/>
        </w:numPr>
        <w:contextualSpacing w:val="0"/>
      </w:pPr>
      <w:r>
        <w:t>Articles 28, 29, 30, 34, 35, 36, 37, 38 and 39, paragraph 3 of article 54 and paragraphs 2 and 3</w:t>
      </w:r>
      <w:r w:rsidR="006167EC">
        <w:t xml:space="preserve"> </w:t>
      </w:r>
      <w:r>
        <w:t>of article 55 shall apply to consular posts headed by an honorary consular officer. In addition, the</w:t>
      </w:r>
      <w:r w:rsidR="006167EC">
        <w:t xml:space="preserve"> </w:t>
      </w:r>
      <w:r>
        <w:t>facilities, privileges and immunities of such consular posts shall be gove</w:t>
      </w:r>
      <w:r w:rsidR="006167EC">
        <w:t xml:space="preserve">rned by articles 59, 60, 61 and </w:t>
      </w:r>
      <w:r>
        <w:t>62.</w:t>
      </w:r>
    </w:p>
    <w:p w:rsidR="00937F0B" w:rsidRDefault="00937F0B" w:rsidP="001A2FC3">
      <w:pPr>
        <w:pStyle w:val="ListParagraph"/>
        <w:numPr>
          <w:ilvl w:val="0"/>
          <w:numId w:val="52"/>
        </w:numPr>
        <w:contextualSpacing w:val="0"/>
      </w:pPr>
      <w:r>
        <w:lastRenderedPageBreak/>
        <w:t>Articles 42 and 43, paragraph 3 of article 44, articles 45 and 53 and paragraph 1 of article 55</w:t>
      </w:r>
      <w:r w:rsidR="006167EC">
        <w:t xml:space="preserve"> </w:t>
      </w:r>
      <w:r>
        <w:t>shall apply to honorary consular officers. In addition, the facilities, privileges and immunities of such</w:t>
      </w:r>
      <w:r w:rsidR="006167EC">
        <w:t xml:space="preserve"> </w:t>
      </w:r>
      <w:r>
        <w:t>consular officers shall be governed by articles 63, 64, 65, 66 and 67.</w:t>
      </w:r>
    </w:p>
    <w:p w:rsidR="00937F0B" w:rsidRDefault="00937F0B" w:rsidP="001A2FC3">
      <w:pPr>
        <w:pStyle w:val="ListParagraph"/>
        <w:numPr>
          <w:ilvl w:val="0"/>
          <w:numId w:val="52"/>
        </w:numPr>
        <w:contextualSpacing w:val="0"/>
      </w:pPr>
      <w:r>
        <w:t>Privileges and immunities provided in the present Convention s</w:t>
      </w:r>
      <w:r w:rsidR="006167EC">
        <w:t xml:space="preserve">hall not be accorded to members </w:t>
      </w:r>
      <w:r>
        <w:t>of the family of an honorary consular officer or of a consular employee employed at a consular post</w:t>
      </w:r>
      <w:r w:rsidR="006167EC">
        <w:t xml:space="preserve"> </w:t>
      </w:r>
      <w:r>
        <w:t>headed by an honorary consular officer.</w:t>
      </w:r>
    </w:p>
    <w:p w:rsidR="00937F0B" w:rsidRDefault="00937F0B" w:rsidP="001A2FC3">
      <w:pPr>
        <w:pStyle w:val="ListParagraph"/>
        <w:numPr>
          <w:ilvl w:val="0"/>
          <w:numId w:val="52"/>
        </w:numPr>
        <w:contextualSpacing w:val="0"/>
      </w:pPr>
      <w:r>
        <w:t>The exchange of consular bags between two consular po</w:t>
      </w:r>
      <w:r w:rsidR="006167EC">
        <w:t xml:space="preserve">sts headed by honorary consular </w:t>
      </w:r>
      <w:r>
        <w:t>officers in different States shall not be allowed without the consent of the two receiving States</w:t>
      </w:r>
      <w:r w:rsidR="006167EC">
        <w:t xml:space="preserve"> </w:t>
      </w:r>
      <w:r>
        <w:t>concerned.</w:t>
      </w:r>
    </w:p>
    <w:p w:rsidR="00937F0B" w:rsidRDefault="00937F0B" w:rsidP="001A2FC3">
      <w:pPr>
        <w:pStyle w:val="Heading3"/>
      </w:pPr>
      <w:bookmarkStart w:id="66" w:name="_Toc478137236"/>
      <w:r>
        <w:t>Article 59</w:t>
      </w:r>
      <w:r w:rsidR="006167EC">
        <w:t xml:space="preserve"> </w:t>
      </w:r>
      <w:r>
        <w:t>Protection of the consular premises</w:t>
      </w:r>
      <w:bookmarkEnd w:id="66"/>
    </w:p>
    <w:p w:rsidR="00937F0B" w:rsidRDefault="00937F0B" w:rsidP="001A2FC3">
      <w:r>
        <w:t>The receiving State shall take such steps as may be necessary to protect the consular premises of a</w:t>
      </w:r>
      <w:r w:rsidR="006167EC">
        <w:t xml:space="preserve"> </w:t>
      </w:r>
      <w:r>
        <w:t>consular post headed by an honorary consular officer against any intrusi</w:t>
      </w:r>
      <w:r w:rsidR="006167EC">
        <w:t xml:space="preserve">on or damage and to prevent any </w:t>
      </w:r>
      <w:r>
        <w:t>disturbance of the peace of the consular post or impairment of its dignity.</w:t>
      </w:r>
    </w:p>
    <w:p w:rsidR="00937F0B" w:rsidRDefault="00937F0B" w:rsidP="001A2FC3">
      <w:pPr>
        <w:pStyle w:val="Heading3"/>
      </w:pPr>
      <w:bookmarkStart w:id="67" w:name="_Toc478137237"/>
      <w:r>
        <w:t>Article 60</w:t>
      </w:r>
      <w:r w:rsidR="006167EC">
        <w:t xml:space="preserve"> </w:t>
      </w:r>
      <w:r>
        <w:t>Exemption from taxation of consular premises</w:t>
      </w:r>
      <w:bookmarkEnd w:id="67"/>
    </w:p>
    <w:p w:rsidR="00937F0B" w:rsidRDefault="00937F0B" w:rsidP="001A2FC3">
      <w:pPr>
        <w:pStyle w:val="ListParagraph"/>
        <w:numPr>
          <w:ilvl w:val="0"/>
          <w:numId w:val="53"/>
        </w:numPr>
        <w:contextualSpacing w:val="0"/>
      </w:pPr>
      <w:r>
        <w:t>Consular premises of a consular post headed by an honorary consular officer of which the</w:t>
      </w:r>
      <w:r w:rsidR="006167EC">
        <w:t xml:space="preserve"> </w:t>
      </w:r>
      <w:r>
        <w:t>sending State is the owner or lessee shall be exempt from all national, regional or municipal dues and</w:t>
      </w:r>
      <w:r w:rsidR="006167EC">
        <w:t xml:space="preserve"> </w:t>
      </w:r>
      <w:r>
        <w:t>taxes whatsoever, other than such as represent payment for specific services rendered.</w:t>
      </w:r>
    </w:p>
    <w:p w:rsidR="00937F0B" w:rsidRDefault="00937F0B" w:rsidP="001A2FC3">
      <w:pPr>
        <w:pStyle w:val="ListParagraph"/>
        <w:numPr>
          <w:ilvl w:val="0"/>
          <w:numId w:val="53"/>
        </w:numPr>
        <w:contextualSpacing w:val="0"/>
      </w:pPr>
      <w:r>
        <w:t>The exemption from taxation referred to in paragraph l of this article shall not apply to such</w:t>
      </w:r>
      <w:r w:rsidR="006167EC">
        <w:t xml:space="preserve"> </w:t>
      </w:r>
      <w:r>
        <w:t>dues and taxes if, under the laws and regulations of the receiving State, they are payable by the person</w:t>
      </w:r>
      <w:r w:rsidR="006167EC">
        <w:t xml:space="preserve"> </w:t>
      </w:r>
      <w:r>
        <w:t>who contracted with the sending State.</w:t>
      </w:r>
    </w:p>
    <w:p w:rsidR="00937F0B" w:rsidRDefault="006167EC" w:rsidP="001A2FC3">
      <w:pPr>
        <w:pStyle w:val="Heading3"/>
      </w:pPr>
      <w:bookmarkStart w:id="68" w:name="_Toc478137238"/>
      <w:r>
        <w:t xml:space="preserve">Article 61 </w:t>
      </w:r>
      <w:r w:rsidR="00937F0B">
        <w:t>Inviolability of consular archives and documents</w:t>
      </w:r>
      <w:bookmarkEnd w:id="68"/>
    </w:p>
    <w:p w:rsidR="00937F0B" w:rsidRDefault="00937F0B" w:rsidP="001A2FC3">
      <w:r>
        <w:t>The consular archives and documents of a consular post headed by an honorary consular officer</w:t>
      </w:r>
      <w:r w:rsidR="006167EC">
        <w:t xml:space="preserve"> </w:t>
      </w:r>
      <w:r>
        <w:t>shall be inviolable at all times and wherever they may be, provided that they are kept separate from</w:t>
      </w:r>
      <w:r w:rsidR="006167EC">
        <w:t xml:space="preserve"> </w:t>
      </w:r>
      <w:r>
        <w:t>other papers and documents and, in particular, from the private correspondence of the head of a consular</w:t>
      </w:r>
      <w:r w:rsidR="006167EC">
        <w:t xml:space="preserve"> </w:t>
      </w:r>
      <w:r>
        <w:t>post and of any person working with him, and from the materials, books</w:t>
      </w:r>
      <w:r w:rsidR="006167EC">
        <w:t xml:space="preserve"> or documents relating to their </w:t>
      </w:r>
      <w:r>
        <w:t>profession or trade.</w:t>
      </w:r>
    </w:p>
    <w:p w:rsidR="00937F0B" w:rsidRDefault="006167EC" w:rsidP="001A2FC3">
      <w:pPr>
        <w:pStyle w:val="Heading3"/>
      </w:pPr>
      <w:bookmarkStart w:id="69" w:name="_Toc478137239"/>
      <w:r>
        <w:t xml:space="preserve">Article 62 </w:t>
      </w:r>
      <w:r w:rsidR="00937F0B">
        <w:t>Exemption from customs duties</w:t>
      </w:r>
      <w:bookmarkEnd w:id="69"/>
    </w:p>
    <w:p w:rsidR="00937F0B" w:rsidRDefault="00937F0B" w:rsidP="001A2FC3">
      <w:r>
        <w:t>The receiving State shall, in accordance with such laws and regulations as it may adopt, permit</w:t>
      </w:r>
      <w:r w:rsidR="006167EC">
        <w:t xml:space="preserve"> </w:t>
      </w:r>
      <w:r>
        <w:t>entry of, and grant exemption from all customs duties, taxes, and related charges other than charges for</w:t>
      </w:r>
      <w:r w:rsidR="006167EC">
        <w:t xml:space="preserve"> </w:t>
      </w:r>
      <w:r>
        <w:t>storage, cartage and similar services on the following articles, provided that t</w:t>
      </w:r>
      <w:r w:rsidR="006167EC">
        <w:t xml:space="preserve">hey are for the official use </w:t>
      </w:r>
      <w:r>
        <w:t>of a consular post headed by an honorary consular officer: coats-of-arms, flags, signboards, seals and</w:t>
      </w:r>
      <w:r w:rsidR="006167EC">
        <w:t xml:space="preserve"> </w:t>
      </w:r>
      <w:r>
        <w:t>stamps, books, official printed matter, office furniture, office equipment and similar articles supplied by</w:t>
      </w:r>
      <w:r w:rsidR="006167EC">
        <w:t xml:space="preserve"> </w:t>
      </w:r>
      <w:r>
        <w:t>or at the instance of the sending State to the consular post.</w:t>
      </w:r>
    </w:p>
    <w:p w:rsidR="00937F0B" w:rsidRDefault="00937F0B" w:rsidP="001A2FC3">
      <w:pPr>
        <w:pStyle w:val="Heading3"/>
      </w:pPr>
      <w:bookmarkStart w:id="70" w:name="_Toc478137240"/>
      <w:r>
        <w:t>Article 63</w:t>
      </w:r>
      <w:r w:rsidR="006167EC">
        <w:t xml:space="preserve"> </w:t>
      </w:r>
      <w:r>
        <w:t>Criminal proceedings</w:t>
      </w:r>
      <w:bookmarkEnd w:id="70"/>
    </w:p>
    <w:p w:rsidR="00937F0B" w:rsidRDefault="00937F0B" w:rsidP="001A2FC3">
      <w:r>
        <w:t>If criminal proceedings are instituted against an honorary consular officer, he must appear before</w:t>
      </w:r>
      <w:r w:rsidR="006167EC">
        <w:t xml:space="preserve"> </w:t>
      </w:r>
      <w:r>
        <w:t>the competent authorities. Nevertheless, the proceedings shall be conducted wit</w:t>
      </w:r>
      <w:r w:rsidR="006167EC">
        <w:t xml:space="preserve">h the respect due to him </w:t>
      </w:r>
      <w:r>
        <w:t xml:space="preserve">by reason of his official position and, except when he is under arrest </w:t>
      </w:r>
      <w:r w:rsidR="006167EC">
        <w:t xml:space="preserve">or detention, in a manner which </w:t>
      </w:r>
      <w:r>
        <w:t xml:space="preserve">will hamper the exercise of consular functions as little as possible. </w:t>
      </w:r>
      <w:r w:rsidR="006167EC">
        <w:t xml:space="preserve">When it has become necessary to </w:t>
      </w:r>
      <w:r>
        <w:t>detain an honorary consular officer, the proceedings against him shall be</w:t>
      </w:r>
      <w:r w:rsidR="006167EC">
        <w:t xml:space="preserve"> instituted with the minimum of </w:t>
      </w:r>
      <w:r>
        <w:t>delay.</w:t>
      </w:r>
    </w:p>
    <w:p w:rsidR="00937F0B" w:rsidRDefault="006167EC" w:rsidP="001A2FC3">
      <w:pPr>
        <w:pStyle w:val="Heading3"/>
      </w:pPr>
      <w:bookmarkStart w:id="71" w:name="_Toc478137241"/>
      <w:r>
        <w:lastRenderedPageBreak/>
        <w:t xml:space="preserve">Article 64 </w:t>
      </w:r>
      <w:r w:rsidR="00937F0B">
        <w:t>Protection of honorary consular officers</w:t>
      </w:r>
      <w:bookmarkEnd w:id="71"/>
    </w:p>
    <w:p w:rsidR="00937F0B" w:rsidRDefault="00937F0B" w:rsidP="001A2FC3">
      <w:r>
        <w:t>The receiving State is under a duty to accord to an honorary consular officer such protection as</w:t>
      </w:r>
      <w:r w:rsidR="006167EC">
        <w:t xml:space="preserve"> </w:t>
      </w:r>
      <w:r>
        <w:t>may be required by reason of his official position.</w:t>
      </w:r>
    </w:p>
    <w:p w:rsidR="00937F0B" w:rsidRDefault="00937F0B" w:rsidP="001A2FC3">
      <w:pPr>
        <w:pStyle w:val="Heading3"/>
      </w:pPr>
      <w:bookmarkStart w:id="72" w:name="_Toc478137242"/>
      <w:r>
        <w:t>Article 65</w:t>
      </w:r>
      <w:r w:rsidR="006167EC">
        <w:t xml:space="preserve"> </w:t>
      </w:r>
      <w:r>
        <w:t>Exemption from registration of aliens and residence permits</w:t>
      </w:r>
      <w:bookmarkEnd w:id="72"/>
    </w:p>
    <w:p w:rsidR="00937F0B" w:rsidRDefault="00937F0B" w:rsidP="001A2FC3">
      <w:r>
        <w:t>Honorary consular officers, with the exception of those who carry on for personal profit any</w:t>
      </w:r>
      <w:r w:rsidR="006167EC">
        <w:t xml:space="preserve"> </w:t>
      </w:r>
      <w:r>
        <w:t>professional or commercial activity in the receiving State, shall be exempt</w:t>
      </w:r>
      <w:r w:rsidR="006167EC">
        <w:t xml:space="preserve"> from all obligations under the </w:t>
      </w:r>
      <w:r>
        <w:t>laws and regulations of the receiving State in regard to the registration o</w:t>
      </w:r>
      <w:r w:rsidR="006167EC">
        <w:t>f aliens and residence permits.</w:t>
      </w:r>
    </w:p>
    <w:p w:rsidR="00937F0B" w:rsidRDefault="00937F0B" w:rsidP="001A2FC3">
      <w:pPr>
        <w:pStyle w:val="Heading3"/>
      </w:pPr>
      <w:bookmarkStart w:id="73" w:name="_Toc478137243"/>
      <w:r>
        <w:t>Article 66</w:t>
      </w:r>
      <w:r w:rsidR="006167EC">
        <w:t xml:space="preserve"> </w:t>
      </w:r>
      <w:r>
        <w:t>Exemption from taxation</w:t>
      </w:r>
      <w:bookmarkEnd w:id="73"/>
    </w:p>
    <w:p w:rsidR="00937F0B" w:rsidRDefault="00937F0B" w:rsidP="001A2FC3">
      <w:r>
        <w:t>An honorary consular officer shall be exempt from all dues and taxes on the remuneration and</w:t>
      </w:r>
      <w:r w:rsidR="006167EC">
        <w:t xml:space="preserve"> </w:t>
      </w:r>
      <w:r>
        <w:t>emoluments which he receives from the sending State in respect of the exercise of consular functions.</w:t>
      </w:r>
    </w:p>
    <w:p w:rsidR="00937F0B" w:rsidRDefault="006167EC" w:rsidP="001A2FC3">
      <w:pPr>
        <w:pStyle w:val="Heading3"/>
      </w:pPr>
      <w:bookmarkStart w:id="74" w:name="_Toc478137244"/>
      <w:r>
        <w:t xml:space="preserve">Article 67 </w:t>
      </w:r>
      <w:r w:rsidR="00937F0B">
        <w:t>Exemption from personal services and contributions</w:t>
      </w:r>
      <w:bookmarkEnd w:id="74"/>
    </w:p>
    <w:p w:rsidR="00937F0B" w:rsidRDefault="00937F0B" w:rsidP="001A2FC3">
      <w:r>
        <w:t>The receiving State shall exempt honorary consular officers from all personal services and from</w:t>
      </w:r>
      <w:r w:rsidR="006167EC">
        <w:t xml:space="preserve"> </w:t>
      </w:r>
      <w:r>
        <w:t>all public services of any kind whatsoever and from military obligations such as those connected with</w:t>
      </w:r>
      <w:r w:rsidR="006167EC">
        <w:t xml:space="preserve"> </w:t>
      </w:r>
      <w:r>
        <w:t>requisitioning, military contributions and billeting.</w:t>
      </w:r>
    </w:p>
    <w:p w:rsidR="00937F0B" w:rsidRDefault="006167EC" w:rsidP="001A2FC3">
      <w:pPr>
        <w:pStyle w:val="Heading3"/>
      </w:pPr>
      <w:bookmarkStart w:id="75" w:name="_Toc478137245"/>
      <w:r>
        <w:t xml:space="preserve">Article 68 </w:t>
      </w:r>
      <w:r w:rsidR="00937F0B">
        <w:t>Optional character of the institution of</w:t>
      </w:r>
      <w:r>
        <w:t xml:space="preserve"> </w:t>
      </w:r>
      <w:r w:rsidR="00937F0B">
        <w:t>honorary consular officers</w:t>
      </w:r>
      <w:bookmarkEnd w:id="75"/>
    </w:p>
    <w:p w:rsidR="00937F0B" w:rsidRDefault="00937F0B" w:rsidP="001A2FC3">
      <w:r>
        <w:t>Each State is free to decide whether it will appoint or receive honorary consular officers.</w:t>
      </w:r>
    </w:p>
    <w:p w:rsidR="00937F0B" w:rsidRDefault="00937F0B" w:rsidP="00F039A6">
      <w:pPr>
        <w:pStyle w:val="Heading1"/>
      </w:pPr>
      <w:bookmarkStart w:id="76" w:name="_Toc478137246"/>
      <w:r>
        <w:t>CHAPTER IV.</w:t>
      </w:r>
      <w:r w:rsidR="006167EC">
        <w:t xml:space="preserve"> </w:t>
      </w:r>
      <w:r>
        <w:t>GENERAL PROVISIONS</w:t>
      </w:r>
      <w:bookmarkEnd w:id="76"/>
    </w:p>
    <w:p w:rsidR="00937F0B" w:rsidRDefault="00937F0B" w:rsidP="001A2FC3">
      <w:pPr>
        <w:pStyle w:val="Heading3"/>
      </w:pPr>
      <w:bookmarkStart w:id="77" w:name="_Toc478137247"/>
      <w:r>
        <w:t>Article 69</w:t>
      </w:r>
      <w:r w:rsidR="006167EC">
        <w:t xml:space="preserve"> </w:t>
      </w:r>
      <w:r>
        <w:t>Consular agents who are not heads of consular posts</w:t>
      </w:r>
      <w:bookmarkEnd w:id="77"/>
    </w:p>
    <w:p w:rsidR="00937F0B" w:rsidRDefault="00937F0B" w:rsidP="001A2FC3">
      <w:pPr>
        <w:pStyle w:val="ListParagraph"/>
        <w:numPr>
          <w:ilvl w:val="0"/>
          <w:numId w:val="54"/>
        </w:numPr>
        <w:contextualSpacing w:val="0"/>
      </w:pPr>
      <w:r>
        <w:t>Each State is free to decide whether it will establish or admit consular agencies conducted by</w:t>
      </w:r>
      <w:r w:rsidR="006167EC">
        <w:t xml:space="preserve"> </w:t>
      </w:r>
      <w:r>
        <w:t>consular agents not designated as heads of consular post by the sending State.</w:t>
      </w:r>
    </w:p>
    <w:p w:rsidR="00937F0B" w:rsidRDefault="00937F0B" w:rsidP="001A2FC3">
      <w:pPr>
        <w:pStyle w:val="ListParagraph"/>
        <w:numPr>
          <w:ilvl w:val="0"/>
          <w:numId w:val="54"/>
        </w:numPr>
        <w:contextualSpacing w:val="0"/>
      </w:pPr>
      <w:r>
        <w:t xml:space="preserve">The conditions under which the consular agencies referred to in </w:t>
      </w:r>
      <w:r w:rsidR="006167EC">
        <w:t xml:space="preserve">paragraph 1 of this article may </w:t>
      </w:r>
      <w:r>
        <w:t>carry on their activities and the privileges and immunities which may be</w:t>
      </w:r>
      <w:r w:rsidR="006167EC">
        <w:t xml:space="preserve"> enjoyed by the consular agents </w:t>
      </w:r>
      <w:r>
        <w:t>in charge of them shall be determined by agreement between the sending State and the receiving State.</w:t>
      </w:r>
    </w:p>
    <w:p w:rsidR="00937F0B" w:rsidRDefault="00937F0B" w:rsidP="001A2FC3">
      <w:pPr>
        <w:pStyle w:val="Heading3"/>
      </w:pPr>
      <w:bookmarkStart w:id="78" w:name="_Toc478137248"/>
      <w:r>
        <w:t>Article 70</w:t>
      </w:r>
      <w:r w:rsidR="006167EC">
        <w:t xml:space="preserve"> </w:t>
      </w:r>
      <w:r>
        <w:t>Exercise of consular functions by diplomatic missions</w:t>
      </w:r>
      <w:bookmarkEnd w:id="78"/>
    </w:p>
    <w:p w:rsidR="00937F0B" w:rsidRDefault="00937F0B" w:rsidP="001A2FC3">
      <w:pPr>
        <w:pStyle w:val="ListParagraph"/>
        <w:numPr>
          <w:ilvl w:val="0"/>
          <w:numId w:val="55"/>
        </w:numPr>
        <w:contextualSpacing w:val="0"/>
      </w:pPr>
      <w:r>
        <w:t>The provisions of the present Convention apply also, so far as the context permits, to the</w:t>
      </w:r>
      <w:r w:rsidR="006167EC">
        <w:t xml:space="preserve"> </w:t>
      </w:r>
      <w:r>
        <w:t>exercise of consular functions by a diplomatic mission.</w:t>
      </w:r>
    </w:p>
    <w:p w:rsidR="00937F0B" w:rsidRDefault="00937F0B" w:rsidP="001A2FC3">
      <w:pPr>
        <w:pStyle w:val="ListParagraph"/>
        <w:numPr>
          <w:ilvl w:val="0"/>
          <w:numId w:val="55"/>
        </w:numPr>
        <w:contextualSpacing w:val="0"/>
      </w:pPr>
      <w:r>
        <w:t>The names of members of a diplomatic mission assigned to the consular section or otherwise</w:t>
      </w:r>
      <w:r w:rsidR="006167EC">
        <w:t xml:space="preserve"> </w:t>
      </w:r>
      <w:r>
        <w:t xml:space="preserve">charged with the exercise of the consular functions of the mission shall </w:t>
      </w:r>
      <w:r w:rsidR="006167EC">
        <w:t xml:space="preserve">be notified to the Ministry for </w:t>
      </w:r>
      <w:r>
        <w:t>Foreign Affairs of the receiving State or to the authority designated by that Ministry.</w:t>
      </w:r>
    </w:p>
    <w:p w:rsidR="00937F0B" w:rsidRDefault="00937F0B" w:rsidP="001A2FC3">
      <w:pPr>
        <w:pStyle w:val="ListParagraph"/>
        <w:numPr>
          <w:ilvl w:val="0"/>
          <w:numId w:val="55"/>
        </w:numPr>
        <w:contextualSpacing w:val="0"/>
      </w:pPr>
      <w:r>
        <w:t>In the exercise of consular functions a diplomatic mission may address:</w:t>
      </w:r>
    </w:p>
    <w:p w:rsidR="00937F0B" w:rsidRDefault="00937F0B" w:rsidP="001A2FC3">
      <w:pPr>
        <w:pStyle w:val="ListParagraph"/>
        <w:numPr>
          <w:ilvl w:val="0"/>
          <w:numId w:val="56"/>
        </w:numPr>
        <w:contextualSpacing w:val="0"/>
      </w:pPr>
      <w:r>
        <w:t>the local authorities of the consular district;</w:t>
      </w:r>
    </w:p>
    <w:p w:rsidR="00937F0B" w:rsidRDefault="00937F0B" w:rsidP="001A2FC3">
      <w:pPr>
        <w:pStyle w:val="ListParagraph"/>
        <w:numPr>
          <w:ilvl w:val="0"/>
          <w:numId w:val="56"/>
        </w:numPr>
        <w:contextualSpacing w:val="0"/>
      </w:pPr>
      <w:proofErr w:type="gramStart"/>
      <w:r>
        <w:lastRenderedPageBreak/>
        <w:t>the</w:t>
      </w:r>
      <w:proofErr w:type="gramEnd"/>
      <w:r>
        <w:t xml:space="preserve"> central authorities of the receiving State if this is allowed by t</w:t>
      </w:r>
      <w:r w:rsidR="006167EC">
        <w:t xml:space="preserve">he laws, regulations and usages </w:t>
      </w:r>
      <w:r>
        <w:t>of the receiving State or by relevant international agreements.</w:t>
      </w:r>
    </w:p>
    <w:p w:rsidR="00937F0B" w:rsidRDefault="00937F0B" w:rsidP="001A2FC3">
      <w:pPr>
        <w:pStyle w:val="ListParagraph"/>
        <w:numPr>
          <w:ilvl w:val="0"/>
          <w:numId w:val="55"/>
        </w:numPr>
        <w:contextualSpacing w:val="0"/>
      </w:pPr>
      <w:r>
        <w:t>The privileges and immunities of the members of a diplomatic m</w:t>
      </w:r>
      <w:r w:rsidR="006167EC">
        <w:t xml:space="preserve">ission referred to in paragraph </w:t>
      </w:r>
      <w:r>
        <w:t>2 of this article shall continue to be governed by the rules of international law concerning diplomatic</w:t>
      </w:r>
      <w:r w:rsidR="006167EC">
        <w:t xml:space="preserve"> </w:t>
      </w:r>
      <w:r>
        <w:t>relations.</w:t>
      </w:r>
    </w:p>
    <w:p w:rsidR="00937F0B" w:rsidRDefault="006167EC" w:rsidP="001A2FC3">
      <w:pPr>
        <w:pStyle w:val="Heading3"/>
      </w:pPr>
      <w:bookmarkStart w:id="79" w:name="_Toc478137249"/>
      <w:r>
        <w:t xml:space="preserve">Article 71 </w:t>
      </w:r>
      <w:r w:rsidR="00937F0B">
        <w:t>Nationals or permanent residents of the receiving State</w:t>
      </w:r>
      <w:bookmarkEnd w:id="79"/>
    </w:p>
    <w:p w:rsidR="00937F0B" w:rsidRDefault="00937F0B" w:rsidP="001A2FC3">
      <w:pPr>
        <w:pStyle w:val="ListParagraph"/>
        <w:numPr>
          <w:ilvl w:val="0"/>
          <w:numId w:val="57"/>
        </w:numPr>
        <w:contextualSpacing w:val="0"/>
      </w:pPr>
      <w:r>
        <w:t>Except insofar as additional facilities, privileges and immunities may be granted by the</w:t>
      </w:r>
      <w:r w:rsidR="006167EC">
        <w:t xml:space="preserve"> </w:t>
      </w:r>
      <w:r>
        <w:t>receiving State, consular officers who are nationals of or permanently resident in the receiving State</w:t>
      </w:r>
      <w:r w:rsidR="006167EC">
        <w:t xml:space="preserve"> </w:t>
      </w:r>
      <w:r>
        <w:t>shall enjoy only immunity from jurisdiction and personal inviolability in respect of official acts</w:t>
      </w:r>
      <w:r w:rsidR="006167EC">
        <w:t xml:space="preserve"> </w:t>
      </w:r>
      <w:r>
        <w:t>performed in the exercise of their functions, and the privileges provided in paragraph 3 of article 44. So</w:t>
      </w:r>
      <w:r w:rsidR="006167EC">
        <w:t xml:space="preserve"> </w:t>
      </w:r>
      <w:r>
        <w:t>far as these consular officers are concerned, the receiving State shall likewise be bound by the obligation</w:t>
      </w:r>
      <w:r w:rsidR="006167EC">
        <w:t xml:space="preserve"> </w:t>
      </w:r>
      <w:r>
        <w:t>laid down in article 42. If criminal proceedings are instituted against such a consular officer, the</w:t>
      </w:r>
      <w:r w:rsidR="006167EC">
        <w:t xml:space="preserve"> </w:t>
      </w:r>
      <w:r>
        <w:t>proceedings shall, except when he is under arrest or detention, be c</w:t>
      </w:r>
      <w:r w:rsidR="006167EC">
        <w:t xml:space="preserve">onducted in a manner which will </w:t>
      </w:r>
      <w:r>
        <w:t>hamper the exercise of consular functions as little as possible.</w:t>
      </w:r>
    </w:p>
    <w:p w:rsidR="00937F0B" w:rsidRDefault="00937F0B" w:rsidP="001A2FC3">
      <w:pPr>
        <w:pStyle w:val="ListParagraph"/>
        <w:numPr>
          <w:ilvl w:val="0"/>
          <w:numId w:val="57"/>
        </w:numPr>
        <w:contextualSpacing w:val="0"/>
      </w:pPr>
      <w:r>
        <w:t>Other members of the consular post who are nationals of</w:t>
      </w:r>
      <w:r w:rsidR="006167EC">
        <w:t xml:space="preserve"> or permanently resident in the </w:t>
      </w:r>
      <w:r>
        <w:t>receiving State and members of their families, as well as members of the families of consular officers</w:t>
      </w:r>
      <w:r w:rsidR="006167EC">
        <w:t xml:space="preserve"> </w:t>
      </w:r>
      <w:r>
        <w:t>referred to in paragraph 1 of this article, shall enjoy facilities, privileges and immunities only insofar as</w:t>
      </w:r>
      <w:r w:rsidR="006167EC">
        <w:t xml:space="preserve"> </w:t>
      </w:r>
      <w:r>
        <w:t>these are granted to them by the receiving State. Those members of the families of members of the</w:t>
      </w:r>
      <w:r w:rsidR="006167EC">
        <w:t xml:space="preserve"> </w:t>
      </w:r>
      <w:r>
        <w:t>consular post and those members of the private staff who are themselves nationals of or permanently</w:t>
      </w:r>
      <w:r w:rsidR="006167EC">
        <w:t xml:space="preserve"> </w:t>
      </w:r>
      <w:r>
        <w:t>resident in the receiving State shall likewise enjoy facilities, privileges and immunities only insofar as</w:t>
      </w:r>
      <w:r w:rsidR="006167EC">
        <w:t xml:space="preserve"> </w:t>
      </w:r>
      <w:r>
        <w:t>these are granted to them by the receiving State. The receiving State shall, however, exercise its</w:t>
      </w:r>
      <w:r w:rsidR="006167EC">
        <w:t xml:space="preserve"> </w:t>
      </w:r>
      <w:r>
        <w:t>jurisdiction over those persons in such a way as not to hinder unduly the performance of the functions of</w:t>
      </w:r>
      <w:r w:rsidR="006167EC">
        <w:t xml:space="preserve"> </w:t>
      </w:r>
      <w:r>
        <w:t>the consular post.</w:t>
      </w:r>
    </w:p>
    <w:p w:rsidR="00937F0B" w:rsidRDefault="00937F0B" w:rsidP="001A2FC3">
      <w:pPr>
        <w:pStyle w:val="Heading3"/>
      </w:pPr>
      <w:bookmarkStart w:id="80" w:name="_Toc478137250"/>
      <w:r>
        <w:t>Article 72</w:t>
      </w:r>
      <w:r w:rsidR="006167EC">
        <w:t xml:space="preserve"> </w:t>
      </w:r>
      <w:r>
        <w:t>Non-discrimination</w:t>
      </w:r>
      <w:bookmarkEnd w:id="80"/>
    </w:p>
    <w:p w:rsidR="00937F0B" w:rsidRDefault="00937F0B" w:rsidP="001A2FC3">
      <w:pPr>
        <w:pStyle w:val="ListParagraph"/>
        <w:numPr>
          <w:ilvl w:val="0"/>
          <w:numId w:val="58"/>
        </w:numPr>
        <w:contextualSpacing w:val="0"/>
      </w:pPr>
      <w:r>
        <w:t>In the application of the provisions of the present Convention the receiving State shall not</w:t>
      </w:r>
      <w:r w:rsidR="006167EC">
        <w:t xml:space="preserve"> </w:t>
      </w:r>
      <w:r>
        <w:t>discriminate as between States.</w:t>
      </w:r>
    </w:p>
    <w:p w:rsidR="00937F0B" w:rsidRDefault="00937F0B" w:rsidP="001A2FC3">
      <w:pPr>
        <w:pStyle w:val="ListParagraph"/>
        <w:numPr>
          <w:ilvl w:val="0"/>
          <w:numId w:val="58"/>
        </w:numPr>
        <w:contextualSpacing w:val="0"/>
      </w:pPr>
      <w:r>
        <w:t>However, discrimination shall not be regarded as taking place:</w:t>
      </w:r>
    </w:p>
    <w:p w:rsidR="00937F0B" w:rsidRDefault="00937F0B" w:rsidP="001A2FC3">
      <w:pPr>
        <w:pStyle w:val="ListParagraph"/>
        <w:numPr>
          <w:ilvl w:val="0"/>
          <w:numId w:val="59"/>
        </w:numPr>
        <w:contextualSpacing w:val="0"/>
      </w:pPr>
      <w:r>
        <w:t>where the receiving State applies any of the provisions of the p</w:t>
      </w:r>
      <w:r w:rsidR="006167EC">
        <w:t xml:space="preserve">resent Convention restrictively </w:t>
      </w:r>
      <w:r>
        <w:t>because of a restrictive application of that provision to its consular posts in the sending State;</w:t>
      </w:r>
    </w:p>
    <w:p w:rsidR="00937F0B" w:rsidRDefault="00937F0B" w:rsidP="001A2FC3">
      <w:pPr>
        <w:pStyle w:val="ListParagraph"/>
        <w:numPr>
          <w:ilvl w:val="0"/>
          <w:numId w:val="59"/>
        </w:numPr>
        <w:contextualSpacing w:val="0"/>
      </w:pPr>
      <w:proofErr w:type="gramStart"/>
      <w:r>
        <w:t>where</w:t>
      </w:r>
      <w:proofErr w:type="gramEnd"/>
      <w:r>
        <w:t xml:space="preserve"> by custom or agreement States extend to each other mo</w:t>
      </w:r>
      <w:r w:rsidR="006167EC">
        <w:t xml:space="preserve">re favourable treatment than is </w:t>
      </w:r>
      <w:r>
        <w:t>required by the provisions of the present Convention.</w:t>
      </w:r>
    </w:p>
    <w:p w:rsidR="00937F0B" w:rsidRDefault="006167EC" w:rsidP="001A2FC3">
      <w:pPr>
        <w:pStyle w:val="Heading3"/>
      </w:pPr>
      <w:bookmarkStart w:id="81" w:name="_Toc478137251"/>
      <w:r>
        <w:t xml:space="preserve">Article 73 </w:t>
      </w:r>
      <w:r w:rsidR="00937F0B">
        <w:t>Relationship between the present Convention</w:t>
      </w:r>
      <w:r>
        <w:t xml:space="preserve"> </w:t>
      </w:r>
      <w:r w:rsidR="00937F0B">
        <w:t>and other international agreements</w:t>
      </w:r>
      <w:bookmarkEnd w:id="81"/>
    </w:p>
    <w:p w:rsidR="00937F0B" w:rsidRDefault="00937F0B" w:rsidP="001A2FC3">
      <w:pPr>
        <w:pStyle w:val="ListParagraph"/>
        <w:numPr>
          <w:ilvl w:val="0"/>
          <w:numId w:val="60"/>
        </w:numPr>
        <w:contextualSpacing w:val="0"/>
      </w:pPr>
      <w:r>
        <w:t>The provisions of the present Convention shall not affect other international agreements in</w:t>
      </w:r>
      <w:r w:rsidR="006167EC">
        <w:t xml:space="preserve"> </w:t>
      </w:r>
      <w:r>
        <w:t>force as between States Parties to them.</w:t>
      </w:r>
    </w:p>
    <w:p w:rsidR="00937F0B" w:rsidRDefault="00937F0B" w:rsidP="001A2FC3">
      <w:pPr>
        <w:pStyle w:val="ListParagraph"/>
        <w:numPr>
          <w:ilvl w:val="0"/>
          <w:numId w:val="60"/>
        </w:numPr>
        <w:contextualSpacing w:val="0"/>
      </w:pPr>
      <w:r>
        <w:t>Nothing in the present Convention shall preclude States from concluding international</w:t>
      </w:r>
      <w:r w:rsidR="006167EC">
        <w:t xml:space="preserve"> </w:t>
      </w:r>
      <w:r>
        <w:t>agreements confirming or supplementing or extending or amplifying the provisions thereof.</w:t>
      </w:r>
    </w:p>
    <w:p w:rsidR="00937F0B" w:rsidRDefault="00937F0B" w:rsidP="00F039A6">
      <w:pPr>
        <w:pStyle w:val="Heading1"/>
      </w:pPr>
      <w:bookmarkStart w:id="82" w:name="_Toc478137252"/>
      <w:r>
        <w:lastRenderedPageBreak/>
        <w:t>CHAPTER V.</w:t>
      </w:r>
      <w:r w:rsidR="006167EC">
        <w:t xml:space="preserve"> </w:t>
      </w:r>
      <w:r>
        <w:t>FINAL PROVISIONS</w:t>
      </w:r>
      <w:bookmarkEnd w:id="82"/>
    </w:p>
    <w:p w:rsidR="00937F0B" w:rsidRDefault="00937F0B" w:rsidP="001A2FC3">
      <w:pPr>
        <w:pStyle w:val="Heading3"/>
      </w:pPr>
      <w:bookmarkStart w:id="83" w:name="_Toc478137253"/>
      <w:r>
        <w:t>Article 74</w:t>
      </w:r>
      <w:r w:rsidR="006167EC">
        <w:t xml:space="preserve"> </w:t>
      </w:r>
      <w:r>
        <w:t>Signature</w:t>
      </w:r>
      <w:bookmarkEnd w:id="83"/>
    </w:p>
    <w:p w:rsidR="00937F0B" w:rsidRDefault="00937F0B" w:rsidP="001A2FC3">
      <w:r>
        <w:t>The present Convention shall be open for signature by all States Members of the United Nations</w:t>
      </w:r>
      <w:r w:rsidR="006167EC">
        <w:t xml:space="preserve"> </w:t>
      </w:r>
      <w:r>
        <w:t>or of any of the specialized agencies or Parties to the Statute of the International Court of Justice, and by</w:t>
      </w:r>
      <w:r w:rsidR="006167EC">
        <w:t xml:space="preserve"> </w:t>
      </w:r>
      <w:r>
        <w:t>any other State invited by the General Assembly of the United N</w:t>
      </w:r>
      <w:r w:rsidR="006167EC">
        <w:t xml:space="preserve">ations to become a Party to the </w:t>
      </w:r>
      <w:r>
        <w:t>Convention, as follows: until 31 October 1963 at the Federal Mini</w:t>
      </w:r>
      <w:r w:rsidR="006167EC">
        <w:t xml:space="preserve">stry for Foreign Affairs of the </w:t>
      </w:r>
      <w:r>
        <w:t>Republic of Austria and subsequently, until 31 March 1964, at the United Nations He</w:t>
      </w:r>
      <w:r w:rsidR="006167EC">
        <w:t xml:space="preserve">adquarters in New </w:t>
      </w:r>
      <w:r>
        <w:t>York.</w:t>
      </w:r>
    </w:p>
    <w:p w:rsidR="00937F0B" w:rsidRDefault="00937F0B" w:rsidP="001A2FC3">
      <w:pPr>
        <w:pStyle w:val="Heading3"/>
      </w:pPr>
      <w:bookmarkStart w:id="84" w:name="_Toc478137254"/>
      <w:r>
        <w:t>Article 75</w:t>
      </w:r>
      <w:r w:rsidR="006167EC">
        <w:t xml:space="preserve"> </w:t>
      </w:r>
      <w:r>
        <w:t>Ratification</w:t>
      </w:r>
      <w:bookmarkEnd w:id="84"/>
    </w:p>
    <w:p w:rsidR="00937F0B" w:rsidRDefault="00937F0B" w:rsidP="001A2FC3">
      <w:r>
        <w:t>The present Convention is subject to ratification. The instruments of ratification shall be</w:t>
      </w:r>
      <w:r w:rsidR="006167EC">
        <w:t xml:space="preserve"> </w:t>
      </w:r>
      <w:r>
        <w:t>deposited with the Secretary-General of the United Nations.</w:t>
      </w:r>
    </w:p>
    <w:p w:rsidR="00937F0B" w:rsidRDefault="00937F0B" w:rsidP="001A2FC3">
      <w:pPr>
        <w:pStyle w:val="Heading3"/>
      </w:pPr>
      <w:bookmarkStart w:id="85" w:name="_Toc478137255"/>
      <w:r>
        <w:t>Article 76</w:t>
      </w:r>
      <w:r w:rsidR="006167EC">
        <w:t xml:space="preserve"> </w:t>
      </w:r>
      <w:r>
        <w:t>Accession</w:t>
      </w:r>
      <w:bookmarkEnd w:id="85"/>
    </w:p>
    <w:p w:rsidR="00937F0B" w:rsidRDefault="00937F0B" w:rsidP="001A2FC3">
      <w:r>
        <w:t>The present Convention shall remain open for accession by any State belonging to any of the four</w:t>
      </w:r>
      <w:r w:rsidR="006167EC">
        <w:t xml:space="preserve"> </w:t>
      </w:r>
      <w:r>
        <w:t>categories mentioned in article 74. The instruments of accession shall be deposited with the Secretary</w:t>
      </w:r>
      <w:r w:rsidR="006167EC">
        <w:t>-</w:t>
      </w:r>
      <w:r>
        <w:t>General</w:t>
      </w:r>
      <w:r w:rsidR="006167EC">
        <w:t xml:space="preserve"> </w:t>
      </w:r>
      <w:r>
        <w:t>of the United Nations.</w:t>
      </w:r>
    </w:p>
    <w:p w:rsidR="00937F0B" w:rsidRDefault="00937F0B" w:rsidP="001A2FC3">
      <w:pPr>
        <w:pStyle w:val="Heading3"/>
      </w:pPr>
      <w:bookmarkStart w:id="86" w:name="_Toc478137256"/>
      <w:r>
        <w:t>Article 77</w:t>
      </w:r>
      <w:r w:rsidR="006167EC">
        <w:t xml:space="preserve"> </w:t>
      </w:r>
      <w:r>
        <w:t>Entry into force</w:t>
      </w:r>
      <w:bookmarkEnd w:id="86"/>
    </w:p>
    <w:p w:rsidR="00937F0B" w:rsidRDefault="00937F0B" w:rsidP="001A2FC3">
      <w:pPr>
        <w:pStyle w:val="ListParagraph"/>
        <w:numPr>
          <w:ilvl w:val="0"/>
          <w:numId w:val="61"/>
        </w:numPr>
        <w:contextualSpacing w:val="0"/>
      </w:pPr>
      <w:r>
        <w:t>The present Convention shall enter into force on the thirtieth day following the date of deposit</w:t>
      </w:r>
      <w:r w:rsidR="006167EC">
        <w:t xml:space="preserve"> </w:t>
      </w:r>
      <w:r>
        <w:t>of the twenty-second instrument of ratification or accession with the Secretary-General of the United</w:t>
      </w:r>
      <w:r w:rsidR="006167EC">
        <w:t xml:space="preserve"> </w:t>
      </w:r>
      <w:r>
        <w:t>Nations.</w:t>
      </w:r>
    </w:p>
    <w:p w:rsidR="00937F0B" w:rsidRDefault="00937F0B" w:rsidP="001A2FC3">
      <w:pPr>
        <w:pStyle w:val="ListParagraph"/>
        <w:numPr>
          <w:ilvl w:val="0"/>
          <w:numId w:val="61"/>
        </w:numPr>
        <w:contextualSpacing w:val="0"/>
      </w:pPr>
      <w:r>
        <w:t>For each State ratifying or acceding to the Convention after the deposit of t</w:t>
      </w:r>
      <w:r w:rsidR="006167EC">
        <w:t xml:space="preserve">he twenty-second </w:t>
      </w:r>
      <w:r>
        <w:t>instrument of ratification or accession, the Convention shall enter into f</w:t>
      </w:r>
      <w:r w:rsidR="006167EC">
        <w:t xml:space="preserve">orce on the thirtieth day after </w:t>
      </w:r>
      <w:r>
        <w:t>deposit by such State of its instrument of ratification or accession.</w:t>
      </w:r>
    </w:p>
    <w:p w:rsidR="00937F0B" w:rsidRDefault="006167EC" w:rsidP="001A2FC3">
      <w:pPr>
        <w:pStyle w:val="Heading3"/>
      </w:pPr>
      <w:bookmarkStart w:id="87" w:name="_Toc478137257"/>
      <w:r>
        <w:t xml:space="preserve">Article 78 </w:t>
      </w:r>
      <w:r w:rsidR="00937F0B">
        <w:t>Notifications by the Secretary-General</w:t>
      </w:r>
      <w:bookmarkEnd w:id="87"/>
    </w:p>
    <w:p w:rsidR="00937F0B" w:rsidRDefault="00937F0B" w:rsidP="001A2FC3">
      <w:r>
        <w:t>The Secretary-General of the United Nations shall inform all States belonging to any of the four</w:t>
      </w:r>
      <w:r w:rsidR="006167EC">
        <w:t xml:space="preserve"> </w:t>
      </w:r>
      <w:r>
        <w:t>categories mentioned in article 74:</w:t>
      </w:r>
    </w:p>
    <w:p w:rsidR="00937F0B" w:rsidRDefault="00937F0B" w:rsidP="001A2FC3">
      <w:pPr>
        <w:pStyle w:val="ListParagraph"/>
        <w:numPr>
          <w:ilvl w:val="0"/>
          <w:numId w:val="62"/>
        </w:numPr>
        <w:contextualSpacing w:val="0"/>
      </w:pPr>
      <w:r>
        <w:t>of signatures to the present Convention and of the deposit of</w:t>
      </w:r>
      <w:r w:rsidR="006167EC">
        <w:t xml:space="preserve"> instruments of ratification or </w:t>
      </w:r>
      <w:r>
        <w:t>accession, in accordance with articles 74, 75 and 76;</w:t>
      </w:r>
    </w:p>
    <w:p w:rsidR="00937F0B" w:rsidRDefault="00937F0B" w:rsidP="001A2FC3">
      <w:pPr>
        <w:pStyle w:val="ListParagraph"/>
        <w:numPr>
          <w:ilvl w:val="0"/>
          <w:numId w:val="62"/>
        </w:numPr>
        <w:contextualSpacing w:val="0"/>
      </w:pPr>
      <w:proofErr w:type="gramStart"/>
      <w:r>
        <w:t>of</w:t>
      </w:r>
      <w:proofErr w:type="gramEnd"/>
      <w:r>
        <w:t xml:space="preserve"> the date on which the present Convention will enter into force, in accordance with article 77.</w:t>
      </w:r>
    </w:p>
    <w:p w:rsidR="00937F0B" w:rsidRDefault="006167EC" w:rsidP="001A2FC3">
      <w:pPr>
        <w:pStyle w:val="Heading3"/>
      </w:pPr>
      <w:bookmarkStart w:id="88" w:name="_Toc478137258"/>
      <w:r>
        <w:t xml:space="preserve">Article 79 </w:t>
      </w:r>
      <w:r w:rsidR="00937F0B">
        <w:t>Authentic texts</w:t>
      </w:r>
      <w:bookmarkEnd w:id="88"/>
    </w:p>
    <w:p w:rsidR="00937F0B" w:rsidRDefault="00937F0B" w:rsidP="001A2FC3">
      <w:r>
        <w:t>The original of the present Convention, of which the Chinese, English, French, Russian and</w:t>
      </w:r>
      <w:r w:rsidR="006167EC">
        <w:t xml:space="preserve"> </w:t>
      </w:r>
      <w:r>
        <w:t>Spanish texts are equally authentic, shall be deposited with the Secretary-General of the United Nations,</w:t>
      </w:r>
      <w:r w:rsidR="006167EC">
        <w:t xml:space="preserve"> </w:t>
      </w:r>
      <w:r>
        <w:t>who shall send certified copies thereof to all States belonging to any of the four categories mentioned in</w:t>
      </w:r>
      <w:r w:rsidR="006167EC">
        <w:t xml:space="preserve"> </w:t>
      </w:r>
      <w:r>
        <w:t>article 74.</w:t>
      </w:r>
    </w:p>
    <w:p w:rsidR="00937F0B" w:rsidRDefault="00937F0B" w:rsidP="001A2FC3">
      <w:r>
        <w:t>IN WITNESS WHEREOF the undersigned Plenipotentiaries, being duly authorized thereto by their</w:t>
      </w:r>
      <w:r w:rsidR="006167EC">
        <w:t xml:space="preserve"> </w:t>
      </w:r>
      <w:r>
        <w:t>respective Governments, have signed the present Convention.</w:t>
      </w:r>
    </w:p>
    <w:p w:rsidR="00F61B4F" w:rsidRPr="009C1F90" w:rsidRDefault="00937F0B" w:rsidP="001A2FC3">
      <w:r>
        <w:t>DONE at Vienna this twenty-fourth day of April, one thousand nine hundred and sixty-three.</w:t>
      </w:r>
    </w:p>
    <w:sectPr w:rsidR="00F61B4F" w:rsidRPr="009C1F90"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DB3" w:rsidRDefault="00DC0DB3" w:rsidP="00F61B4F">
      <w:pPr>
        <w:spacing w:before="0" w:after="0" w:line="240" w:lineRule="auto"/>
      </w:pPr>
      <w:r>
        <w:separator/>
      </w:r>
    </w:p>
  </w:endnote>
  <w:endnote w:type="continuationSeparator" w:id="0">
    <w:p w:rsidR="00DC0DB3" w:rsidRDefault="00DC0DB3"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508" w:rsidRDefault="00030508" w:rsidP="00F61B4F">
    <w:pPr>
      <w:pStyle w:val="Footer"/>
      <w:tabs>
        <w:tab w:val="clear" w:pos="9360"/>
        <w:tab w:val="right" w:pos="8931"/>
      </w:tabs>
      <w:jc w:val="right"/>
    </w:pPr>
  </w:p>
  <w:p w:rsidR="00030508" w:rsidRPr="00F61B4F" w:rsidRDefault="00030508"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B1505">
      <w:rPr>
        <w:rFonts w:cs="Arial"/>
        <w:noProof/>
        <w:color w:val="7F7F7F"/>
        <w:sz w:val="16"/>
        <w:szCs w:val="16"/>
      </w:rPr>
      <w:t>21</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B1505">
      <w:rPr>
        <w:rFonts w:cs="Arial"/>
        <w:noProof/>
        <w:color w:val="7F7F7F"/>
        <w:sz w:val="16"/>
        <w:szCs w:val="16"/>
      </w:rPr>
      <w:t>25</w:t>
    </w:r>
    <w:r w:rsidRPr="004943C3">
      <w:rPr>
        <w:rFonts w:cs="Arial"/>
        <w:color w:val="7F7F7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508" w:rsidRDefault="00030508" w:rsidP="00F61B4F">
    <w:pPr>
      <w:pStyle w:val="Footer"/>
      <w:tabs>
        <w:tab w:val="clear" w:pos="9360"/>
        <w:tab w:val="right" w:pos="8931"/>
      </w:tabs>
      <w:jc w:val="right"/>
    </w:pPr>
  </w:p>
  <w:p w:rsidR="00030508" w:rsidRPr="00F61B4F" w:rsidRDefault="00030508"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DB3" w:rsidRDefault="00DC0DB3" w:rsidP="00F61B4F">
      <w:pPr>
        <w:spacing w:before="0" w:after="0" w:line="240" w:lineRule="auto"/>
      </w:pPr>
      <w:r>
        <w:separator/>
      </w:r>
    </w:p>
  </w:footnote>
  <w:footnote w:type="continuationSeparator" w:id="0">
    <w:p w:rsidR="00DC0DB3" w:rsidRDefault="00DC0DB3" w:rsidP="00F61B4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508" w:rsidRPr="006167EC" w:rsidRDefault="00030508" w:rsidP="006167EC">
    <w:pPr>
      <w:pStyle w:val="Header"/>
      <w:pBdr>
        <w:bottom w:val="single" w:sz="4" w:space="1" w:color="auto"/>
      </w:pBdr>
    </w:pPr>
    <w:r w:rsidRPr="006167EC">
      <w:rPr>
        <w:rFonts w:cs="Arial"/>
        <w:caps/>
        <w:color w:val="808080"/>
        <w:sz w:val="16"/>
        <w:szCs w:val="16"/>
      </w:rPr>
      <w:t>1963 VIENNA CONVENTION ON CONSULAR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F94"/>
    <w:multiLevelType w:val="hybridMultilevel"/>
    <w:tmpl w:val="2580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B3C7E"/>
    <w:multiLevelType w:val="hybridMultilevel"/>
    <w:tmpl w:val="FB20A5FA"/>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B94175"/>
    <w:multiLevelType w:val="hybridMultilevel"/>
    <w:tmpl w:val="11C0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A20DA"/>
    <w:multiLevelType w:val="hybridMultilevel"/>
    <w:tmpl w:val="137E4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910BD"/>
    <w:multiLevelType w:val="hybridMultilevel"/>
    <w:tmpl w:val="AD94A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54135"/>
    <w:multiLevelType w:val="hybridMultilevel"/>
    <w:tmpl w:val="3B26A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A593A"/>
    <w:multiLevelType w:val="hybridMultilevel"/>
    <w:tmpl w:val="143A4990"/>
    <w:lvl w:ilvl="0" w:tplc="751A0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D3DE9"/>
    <w:multiLevelType w:val="hybridMultilevel"/>
    <w:tmpl w:val="088AD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F40CF"/>
    <w:multiLevelType w:val="hybridMultilevel"/>
    <w:tmpl w:val="8066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83BFC"/>
    <w:multiLevelType w:val="hybridMultilevel"/>
    <w:tmpl w:val="5EA2D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04B75"/>
    <w:multiLevelType w:val="hybridMultilevel"/>
    <w:tmpl w:val="B784C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03E9B"/>
    <w:multiLevelType w:val="hybridMultilevel"/>
    <w:tmpl w:val="16D08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770D7"/>
    <w:multiLevelType w:val="hybridMultilevel"/>
    <w:tmpl w:val="45BE0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02603"/>
    <w:multiLevelType w:val="hybridMultilevel"/>
    <w:tmpl w:val="6DDE6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50D0D"/>
    <w:multiLevelType w:val="hybridMultilevel"/>
    <w:tmpl w:val="FEB627EA"/>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896B03"/>
    <w:multiLevelType w:val="hybridMultilevel"/>
    <w:tmpl w:val="1C845B70"/>
    <w:lvl w:ilvl="0" w:tplc="D8863114">
      <w:start w:val="1"/>
      <w:numFmt w:val="lowerLetter"/>
      <w:lvlText w:val="(%1)"/>
      <w:lvlJc w:val="left"/>
      <w:pPr>
        <w:ind w:left="1080" w:hanging="360"/>
      </w:pPr>
      <w:rPr>
        <w:rFonts w:hint="default"/>
      </w:rPr>
    </w:lvl>
    <w:lvl w:ilvl="1" w:tplc="35821EA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C14FEA"/>
    <w:multiLevelType w:val="hybridMultilevel"/>
    <w:tmpl w:val="EAE29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B5407"/>
    <w:multiLevelType w:val="hybridMultilevel"/>
    <w:tmpl w:val="0F8E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E2FB3"/>
    <w:multiLevelType w:val="hybridMultilevel"/>
    <w:tmpl w:val="F6BA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62978"/>
    <w:multiLevelType w:val="hybridMultilevel"/>
    <w:tmpl w:val="30386068"/>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BE5B14"/>
    <w:multiLevelType w:val="hybridMultilevel"/>
    <w:tmpl w:val="B226D4DE"/>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074984"/>
    <w:multiLevelType w:val="hybridMultilevel"/>
    <w:tmpl w:val="E3B2A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02371"/>
    <w:multiLevelType w:val="hybridMultilevel"/>
    <w:tmpl w:val="7F14988A"/>
    <w:lvl w:ilvl="0" w:tplc="751A0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81663"/>
    <w:multiLevelType w:val="hybridMultilevel"/>
    <w:tmpl w:val="1D64E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7388B"/>
    <w:multiLevelType w:val="hybridMultilevel"/>
    <w:tmpl w:val="F226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51EED"/>
    <w:multiLevelType w:val="hybridMultilevel"/>
    <w:tmpl w:val="C5BA1086"/>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5C0C6B"/>
    <w:multiLevelType w:val="hybridMultilevel"/>
    <w:tmpl w:val="57A6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25378"/>
    <w:multiLevelType w:val="hybridMultilevel"/>
    <w:tmpl w:val="F5603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9C0745"/>
    <w:multiLevelType w:val="hybridMultilevel"/>
    <w:tmpl w:val="1A4E89A4"/>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E90EF3"/>
    <w:multiLevelType w:val="hybridMultilevel"/>
    <w:tmpl w:val="4566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40210B"/>
    <w:multiLevelType w:val="hybridMultilevel"/>
    <w:tmpl w:val="3B26A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467CE4"/>
    <w:multiLevelType w:val="hybridMultilevel"/>
    <w:tmpl w:val="1F8215DE"/>
    <w:lvl w:ilvl="0" w:tplc="751A0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23107"/>
    <w:multiLevelType w:val="hybridMultilevel"/>
    <w:tmpl w:val="41500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6538A2"/>
    <w:multiLevelType w:val="hybridMultilevel"/>
    <w:tmpl w:val="C2361986"/>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0C4D83"/>
    <w:multiLevelType w:val="hybridMultilevel"/>
    <w:tmpl w:val="07023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593BD2"/>
    <w:multiLevelType w:val="hybridMultilevel"/>
    <w:tmpl w:val="6ECAD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B37535"/>
    <w:multiLevelType w:val="hybridMultilevel"/>
    <w:tmpl w:val="325EA886"/>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003DE6"/>
    <w:multiLevelType w:val="hybridMultilevel"/>
    <w:tmpl w:val="B782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44EA9"/>
    <w:multiLevelType w:val="hybridMultilevel"/>
    <w:tmpl w:val="F28C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783619"/>
    <w:multiLevelType w:val="hybridMultilevel"/>
    <w:tmpl w:val="2896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EC0BA4"/>
    <w:multiLevelType w:val="hybridMultilevel"/>
    <w:tmpl w:val="A5728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0C70D2"/>
    <w:multiLevelType w:val="hybridMultilevel"/>
    <w:tmpl w:val="DB30816A"/>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C655503"/>
    <w:multiLevelType w:val="hybridMultilevel"/>
    <w:tmpl w:val="851A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444CC5"/>
    <w:multiLevelType w:val="hybridMultilevel"/>
    <w:tmpl w:val="E272DD78"/>
    <w:lvl w:ilvl="0" w:tplc="751A0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C7307E"/>
    <w:multiLevelType w:val="hybridMultilevel"/>
    <w:tmpl w:val="341C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DD300C"/>
    <w:multiLevelType w:val="hybridMultilevel"/>
    <w:tmpl w:val="FEBA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6A5529"/>
    <w:multiLevelType w:val="hybridMultilevel"/>
    <w:tmpl w:val="08F0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1C6701"/>
    <w:multiLevelType w:val="hybridMultilevel"/>
    <w:tmpl w:val="088AD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822D48"/>
    <w:multiLevelType w:val="hybridMultilevel"/>
    <w:tmpl w:val="9E885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B128C5"/>
    <w:multiLevelType w:val="hybridMultilevel"/>
    <w:tmpl w:val="E558214A"/>
    <w:lvl w:ilvl="0" w:tplc="751A0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35401D"/>
    <w:multiLevelType w:val="hybridMultilevel"/>
    <w:tmpl w:val="A1B8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A043BE"/>
    <w:multiLevelType w:val="hybridMultilevel"/>
    <w:tmpl w:val="413E4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DA3982"/>
    <w:multiLevelType w:val="hybridMultilevel"/>
    <w:tmpl w:val="035E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576D30"/>
    <w:multiLevelType w:val="hybridMultilevel"/>
    <w:tmpl w:val="57CEF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4C7EC6"/>
    <w:multiLevelType w:val="hybridMultilevel"/>
    <w:tmpl w:val="F9B67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B4128A"/>
    <w:multiLevelType w:val="hybridMultilevel"/>
    <w:tmpl w:val="757442CC"/>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343191"/>
    <w:multiLevelType w:val="hybridMultilevel"/>
    <w:tmpl w:val="CF384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617838"/>
    <w:multiLevelType w:val="hybridMultilevel"/>
    <w:tmpl w:val="1540BFA6"/>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ACB0FB4"/>
    <w:multiLevelType w:val="hybridMultilevel"/>
    <w:tmpl w:val="831661BA"/>
    <w:lvl w:ilvl="0" w:tplc="751A0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BAC51A4"/>
    <w:multiLevelType w:val="hybridMultilevel"/>
    <w:tmpl w:val="16D8D692"/>
    <w:lvl w:ilvl="0" w:tplc="751A0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B24573"/>
    <w:multiLevelType w:val="hybridMultilevel"/>
    <w:tmpl w:val="035E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996A06"/>
    <w:multiLevelType w:val="hybridMultilevel"/>
    <w:tmpl w:val="5072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5"/>
  </w:num>
  <w:num w:numId="3">
    <w:abstractNumId w:val="12"/>
  </w:num>
  <w:num w:numId="4">
    <w:abstractNumId w:val="42"/>
  </w:num>
  <w:num w:numId="5">
    <w:abstractNumId w:val="49"/>
  </w:num>
  <w:num w:numId="6">
    <w:abstractNumId w:val="47"/>
  </w:num>
  <w:num w:numId="7">
    <w:abstractNumId w:val="20"/>
  </w:num>
  <w:num w:numId="8">
    <w:abstractNumId w:val="7"/>
  </w:num>
  <w:num w:numId="9">
    <w:abstractNumId w:val="45"/>
  </w:num>
  <w:num w:numId="10">
    <w:abstractNumId w:val="32"/>
  </w:num>
  <w:num w:numId="11">
    <w:abstractNumId w:val="40"/>
  </w:num>
  <w:num w:numId="12">
    <w:abstractNumId w:val="9"/>
  </w:num>
  <w:num w:numId="13">
    <w:abstractNumId w:val="51"/>
  </w:num>
  <w:num w:numId="14">
    <w:abstractNumId w:val="11"/>
  </w:num>
  <w:num w:numId="15">
    <w:abstractNumId w:val="10"/>
  </w:num>
  <w:num w:numId="16">
    <w:abstractNumId w:val="3"/>
  </w:num>
  <w:num w:numId="17">
    <w:abstractNumId w:val="48"/>
  </w:num>
  <w:num w:numId="18">
    <w:abstractNumId w:val="57"/>
  </w:num>
  <w:num w:numId="19">
    <w:abstractNumId w:val="43"/>
  </w:num>
  <w:num w:numId="20">
    <w:abstractNumId w:val="27"/>
  </w:num>
  <w:num w:numId="21">
    <w:abstractNumId w:val="25"/>
  </w:num>
  <w:num w:numId="22">
    <w:abstractNumId w:val="58"/>
  </w:num>
  <w:num w:numId="23">
    <w:abstractNumId w:val="39"/>
  </w:num>
  <w:num w:numId="24">
    <w:abstractNumId w:val="35"/>
  </w:num>
  <w:num w:numId="25">
    <w:abstractNumId w:val="17"/>
  </w:num>
  <w:num w:numId="26">
    <w:abstractNumId w:val="46"/>
  </w:num>
  <w:num w:numId="27">
    <w:abstractNumId w:val="8"/>
  </w:num>
  <w:num w:numId="28">
    <w:abstractNumId w:val="60"/>
  </w:num>
  <w:num w:numId="29">
    <w:abstractNumId w:val="19"/>
  </w:num>
  <w:num w:numId="30">
    <w:abstractNumId w:val="22"/>
  </w:num>
  <w:num w:numId="31">
    <w:abstractNumId w:val="6"/>
  </w:num>
  <w:num w:numId="32">
    <w:abstractNumId w:val="52"/>
  </w:num>
  <w:num w:numId="33">
    <w:abstractNumId w:val="13"/>
  </w:num>
  <w:num w:numId="34">
    <w:abstractNumId w:val="2"/>
  </w:num>
  <w:num w:numId="35">
    <w:abstractNumId w:val="1"/>
  </w:num>
  <w:num w:numId="36">
    <w:abstractNumId w:val="18"/>
  </w:num>
  <w:num w:numId="37">
    <w:abstractNumId w:val="56"/>
  </w:num>
  <w:num w:numId="38">
    <w:abstractNumId w:val="53"/>
  </w:num>
  <w:num w:numId="39">
    <w:abstractNumId w:val="50"/>
  </w:num>
  <w:num w:numId="40">
    <w:abstractNumId w:val="4"/>
  </w:num>
  <w:num w:numId="41">
    <w:abstractNumId w:val="55"/>
  </w:num>
  <w:num w:numId="42">
    <w:abstractNumId w:val="61"/>
  </w:num>
  <w:num w:numId="43">
    <w:abstractNumId w:val="14"/>
  </w:num>
  <w:num w:numId="44">
    <w:abstractNumId w:val="24"/>
  </w:num>
  <w:num w:numId="45">
    <w:abstractNumId w:val="33"/>
  </w:num>
  <w:num w:numId="46">
    <w:abstractNumId w:val="59"/>
  </w:num>
  <w:num w:numId="47">
    <w:abstractNumId w:val="34"/>
  </w:num>
  <w:num w:numId="48">
    <w:abstractNumId w:val="26"/>
  </w:num>
  <w:num w:numId="49">
    <w:abstractNumId w:val="29"/>
  </w:num>
  <w:num w:numId="50">
    <w:abstractNumId w:val="16"/>
  </w:num>
  <w:num w:numId="51">
    <w:abstractNumId w:val="41"/>
  </w:num>
  <w:num w:numId="52">
    <w:abstractNumId w:val="54"/>
  </w:num>
  <w:num w:numId="53">
    <w:abstractNumId w:val="38"/>
  </w:num>
  <w:num w:numId="54">
    <w:abstractNumId w:val="0"/>
  </w:num>
  <w:num w:numId="55">
    <w:abstractNumId w:val="5"/>
  </w:num>
  <w:num w:numId="56">
    <w:abstractNumId w:val="28"/>
  </w:num>
  <w:num w:numId="57">
    <w:abstractNumId w:val="30"/>
  </w:num>
  <w:num w:numId="58">
    <w:abstractNumId w:val="21"/>
  </w:num>
  <w:num w:numId="59">
    <w:abstractNumId w:val="36"/>
  </w:num>
  <w:num w:numId="60">
    <w:abstractNumId w:val="23"/>
  </w:num>
  <w:num w:numId="61">
    <w:abstractNumId w:val="37"/>
  </w:num>
  <w:num w:numId="62">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0B"/>
    <w:rsid w:val="00000FB0"/>
    <w:rsid w:val="00002446"/>
    <w:rsid w:val="000043E5"/>
    <w:rsid w:val="00011723"/>
    <w:rsid w:val="00013D73"/>
    <w:rsid w:val="000173F4"/>
    <w:rsid w:val="00022AE1"/>
    <w:rsid w:val="00023AFA"/>
    <w:rsid w:val="00025831"/>
    <w:rsid w:val="000260A8"/>
    <w:rsid w:val="0003050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5357"/>
    <w:rsid w:val="0015683A"/>
    <w:rsid w:val="001648EA"/>
    <w:rsid w:val="001669E3"/>
    <w:rsid w:val="001728AB"/>
    <w:rsid w:val="00172E71"/>
    <w:rsid w:val="00176298"/>
    <w:rsid w:val="0018065C"/>
    <w:rsid w:val="00183009"/>
    <w:rsid w:val="001837BF"/>
    <w:rsid w:val="00191FB7"/>
    <w:rsid w:val="00194639"/>
    <w:rsid w:val="0019674F"/>
    <w:rsid w:val="001A2FC3"/>
    <w:rsid w:val="001A31BD"/>
    <w:rsid w:val="001B572F"/>
    <w:rsid w:val="001C50F5"/>
    <w:rsid w:val="001C7B98"/>
    <w:rsid w:val="001D116B"/>
    <w:rsid w:val="001D2E66"/>
    <w:rsid w:val="001D7F95"/>
    <w:rsid w:val="001E502C"/>
    <w:rsid w:val="001E52A5"/>
    <w:rsid w:val="001F190C"/>
    <w:rsid w:val="001F1AE0"/>
    <w:rsid w:val="001F27F8"/>
    <w:rsid w:val="001F2B50"/>
    <w:rsid w:val="001F2E62"/>
    <w:rsid w:val="0020032B"/>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B220A"/>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4B8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500"/>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5E91"/>
    <w:rsid w:val="006167EC"/>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645C"/>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6941"/>
    <w:rsid w:val="009217B0"/>
    <w:rsid w:val="00921DB5"/>
    <w:rsid w:val="00923519"/>
    <w:rsid w:val="0092530B"/>
    <w:rsid w:val="00926EA3"/>
    <w:rsid w:val="009303E7"/>
    <w:rsid w:val="00933064"/>
    <w:rsid w:val="00935B08"/>
    <w:rsid w:val="00937F0B"/>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839BE"/>
    <w:rsid w:val="00A83F8F"/>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3CE7"/>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9676A"/>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6B2E"/>
    <w:rsid w:val="00D901BD"/>
    <w:rsid w:val="00D91710"/>
    <w:rsid w:val="00D92975"/>
    <w:rsid w:val="00DA4CF4"/>
    <w:rsid w:val="00DB1505"/>
    <w:rsid w:val="00DB3B2A"/>
    <w:rsid w:val="00DB6E09"/>
    <w:rsid w:val="00DB7B56"/>
    <w:rsid w:val="00DC0DB3"/>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39A6"/>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9841D-1DB5-4F38-AC75-9C7F23A3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unhideWhenUsed/>
    <w:rsid w:val="00C9676A"/>
    <w:pPr>
      <w:keepNext/>
      <w:keepLines/>
      <w:spacing w:before="200" w:after="0"/>
      <w:outlineLvl w:val="3"/>
    </w:pPr>
    <w:rPr>
      <w:rFonts w:ascii="Calibri Light" w:eastAsia="Times New Roman"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NoSpacing">
    <w:name w:val="No Spacing"/>
    <w:uiPriority w:val="1"/>
    <w:qFormat/>
    <w:rsid w:val="00937F0B"/>
    <w:pPr>
      <w:jc w:val="both"/>
    </w:pPr>
    <w:rPr>
      <w:rFonts w:ascii="Arial" w:hAnsi="Arial"/>
      <w:lang w:val="en-US" w:eastAsia="en-US"/>
    </w:rPr>
  </w:style>
  <w:style w:type="character" w:customStyle="1" w:styleId="Heading4Char">
    <w:name w:val="Heading 4 Char"/>
    <w:link w:val="Heading4"/>
    <w:uiPriority w:val="9"/>
    <w:rsid w:val="00C9676A"/>
    <w:rPr>
      <w:rFonts w:ascii="Calibri Light" w:eastAsia="Times New Roman" w:hAnsi="Calibri Light" w:cs="Times New Roman"/>
      <w:b/>
      <w:bCs/>
      <w:i/>
      <w:iCs/>
      <w:color w:val="5B9BD5"/>
      <w:lang w:val="en-US" w:eastAsia="en-US"/>
    </w:rPr>
  </w:style>
  <w:style w:type="paragraph" w:styleId="ListParagraph">
    <w:name w:val="List Paragraph"/>
    <w:basedOn w:val="Normal"/>
    <w:uiPriority w:val="34"/>
    <w:qFormat/>
    <w:rsid w:val="006167EC"/>
    <w:pPr>
      <w:ind w:left="720"/>
      <w:contextualSpacing/>
    </w:pPr>
  </w:style>
  <w:style w:type="paragraph" w:styleId="BalloonText">
    <w:name w:val="Balloon Text"/>
    <w:basedOn w:val="Normal"/>
    <w:link w:val="BalloonTextChar"/>
    <w:uiPriority w:val="99"/>
    <w:semiHidden/>
    <w:unhideWhenUsed/>
    <w:rsid w:val="001F2E62"/>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F2E6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ATTING%20TEAM\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1E908-3B8F-4EC0-8846-64AD26E7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1</TotalTime>
  <Pages>25</Pages>
  <Words>10924</Words>
  <Characters>62160</Characters>
  <Application>Microsoft Office Word</Application>
  <DocSecurity>0</DocSecurity>
  <Lines>900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72933</CharactersWithSpaces>
  <SharedDoc>false</SharedDoc>
  <HLinks>
    <vt:vector size="540" baseType="variant">
      <vt:variant>
        <vt:i4>1245245</vt:i4>
      </vt:variant>
      <vt:variant>
        <vt:i4>524</vt:i4>
      </vt:variant>
      <vt:variant>
        <vt:i4>0</vt:i4>
      </vt:variant>
      <vt:variant>
        <vt:i4>5</vt:i4>
      </vt:variant>
      <vt:variant>
        <vt:lpwstr/>
      </vt:variant>
      <vt:variant>
        <vt:lpwstr>_Toc478137258</vt:lpwstr>
      </vt:variant>
      <vt:variant>
        <vt:i4>1245245</vt:i4>
      </vt:variant>
      <vt:variant>
        <vt:i4>518</vt:i4>
      </vt:variant>
      <vt:variant>
        <vt:i4>0</vt:i4>
      </vt:variant>
      <vt:variant>
        <vt:i4>5</vt:i4>
      </vt:variant>
      <vt:variant>
        <vt:lpwstr/>
      </vt:variant>
      <vt:variant>
        <vt:lpwstr>_Toc478137257</vt:lpwstr>
      </vt:variant>
      <vt:variant>
        <vt:i4>1245245</vt:i4>
      </vt:variant>
      <vt:variant>
        <vt:i4>512</vt:i4>
      </vt:variant>
      <vt:variant>
        <vt:i4>0</vt:i4>
      </vt:variant>
      <vt:variant>
        <vt:i4>5</vt:i4>
      </vt:variant>
      <vt:variant>
        <vt:lpwstr/>
      </vt:variant>
      <vt:variant>
        <vt:lpwstr>_Toc478137256</vt:lpwstr>
      </vt:variant>
      <vt:variant>
        <vt:i4>1245245</vt:i4>
      </vt:variant>
      <vt:variant>
        <vt:i4>506</vt:i4>
      </vt:variant>
      <vt:variant>
        <vt:i4>0</vt:i4>
      </vt:variant>
      <vt:variant>
        <vt:i4>5</vt:i4>
      </vt:variant>
      <vt:variant>
        <vt:lpwstr/>
      </vt:variant>
      <vt:variant>
        <vt:lpwstr>_Toc478137255</vt:lpwstr>
      </vt:variant>
      <vt:variant>
        <vt:i4>1245245</vt:i4>
      </vt:variant>
      <vt:variant>
        <vt:i4>500</vt:i4>
      </vt:variant>
      <vt:variant>
        <vt:i4>0</vt:i4>
      </vt:variant>
      <vt:variant>
        <vt:i4>5</vt:i4>
      </vt:variant>
      <vt:variant>
        <vt:lpwstr/>
      </vt:variant>
      <vt:variant>
        <vt:lpwstr>_Toc478137254</vt:lpwstr>
      </vt:variant>
      <vt:variant>
        <vt:i4>1245245</vt:i4>
      </vt:variant>
      <vt:variant>
        <vt:i4>494</vt:i4>
      </vt:variant>
      <vt:variant>
        <vt:i4>0</vt:i4>
      </vt:variant>
      <vt:variant>
        <vt:i4>5</vt:i4>
      </vt:variant>
      <vt:variant>
        <vt:lpwstr/>
      </vt:variant>
      <vt:variant>
        <vt:lpwstr>_Toc478137253</vt:lpwstr>
      </vt:variant>
      <vt:variant>
        <vt:i4>1245245</vt:i4>
      </vt:variant>
      <vt:variant>
        <vt:i4>488</vt:i4>
      </vt:variant>
      <vt:variant>
        <vt:i4>0</vt:i4>
      </vt:variant>
      <vt:variant>
        <vt:i4>5</vt:i4>
      </vt:variant>
      <vt:variant>
        <vt:lpwstr/>
      </vt:variant>
      <vt:variant>
        <vt:lpwstr>_Toc478137252</vt:lpwstr>
      </vt:variant>
      <vt:variant>
        <vt:i4>1245245</vt:i4>
      </vt:variant>
      <vt:variant>
        <vt:i4>482</vt:i4>
      </vt:variant>
      <vt:variant>
        <vt:i4>0</vt:i4>
      </vt:variant>
      <vt:variant>
        <vt:i4>5</vt:i4>
      </vt:variant>
      <vt:variant>
        <vt:lpwstr/>
      </vt:variant>
      <vt:variant>
        <vt:lpwstr>_Toc478137251</vt:lpwstr>
      </vt:variant>
      <vt:variant>
        <vt:i4>1245245</vt:i4>
      </vt:variant>
      <vt:variant>
        <vt:i4>476</vt:i4>
      </vt:variant>
      <vt:variant>
        <vt:i4>0</vt:i4>
      </vt:variant>
      <vt:variant>
        <vt:i4>5</vt:i4>
      </vt:variant>
      <vt:variant>
        <vt:lpwstr/>
      </vt:variant>
      <vt:variant>
        <vt:lpwstr>_Toc478137250</vt:lpwstr>
      </vt:variant>
      <vt:variant>
        <vt:i4>1179709</vt:i4>
      </vt:variant>
      <vt:variant>
        <vt:i4>470</vt:i4>
      </vt:variant>
      <vt:variant>
        <vt:i4>0</vt:i4>
      </vt:variant>
      <vt:variant>
        <vt:i4>5</vt:i4>
      </vt:variant>
      <vt:variant>
        <vt:lpwstr/>
      </vt:variant>
      <vt:variant>
        <vt:lpwstr>_Toc478137249</vt:lpwstr>
      </vt:variant>
      <vt:variant>
        <vt:i4>1179709</vt:i4>
      </vt:variant>
      <vt:variant>
        <vt:i4>464</vt:i4>
      </vt:variant>
      <vt:variant>
        <vt:i4>0</vt:i4>
      </vt:variant>
      <vt:variant>
        <vt:i4>5</vt:i4>
      </vt:variant>
      <vt:variant>
        <vt:lpwstr/>
      </vt:variant>
      <vt:variant>
        <vt:lpwstr>_Toc478137248</vt:lpwstr>
      </vt:variant>
      <vt:variant>
        <vt:i4>1179709</vt:i4>
      </vt:variant>
      <vt:variant>
        <vt:i4>458</vt:i4>
      </vt:variant>
      <vt:variant>
        <vt:i4>0</vt:i4>
      </vt:variant>
      <vt:variant>
        <vt:i4>5</vt:i4>
      </vt:variant>
      <vt:variant>
        <vt:lpwstr/>
      </vt:variant>
      <vt:variant>
        <vt:lpwstr>_Toc478137247</vt:lpwstr>
      </vt:variant>
      <vt:variant>
        <vt:i4>1179709</vt:i4>
      </vt:variant>
      <vt:variant>
        <vt:i4>452</vt:i4>
      </vt:variant>
      <vt:variant>
        <vt:i4>0</vt:i4>
      </vt:variant>
      <vt:variant>
        <vt:i4>5</vt:i4>
      </vt:variant>
      <vt:variant>
        <vt:lpwstr/>
      </vt:variant>
      <vt:variant>
        <vt:lpwstr>_Toc478137246</vt:lpwstr>
      </vt:variant>
      <vt:variant>
        <vt:i4>1179709</vt:i4>
      </vt:variant>
      <vt:variant>
        <vt:i4>446</vt:i4>
      </vt:variant>
      <vt:variant>
        <vt:i4>0</vt:i4>
      </vt:variant>
      <vt:variant>
        <vt:i4>5</vt:i4>
      </vt:variant>
      <vt:variant>
        <vt:lpwstr/>
      </vt:variant>
      <vt:variant>
        <vt:lpwstr>_Toc478137245</vt:lpwstr>
      </vt:variant>
      <vt:variant>
        <vt:i4>1179709</vt:i4>
      </vt:variant>
      <vt:variant>
        <vt:i4>440</vt:i4>
      </vt:variant>
      <vt:variant>
        <vt:i4>0</vt:i4>
      </vt:variant>
      <vt:variant>
        <vt:i4>5</vt:i4>
      </vt:variant>
      <vt:variant>
        <vt:lpwstr/>
      </vt:variant>
      <vt:variant>
        <vt:lpwstr>_Toc478137244</vt:lpwstr>
      </vt:variant>
      <vt:variant>
        <vt:i4>1179709</vt:i4>
      </vt:variant>
      <vt:variant>
        <vt:i4>434</vt:i4>
      </vt:variant>
      <vt:variant>
        <vt:i4>0</vt:i4>
      </vt:variant>
      <vt:variant>
        <vt:i4>5</vt:i4>
      </vt:variant>
      <vt:variant>
        <vt:lpwstr/>
      </vt:variant>
      <vt:variant>
        <vt:lpwstr>_Toc478137243</vt:lpwstr>
      </vt:variant>
      <vt:variant>
        <vt:i4>1179709</vt:i4>
      </vt:variant>
      <vt:variant>
        <vt:i4>428</vt:i4>
      </vt:variant>
      <vt:variant>
        <vt:i4>0</vt:i4>
      </vt:variant>
      <vt:variant>
        <vt:i4>5</vt:i4>
      </vt:variant>
      <vt:variant>
        <vt:lpwstr/>
      </vt:variant>
      <vt:variant>
        <vt:lpwstr>_Toc478137242</vt:lpwstr>
      </vt:variant>
      <vt:variant>
        <vt:i4>1179709</vt:i4>
      </vt:variant>
      <vt:variant>
        <vt:i4>422</vt:i4>
      </vt:variant>
      <vt:variant>
        <vt:i4>0</vt:i4>
      </vt:variant>
      <vt:variant>
        <vt:i4>5</vt:i4>
      </vt:variant>
      <vt:variant>
        <vt:lpwstr/>
      </vt:variant>
      <vt:variant>
        <vt:lpwstr>_Toc478137241</vt:lpwstr>
      </vt:variant>
      <vt:variant>
        <vt:i4>1179709</vt:i4>
      </vt:variant>
      <vt:variant>
        <vt:i4>416</vt:i4>
      </vt:variant>
      <vt:variant>
        <vt:i4>0</vt:i4>
      </vt:variant>
      <vt:variant>
        <vt:i4>5</vt:i4>
      </vt:variant>
      <vt:variant>
        <vt:lpwstr/>
      </vt:variant>
      <vt:variant>
        <vt:lpwstr>_Toc478137240</vt:lpwstr>
      </vt:variant>
      <vt:variant>
        <vt:i4>1376317</vt:i4>
      </vt:variant>
      <vt:variant>
        <vt:i4>410</vt:i4>
      </vt:variant>
      <vt:variant>
        <vt:i4>0</vt:i4>
      </vt:variant>
      <vt:variant>
        <vt:i4>5</vt:i4>
      </vt:variant>
      <vt:variant>
        <vt:lpwstr/>
      </vt:variant>
      <vt:variant>
        <vt:lpwstr>_Toc478137239</vt:lpwstr>
      </vt:variant>
      <vt:variant>
        <vt:i4>1376317</vt:i4>
      </vt:variant>
      <vt:variant>
        <vt:i4>404</vt:i4>
      </vt:variant>
      <vt:variant>
        <vt:i4>0</vt:i4>
      </vt:variant>
      <vt:variant>
        <vt:i4>5</vt:i4>
      </vt:variant>
      <vt:variant>
        <vt:lpwstr/>
      </vt:variant>
      <vt:variant>
        <vt:lpwstr>_Toc478137238</vt:lpwstr>
      </vt:variant>
      <vt:variant>
        <vt:i4>1376317</vt:i4>
      </vt:variant>
      <vt:variant>
        <vt:i4>398</vt:i4>
      </vt:variant>
      <vt:variant>
        <vt:i4>0</vt:i4>
      </vt:variant>
      <vt:variant>
        <vt:i4>5</vt:i4>
      </vt:variant>
      <vt:variant>
        <vt:lpwstr/>
      </vt:variant>
      <vt:variant>
        <vt:lpwstr>_Toc478137237</vt:lpwstr>
      </vt:variant>
      <vt:variant>
        <vt:i4>1376317</vt:i4>
      </vt:variant>
      <vt:variant>
        <vt:i4>392</vt:i4>
      </vt:variant>
      <vt:variant>
        <vt:i4>0</vt:i4>
      </vt:variant>
      <vt:variant>
        <vt:i4>5</vt:i4>
      </vt:variant>
      <vt:variant>
        <vt:lpwstr/>
      </vt:variant>
      <vt:variant>
        <vt:lpwstr>_Toc478137236</vt:lpwstr>
      </vt:variant>
      <vt:variant>
        <vt:i4>1376317</vt:i4>
      </vt:variant>
      <vt:variant>
        <vt:i4>386</vt:i4>
      </vt:variant>
      <vt:variant>
        <vt:i4>0</vt:i4>
      </vt:variant>
      <vt:variant>
        <vt:i4>5</vt:i4>
      </vt:variant>
      <vt:variant>
        <vt:lpwstr/>
      </vt:variant>
      <vt:variant>
        <vt:lpwstr>_Toc478137235</vt:lpwstr>
      </vt:variant>
      <vt:variant>
        <vt:i4>1376317</vt:i4>
      </vt:variant>
      <vt:variant>
        <vt:i4>380</vt:i4>
      </vt:variant>
      <vt:variant>
        <vt:i4>0</vt:i4>
      </vt:variant>
      <vt:variant>
        <vt:i4>5</vt:i4>
      </vt:variant>
      <vt:variant>
        <vt:lpwstr/>
      </vt:variant>
      <vt:variant>
        <vt:lpwstr>_Toc478137234</vt:lpwstr>
      </vt:variant>
      <vt:variant>
        <vt:i4>1376317</vt:i4>
      </vt:variant>
      <vt:variant>
        <vt:i4>374</vt:i4>
      </vt:variant>
      <vt:variant>
        <vt:i4>0</vt:i4>
      </vt:variant>
      <vt:variant>
        <vt:i4>5</vt:i4>
      </vt:variant>
      <vt:variant>
        <vt:lpwstr/>
      </vt:variant>
      <vt:variant>
        <vt:lpwstr>_Toc478137233</vt:lpwstr>
      </vt:variant>
      <vt:variant>
        <vt:i4>1376317</vt:i4>
      </vt:variant>
      <vt:variant>
        <vt:i4>368</vt:i4>
      </vt:variant>
      <vt:variant>
        <vt:i4>0</vt:i4>
      </vt:variant>
      <vt:variant>
        <vt:i4>5</vt:i4>
      </vt:variant>
      <vt:variant>
        <vt:lpwstr/>
      </vt:variant>
      <vt:variant>
        <vt:lpwstr>_Toc478137232</vt:lpwstr>
      </vt:variant>
      <vt:variant>
        <vt:i4>1376317</vt:i4>
      </vt:variant>
      <vt:variant>
        <vt:i4>362</vt:i4>
      </vt:variant>
      <vt:variant>
        <vt:i4>0</vt:i4>
      </vt:variant>
      <vt:variant>
        <vt:i4>5</vt:i4>
      </vt:variant>
      <vt:variant>
        <vt:lpwstr/>
      </vt:variant>
      <vt:variant>
        <vt:lpwstr>_Toc478137231</vt:lpwstr>
      </vt:variant>
      <vt:variant>
        <vt:i4>1376317</vt:i4>
      </vt:variant>
      <vt:variant>
        <vt:i4>356</vt:i4>
      </vt:variant>
      <vt:variant>
        <vt:i4>0</vt:i4>
      </vt:variant>
      <vt:variant>
        <vt:i4>5</vt:i4>
      </vt:variant>
      <vt:variant>
        <vt:lpwstr/>
      </vt:variant>
      <vt:variant>
        <vt:lpwstr>_Toc478137230</vt:lpwstr>
      </vt:variant>
      <vt:variant>
        <vt:i4>1310781</vt:i4>
      </vt:variant>
      <vt:variant>
        <vt:i4>350</vt:i4>
      </vt:variant>
      <vt:variant>
        <vt:i4>0</vt:i4>
      </vt:variant>
      <vt:variant>
        <vt:i4>5</vt:i4>
      </vt:variant>
      <vt:variant>
        <vt:lpwstr/>
      </vt:variant>
      <vt:variant>
        <vt:lpwstr>_Toc478137229</vt:lpwstr>
      </vt:variant>
      <vt:variant>
        <vt:i4>1310781</vt:i4>
      </vt:variant>
      <vt:variant>
        <vt:i4>344</vt:i4>
      </vt:variant>
      <vt:variant>
        <vt:i4>0</vt:i4>
      </vt:variant>
      <vt:variant>
        <vt:i4>5</vt:i4>
      </vt:variant>
      <vt:variant>
        <vt:lpwstr/>
      </vt:variant>
      <vt:variant>
        <vt:lpwstr>_Toc478137228</vt:lpwstr>
      </vt:variant>
      <vt:variant>
        <vt:i4>1310781</vt:i4>
      </vt:variant>
      <vt:variant>
        <vt:i4>338</vt:i4>
      </vt:variant>
      <vt:variant>
        <vt:i4>0</vt:i4>
      </vt:variant>
      <vt:variant>
        <vt:i4>5</vt:i4>
      </vt:variant>
      <vt:variant>
        <vt:lpwstr/>
      </vt:variant>
      <vt:variant>
        <vt:lpwstr>_Toc478137227</vt:lpwstr>
      </vt:variant>
      <vt:variant>
        <vt:i4>1310781</vt:i4>
      </vt:variant>
      <vt:variant>
        <vt:i4>332</vt:i4>
      </vt:variant>
      <vt:variant>
        <vt:i4>0</vt:i4>
      </vt:variant>
      <vt:variant>
        <vt:i4>5</vt:i4>
      </vt:variant>
      <vt:variant>
        <vt:lpwstr/>
      </vt:variant>
      <vt:variant>
        <vt:lpwstr>_Toc478137226</vt:lpwstr>
      </vt:variant>
      <vt:variant>
        <vt:i4>1310781</vt:i4>
      </vt:variant>
      <vt:variant>
        <vt:i4>326</vt:i4>
      </vt:variant>
      <vt:variant>
        <vt:i4>0</vt:i4>
      </vt:variant>
      <vt:variant>
        <vt:i4>5</vt:i4>
      </vt:variant>
      <vt:variant>
        <vt:lpwstr/>
      </vt:variant>
      <vt:variant>
        <vt:lpwstr>_Toc478137225</vt:lpwstr>
      </vt:variant>
      <vt:variant>
        <vt:i4>1310781</vt:i4>
      </vt:variant>
      <vt:variant>
        <vt:i4>320</vt:i4>
      </vt:variant>
      <vt:variant>
        <vt:i4>0</vt:i4>
      </vt:variant>
      <vt:variant>
        <vt:i4>5</vt:i4>
      </vt:variant>
      <vt:variant>
        <vt:lpwstr/>
      </vt:variant>
      <vt:variant>
        <vt:lpwstr>_Toc478137224</vt:lpwstr>
      </vt:variant>
      <vt:variant>
        <vt:i4>1310781</vt:i4>
      </vt:variant>
      <vt:variant>
        <vt:i4>314</vt:i4>
      </vt:variant>
      <vt:variant>
        <vt:i4>0</vt:i4>
      </vt:variant>
      <vt:variant>
        <vt:i4>5</vt:i4>
      </vt:variant>
      <vt:variant>
        <vt:lpwstr/>
      </vt:variant>
      <vt:variant>
        <vt:lpwstr>_Toc478137223</vt:lpwstr>
      </vt:variant>
      <vt:variant>
        <vt:i4>1310781</vt:i4>
      </vt:variant>
      <vt:variant>
        <vt:i4>308</vt:i4>
      </vt:variant>
      <vt:variant>
        <vt:i4>0</vt:i4>
      </vt:variant>
      <vt:variant>
        <vt:i4>5</vt:i4>
      </vt:variant>
      <vt:variant>
        <vt:lpwstr/>
      </vt:variant>
      <vt:variant>
        <vt:lpwstr>_Toc478137222</vt:lpwstr>
      </vt:variant>
      <vt:variant>
        <vt:i4>1310781</vt:i4>
      </vt:variant>
      <vt:variant>
        <vt:i4>302</vt:i4>
      </vt:variant>
      <vt:variant>
        <vt:i4>0</vt:i4>
      </vt:variant>
      <vt:variant>
        <vt:i4>5</vt:i4>
      </vt:variant>
      <vt:variant>
        <vt:lpwstr/>
      </vt:variant>
      <vt:variant>
        <vt:lpwstr>_Toc478137221</vt:lpwstr>
      </vt:variant>
      <vt:variant>
        <vt:i4>1310781</vt:i4>
      </vt:variant>
      <vt:variant>
        <vt:i4>296</vt:i4>
      </vt:variant>
      <vt:variant>
        <vt:i4>0</vt:i4>
      </vt:variant>
      <vt:variant>
        <vt:i4>5</vt:i4>
      </vt:variant>
      <vt:variant>
        <vt:lpwstr/>
      </vt:variant>
      <vt:variant>
        <vt:lpwstr>_Toc478137220</vt:lpwstr>
      </vt:variant>
      <vt:variant>
        <vt:i4>1507389</vt:i4>
      </vt:variant>
      <vt:variant>
        <vt:i4>290</vt:i4>
      </vt:variant>
      <vt:variant>
        <vt:i4>0</vt:i4>
      </vt:variant>
      <vt:variant>
        <vt:i4>5</vt:i4>
      </vt:variant>
      <vt:variant>
        <vt:lpwstr/>
      </vt:variant>
      <vt:variant>
        <vt:lpwstr>_Toc478137219</vt:lpwstr>
      </vt:variant>
      <vt:variant>
        <vt:i4>1507389</vt:i4>
      </vt:variant>
      <vt:variant>
        <vt:i4>284</vt:i4>
      </vt:variant>
      <vt:variant>
        <vt:i4>0</vt:i4>
      </vt:variant>
      <vt:variant>
        <vt:i4>5</vt:i4>
      </vt:variant>
      <vt:variant>
        <vt:lpwstr/>
      </vt:variant>
      <vt:variant>
        <vt:lpwstr>_Toc478137218</vt:lpwstr>
      </vt:variant>
      <vt:variant>
        <vt:i4>1507389</vt:i4>
      </vt:variant>
      <vt:variant>
        <vt:i4>278</vt:i4>
      </vt:variant>
      <vt:variant>
        <vt:i4>0</vt:i4>
      </vt:variant>
      <vt:variant>
        <vt:i4>5</vt:i4>
      </vt:variant>
      <vt:variant>
        <vt:lpwstr/>
      </vt:variant>
      <vt:variant>
        <vt:lpwstr>_Toc478137217</vt:lpwstr>
      </vt:variant>
      <vt:variant>
        <vt:i4>1507389</vt:i4>
      </vt:variant>
      <vt:variant>
        <vt:i4>272</vt:i4>
      </vt:variant>
      <vt:variant>
        <vt:i4>0</vt:i4>
      </vt:variant>
      <vt:variant>
        <vt:i4>5</vt:i4>
      </vt:variant>
      <vt:variant>
        <vt:lpwstr/>
      </vt:variant>
      <vt:variant>
        <vt:lpwstr>_Toc478137216</vt:lpwstr>
      </vt:variant>
      <vt:variant>
        <vt:i4>1507389</vt:i4>
      </vt:variant>
      <vt:variant>
        <vt:i4>266</vt:i4>
      </vt:variant>
      <vt:variant>
        <vt:i4>0</vt:i4>
      </vt:variant>
      <vt:variant>
        <vt:i4>5</vt:i4>
      </vt:variant>
      <vt:variant>
        <vt:lpwstr/>
      </vt:variant>
      <vt:variant>
        <vt:lpwstr>_Toc478137215</vt:lpwstr>
      </vt:variant>
      <vt:variant>
        <vt:i4>1507389</vt:i4>
      </vt:variant>
      <vt:variant>
        <vt:i4>260</vt:i4>
      </vt:variant>
      <vt:variant>
        <vt:i4>0</vt:i4>
      </vt:variant>
      <vt:variant>
        <vt:i4>5</vt:i4>
      </vt:variant>
      <vt:variant>
        <vt:lpwstr/>
      </vt:variant>
      <vt:variant>
        <vt:lpwstr>_Toc478137214</vt:lpwstr>
      </vt:variant>
      <vt:variant>
        <vt:i4>1507389</vt:i4>
      </vt:variant>
      <vt:variant>
        <vt:i4>254</vt:i4>
      </vt:variant>
      <vt:variant>
        <vt:i4>0</vt:i4>
      </vt:variant>
      <vt:variant>
        <vt:i4>5</vt:i4>
      </vt:variant>
      <vt:variant>
        <vt:lpwstr/>
      </vt:variant>
      <vt:variant>
        <vt:lpwstr>_Toc478137213</vt:lpwstr>
      </vt:variant>
      <vt:variant>
        <vt:i4>1507389</vt:i4>
      </vt:variant>
      <vt:variant>
        <vt:i4>248</vt:i4>
      </vt:variant>
      <vt:variant>
        <vt:i4>0</vt:i4>
      </vt:variant>
      <vt:variant>
        <vt:i4>5</vt:i4>
      </vt:variant>
      <vt:variant>
        <vt:lpwstr/>
      </vt:variant>
      <vt:variant>
        <vt:lpwstr>_Toc478137212</vt:lpwstr>
      </vt:variant>
      <vt:variant>
        <vt:i4>1507389</vt:i4>
      </vt:variant>
      <vt:variant>
        <vt:i4>242</vt:i4>
      </vt:variant>
      <vt:variant>
        <vt:i4>0</vt:i4>
      </vt:variant>
      <vt:variant>
        <vt:i4>5</vt:i4>
      </vt:variant>
      <vt:variant>
        <vt:lpwstr/>
      </vt:variant>
      <vt:variant>
        <vt:lpwstr>_Toc478137211</vt:lpwstr>
      </vt:variant>
      <vt:variant>
        <vt:i4>1507389</vt:i4>
      </vt:variant>
      <vt:variant>
        <vt:i4>236</vt:i4>
      </vt:variant>
      <vt:variant>
        <vt:i4>0</vt:i4>
      </vt:variant>
      <vt:variant>
        <vt:i4>5</vt:i4>
      </vt:variant>
      <vt:variant>
        <vt:lpwstr/>
      </vt:variant>
      <vt:variant>
        <vt:lpwstr>_Toc478137210</vt:lpwstr>
      </vt:variant>
      <vt:variant>
        <vt:i4>1441853</vt:i4>
      </vt:variant>
      <vt:variant>
        <vt:i4>230</vt:i4>
      </vt:variant>
      <vt:variant>
        <vt:i4>0</vt:i4>
      </vt:variant>
      <vt:variant>
        <vt:i4>5</vt:i4>
      </vt:variant>
      <vt:variant>
        <vt:lpwstr/>
      </vt:variant>
      <vt:variant>
        <vt:lpwstr>_Toc478137209</vt:lpwstr>
      </vt:variant>
      <vt:variant>
        <vt:i4>1441853</vt:i4>
      </vt:variant>
      <vt:variant>
        <vt:i4>224</vt:i4>
      </vt:variant>
      <vt:variant>
        <vt:i4>0</vt:i4>
      </vt:variant>
      <vt:variant>
        <vt:i4>5</vt:i4>
      </vt:variant>
      <vt:variant>
        <vt:lpwstr/>
      </vt:variant>
      <vt:variant>
        <vt:lpwstr>_Toc478137208</vt:lpwstr>
      </vt:variant>
      <vt:variant>
        <vt:i4>1441853</vt:i4>
      </vt:variant>
      <vt:variant>
        <vt:i4>218</vt:i4>
      </vt:variant>
      <vt:variant>
        <vt:i4>0</vt:i4>
      </vt:variant>
      <vt:variant>
        <vt:i4>5</vt:i4>
      </vt:variant>
      <vt:variant>
        <vt:lpwstr/>
      </vt:variant>
      <vt:variant>
        <vt:lpwstr>_Toc478137207</vt:lpwstr>
      </vt:variant>
      <vt:variant>
        <vt:i4>1441853</vt:i4>
      </vt:variant>
      <vt:variant>
        <vt:i4>212</vt:i4>
      </vt:variant>
      <vt:variant>
        <vt:i4>0</vt:i4>
      </vt:variant>
      <vt:variant>
        <vt:i4>5</vt:i4>
      </vt:variant>
      <vt:variant>
        <vt:lpwstr/>
      </vt:variant>
      <vt:variant>
        <vt:lpwstr>_Toc478137206</vt:lpwstr>
      </vt:variant>
      <vt:variant>
        <vt:i4>1441853</vt:i4>
      </vt:variant>
      <vt:variant>
        <vt:i4>206</vt:i4>
      </vt:variant>
      <vt:variant>
        <vt:i4>0</vt:i4>
      </vt:variant>
      <vt:variant>
        <vt:i4>5</vt:i4>
      </vt:variant>
      <vt:variant>
        <vt:lpwstr/>
      </vt:variant>
      <vt:variant>
        <vt:lpwstr>_Toc478137205</vt:lpwstr>
      </vt:variant>
      <vt:variant>
        <vt:i4>1441853</vt:i4>
      </vt:variant>
      <vt:variant>
        <vt:i4>200</vt:i4>
      </vt:variant>
      <vt:variant>
        <vt:i4>0</vt:i4>
      </vt:variant>
      <vt:variant>
        <vt:i4>5</vt:i4>
      </vt:variant>
      <vt:variant>
        <vt:lpwstr/>
      </vt:variant>
      <vt:variant>
        <vt:lpwstr>_Toc478137204</vt:lpwstr>
      </vt:variant>
      <vt:variant>
        <vt:i4>1441853</vt:i4>
      </vt:variant>
      <vt:variant>
        <vt:i4>194</vt:i4>
      </vt:variant>
      <vt:variant>
        <vt:i4>0</vt:i4>
      </vt:variant>
      <vt:variant>
        <vt:i4>5</vt:i4>
      </vt:variant>
      <vt:variant>
        <vt:lpwstr/>
      </vt:variant>
      <vt:variant>
        <vt:lpwstr>_Toc478137203</vt:lpwstr>
      </vt:variant>
      <vt:variant>
        <vt:i4>1441853</vt:i4>
      </vt:variant>
      <vt:variant>
        <vt:i4>188</vt:i4>
      </vt:variant>
      <vt:variant>
        <vt:i4>0</vt:i4>
      </vt:variant>
      <vt:variant>
        <vt:i4>5</vt:i4>
      </vt:variant>
      <vt:variant>
        <vt:lpwstr/>
      </vt:variant>
      <vt:variant>
        <vt:lpwstr>_Toc478137202</vt:lpwstr>
      </vt:variant>
      <vt:variant>
        <vt:i4>1441853</vt:i4>
      </vt:variant>
      <vt:variant>
        <vt:i4>182</vt:i4>
      </vt:variant>
      <vt:variant>
        <vt:i4>0</vt:i4>
      </vt:variant>
      <vt:variant>
        <vt:i4>5</vt:i4>
      </vt:variant>
      <vt:variant>
        <vt:lpwstr/>
      </vt:variant>
      <vt:variant>
        <vt:lpwstr>_Toc478137201</vt:lpwstr>
      </vt:variant>
      <vt:variant>
        <vt:i4>1441853</vt:i4>
      </vt:variant>
      <vt:variant>
        <vt:i4>176</vt:i4>
      </vt:variant>
      <vt:variant>
        <vt:i4>0</vt:i4>
      </vt:variant>
      <vt:variant>
        <vt:i4>5</vt:i4>
      </vt:variant>
      <vt:variant>
        <vt:lpwstr/>
      </vt:variant>
      <vt:variant>
        <vt:lpwstr>_Toc478137200</vt:lpwstr>
      </vt:variant>
      <vt:variant>
        <vt:i4>2031678</vt:i4>
      </vt:variant>
      <vt:variant>
        <vt:i4>170</vt:i4>
      </vt:variant>
      <vt:variant>
        <vt:i4>0</vt:i4>
      </vt:variant>
      <vt:variant>
        <vt:i4>5</vt:i4>
      </vt:variant>
      <vt:variant>
        <vt:lpwstr/>
      </vt:variant>
      <vt:variant>
        <vt:lpwstr>_Toc478137199</vt:lpwstr>
      </vt:variant>
      <vt:variant>
        <vt:i4>2031678</vt:i4>
      </vt:variant>
      <vt:variant>
        <vt:i4>164</vt:i4>
      </vt:variant>
      <vt:variant>
        <vt:i4>0</vt:i4>
      </vt:variant>
      <vt:variant>
        <vt:i4>5</vt:i4>
      </vt:variant>
      <vt:variant>
        <vt:lpwstr/>
      </vt:variant>
      <vt:variant>
        <vt:lpwstr>_Toc478137198</vt:lpwstr>
      </vt:variant>
      <vt:variant>
        <vt:i4>2031678</vt:i4>
      </vt:variant>
      <vt:variant>
        <vt:i4>158</vt:i4>
      </vt:variant>
      <vt:variant>
        <vt:i4>0</vt:i4>
      </vt:variant>
      <vt:variant>
        <vt:i4>5</vt:i4>
      </vt:variant>
      <vt:variant>
        <vt:lpwstr/>
      </vt:variant>
      <vt:variant>
        <vt:lpwstr>_Toc478137197</vt:lpwstr>
      </vt:variant>
      <vt:variant>
        <vt:i4>2031678</vt:i4>
      </vt:variant>
      <vt:variant>
        <vt:i4>152</vt:i4>
      </vt:variant>
      <vt:variant>
        <vt:i4>0</vt:i4>
      </vt:variant>
      <vt:variant>
        <vt:i4>5</vt:i4>
      </vt:variant>
      <vt:variant>
        <vt:lpwstr/>
      </vt:variant>
      <vt:variant>
        <vt:lpwstr>_Toc478137196</vt:lpwstr>
      </vt:variant>
      <vt:variant>
        <vt:i4>2031678</vt:i4>
      </vt:variant>
      <vt:variant>
        <vt:i4>146</vt:i4>
      </vt:variant>
      <vt:variant>
        <vt:i4>0</vt:i4>
      </vt:variant>
      <vt:variant>
        <vt:i4>5</vt:i4>
      </vt:variant>
      <vt:variant>
        <vt:lpwstr/>
      </vt:variant>
      <vt:variant>
        <vt:lpwstr>_Toc478137195</vt:lpwstr>
      </vt:variant>
      <vt:variant>
        <vt:i4>2031678</vt:i4>
      </vt:variant>
      <vt:variant>
        <vt:i4>140</vt:i4>
      </vt:variant>
      <vt:variant>
        <vt:i4>0</vt:i4>
      </vt:variant>
      <vt:variant>
        <vt:i4>5</vt:i4>
      </vt:variant>
      <vt:variant>
        <vt:lpwstr/>
      </vt:variant>
      <vt:variant>
        <vt:lpwstr>_Toc478137194</vt:lpwstr>
      </vt:variant>
      <vt:variant>
        <vt:i4>2031678</vt:i4>
      </vt:variant>
      <vt:variant>
        <vt:i4>134</vt:i4>
      </vt:variant>
      <vt:variant>
        <vt:i4>0</vt:i4>
      </vt:variant>
      <vt:variant>
        <vt:i4>5</vt:i4>
      </vt:variant>
      <vt:variant>
        <vt:lpwstr/>
      </vt:variant>
      <vt:variant>
        <vt:lpwstr>_Toc478137193</vt:lpwstr>
      </vt:variant>
      <vt:variant>
        <vt:i4>2031678</vt:i4>
      </vt:variant>
      <vt:variant>
        <vt:i4>128</vt:i4>
      </vt:variant>
      <vt:variant>
        <vt:i4>0</vt:i4>
      </vt:variant>
      <vt:variant>
        <vt:i4>5</vt:i4>
      </vt:variant>
      <vt:variant>
        <vt:lpwstr/>
      </vt:variant>
      <vt:variant>
        <vt:lpwstr>_Toc478137192</vt:lpwstr>
      </vt:variant>
      <vt:variant>
        <vt:i4>2031678</vt:i4>
      </vt:variant>
      <vt:variant>
        <vt:i4>122</vt:i4>
      </vt:variant>
      <vt:variant>
        <vt:i4>0</vt:i4>
      </vt:variant>
      <vt:variant>
        <vt:i4>5</vt:i4>
      </vt:variant>
      <vt:variant>
        <vt:lpwstr/>
      </vt:variant>
      <vt:variant>
        <vt:lpwstr>_Toc478137191</vt:lpwstr>
      </vt:variant>
      <vt:variant>
        <vt:i4>2031678</vt:i4>
      </vt:variant>
      <vt:variant>
        <vt:i4>116</vt:i4>
      </vt:variant>
      <vt:variant>
        <vt:i4>0</vt:i4>
      </vt:variant>
      <vt:variant>
        <vt:i4>5</vt:i4>
      </vt:variant>
      <vt:variant>
        <vt:lpwstr/>
      </vt:variant>
      <vt:variant>
        <vt:lpwstr>_Toc478137190</vt:lpwstr>
      </vt:variant>
      <vt:variant>
        <vt:i4>1966142</vt:i4>
      </vt:variant>
      <vt:variant>
        <vt:i4>110</vt:i4>
      </vt:variant>
      <vt:variant>
        <vt:i4>0</vt:i4>
      </vt:variant>
      <vt:variant>
        <vt:i4>5</vt:i4>
      </vt:variant>
      <vt:variant>
        <vt:lpwstr/>
      </vt:variant>
      <vt:variant>
        <vt:lpwstr>_Toc478137189</vt:lpwstr>
      </vt:variant>
      <vt:variant>
        <vt:i4>1966142</vt:i4>
      </vt:variant>
      <vt:variant>
        <vt:i4>104</vt:i4>
      </vt:variant>
      <vt:variant>
        <vt:i4>0</vt:i4>
      </vt:variant>
      <vt:variant>
        <vt:i4>5</vt:i4>
      </vt:variant>
      <vt:variant>
        <vt:lpwstr/>
      </vt:variant>
      <vt:variant>
        <vt:lpwstr>_Toc478137188</vt:lpwstr>
      </vt:variant>
      <vt:variant>
        <vt:i4>1966142</vt:i4>
      </vt:variant>
      <vt:variant>
        <vt:i4>98</vt:i4>
      </vt:variant>
      <vt:variant>
        <vt:i4>0</vt:i4>
      </vt:variant>
      <vt:variant>
        <vt:i4>5</vt:i4>
      </vt:variant>
      <vt:variant>
        <vt:lpwstr/>
      </vt:variant>
      <vt:variant>
        <vt:lpwstr>_Toc478137187</vt:lpwstr>
      </vt:variant>
      <vt:variant>
        <vt:i4>1966142</vt:i4>
      </vt:variant>
      <vt:variant>
        <vt:i4>92</vt:i4>
      </vt:variant>
      <vt:variant>
        <vt:i4>0</vt:i4>
      </vt:variant>
      <vt:variant>
        <vt:i4>5</vt:i4>
      </vt:variant>
      <vt:variant>
        <vt:lpwstr/>
      </vt:variant>
      <vt:variant>
        <vt:lpwstr>_Toc478137186</vt:lpwstr>
      </vt:variant>
      <vt:variant>
        <vt:i4>1966142</vt:i4>
      </vt:variant>
      <vt:variant>
        <vt:i4>86</vt:i4>
      </vt:variant>
      <vt:variant>
        <vt:i4>0</vt:i4>
      </vt:variant>
      <vt:variant>
        <vt:i4>5</vt:i4>
      </vt:variant>
      <vt:variant>
        <vt:lpwstr/>
      </vt:variant>
      <vt:variant>
        <vt:lpwstr>_Toc478137185</vt:lpwstr>
      </vt:variant>
      <vt:variant>
        <vt:i4>1966142</vt:i4>
      </vt:variant>
      <vt:variant>
        <vt:i4>80</vt:i4>
      </vt:variant>
      <vt:variant>
        <vt:i4>0</vt:i4>
      </vt:variant>
      <vt:variant>
        <vt:i4>5</vt:i4>
      </vt:variant>
      <vt:variant>
        <vt:lpwstr/>
      </vt:variant>
      <vt:variant>
        <vt:lpwstr>_Toc478137184</vt:lpwstr>
      </vt:variant>
      <vt:variant>
        <vt:i4>1966142</vt:i4>
      </vt:variant>
      <vt:variant>
        <vt:i4>74</vt:i4>
      </vt:variant>
      <vt:variant>
        <vt:i4>0</vt:i4>
      </vt:variant>
      <vt:variant>
        <vt:i4>5</vt:i4>
      </vt:variant>
      <vt:variant>
        <vt:lpwstr/>
      </vt:variant>
      <vt:variant>
        <vt:lpwstr>_Toc478137183</vt:lpwstr>
      </vt:variant>
      <vt:variant>
        <vt:i4>1966142</vt:i4>
      </vt:variant>
      <vt:variant>
        <vt:i4>68</vt:i4>
      </vt:variant>
      <vt:variant>
        <vt:i4>0</vt:i4>
      </vt:variant>
      <vt:variant>
        <vt:i4>5</vt:i4>
      </vt:variant>
      <vt:variant>
        <vt:lpwstr/>
      </vt:variant>
      <vt:variant>
        <vt:lpwstr>_Toc478137182</vt:lpwstr>
      </vt:variant>
      <vt:variant>
        <vt:i4>1966142</vt:i4>
      </vt:variant>
      <vt:variant>
        <vt:i4>62</vt:i4>
      </vt:variant>
      <vt:variant>
        <vt:i4>0</vt:i4>
      </vt:variant>
      <vt:variant>
        <vt:i4>5</vt:i4>
      </vt:variant>
      <vt:variant>
        <vt:lpwstr/>
      </vt:variant>
      <vt:variant>
        <vt:lpwstr>_Toc478137181</vt:lpwstr>
      </vt:variant>
      <vt:variant>
        <vt:i4>1966142</vt:i4>
      </vt:variant>
      <vt:variant>
        <vt:i4>56</vt:i4>
      </vt:variant>
      <vt:variant>
        <vt:i4>0</vt:i4>
      </vt:variant>
      <vt:variant>
        <vt:i4>5</vt:i4>
      </vt:variant>
      <vt:variant>
        <vt:lpwstr/>
      </vt:variant>
      <vt:variant>
        <vt:lpwstr>_Toc478137180</vt:lpwstr>
      </vt:variant>
      <vt:variant>
        <vt:i4>1114174</vt:i4>
      </vt:variant>
      <vt:variant>
        <vt:i4>50</vt:i4>
      </vt:variant>
      <vt:variant>
        <vt:i4>0</vt:i4>
      </vt:variant>
      <vt:variant>
        <vt:i4>5</vt:i4>
      </vt:variant>
      <vt:variant>
        <vt:lpwstr/>
      </vt:variant>
      <vt:variant>
        <vt:lpwstr>_Toc478137179</vt:lpwstr>
      </vt:variant>
      <vt:variant>
        <vt:i4>1114174</vt:i4>
      </vt:variant>
      <vt:variant>
        <vt:i4>44</vt:i4>
      </vt:variant>
      <vt:variant>
        <vt:i4>0</vt:i4>
      </vt:variant>
      <vt:variant>
        <vt:i4>5</vt:i4>
      </vt:variant>
      <vt:variant>
        <vt:lpwstr/>
      </vt:variant>
      <vt:variant>
        <vt:lpwstr>_Toc478137178</vt:lpwstr>
      </vt:variant>
      <vt:variant>
        <vt:i4>1114174</vt:i4>
      </vt:variant>
      <vt:variant>
        <vt:i4>38</vt:i4>
      </vt:variant>
      <vt:variant>
        <vt:i4>0</vt:i4>
      </vt:variant>
      <vt:variant>
        <vt:i4>5</vt:i4>
      </vt:variant>
      <vt:variant>
        <vt:lpwstr/>
      </vt:variant>
      <vt:variant>
        <vt:lpwstr>_Toc478137177</vt:lpwstr>
      </vt:variant>
      <vt:variant>
        <vt:i4>1114174</vt:i4>
      </vt:variant>
      <vt:variant>
        <vt:i4>32</vt:i4>
      </vt:variant>
      <vt:variant>
        <vt:i4>0</vt:i4>
      </vt:variant>
      <vt:variant>
        <vt:i4>5</vt:i4>
      </vt:variant>
      <vt:variant>
        <vt:lpwstr/>
      </vt:variant>
      <vt:variant>
        <vt:lpwstr>_Toc478137176</vt:lpwstr>
      </vt:variant>
      <vt:variant>
        <vt:i4>1114174</vt:i4>
      </vt:variant>
      <vt:variant>
        <vt:i4>26</vt:i4>
      </vt:variant>
      <vt:variant>
        <vt:i4>0</vt:i4>
      </vt:variant>
      <vt:variant>
        <vt:i4>5</vt:i4>
      </vt:variant>
      <vt:variant>
        <vt:lpwstr/>
      </vt:variant>
      <vt:variant>
        <vt:lpwstr>_Toc478137175</vt:lpwstr>
      </vt:variant>
      <vt:variant>
        <vt:i4>1114174</vt:i4>
      </vt:variant>
      <vt:variant>
        <vt:i4>20</vt:i4>
      </vt:variant>
      <vt:variant>
        <vt:i4>0</vt:i4>
      </vt:variant>
      <vt:variant>
        <vt:i4>5</vt:i4>
      </vt:variant>
      <vt:variant>
        <vt:lpwstr/>
      </vt:variant>
      <vt:variant>
        <vt:lpwstr>_Toc478137174</vt:lpwstr>
      </vt:variant>
      <vt:variant>
        <vt:i4>1114174</vt:i4>
      </vt:variant>
      <vt:variant>
        <vt:i4>14</vt:i4>
      </vt:variant>
      <vt:variant>
        <vt:i4>0</vt:i4>
      </vt:variant>
      <vt:variant>
        <vt:i4>5</vt:i4>
      </vt:variant>
      <vt:variant>
        <vt:lpwstr/>
      </vt:variant>
      <vt:variant>
        <vt:lpwstr>_Toc478137173</vt:lpwstr>
      </vt:variant>
      <vt:variant>
        <vt:i4>1114174</vt:i4>
      </vt:variant>
      <vt:variant>
        <vt:i4>8</vt:i4>
      </vt:variant>
      <vt:variant>
        <vt:i4>0</vt:i4>
      </vt:variant>
      <vt:variant>
        <vt:i4>5</vt:i4>
      </vt:variant>
      <vt:variant>
        <vt:lpwstr/>
      </vt:variant>
      <vt:variant>
        <vt:lpwstr>_Toc478137172</vt:lpwstr>
      </vt:variant>
      <vt:variant>
        <vt:i4>1114174</vt:i4>
      </vt:variant>
      <vt:variant>
        <vt:i4>2</vt:i4>
      </vt:variant>
      <vt:variant>
        <vt:i4>0</vt:i4>
      </vt:variant>
      <vt:variant>
        <vt:i4>5</vt:i4>
      </vt:variant>
      <vt:variant>
        <vt:lpwstr/>
      </vt:variant>
      <vt:variant>
        <vt:lpwstr>_Toc478137171</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cp:lastModifiedBy>Naomi Koh Jie Min</cp:lastModifiedBy>
  <cp:revision>2</cp:revision>
  <cp:lastPrinted>2017-03-24T08:37:00Z</cp:lastPrinted>
  <dcterms:created xsi:type="dcterms:W3CDTF">2018-05-28T09:45:00Z</dcterms:created>
  <dcterms:modified xsi:type="dcterms:W3CDTF">2018-05-28T09:45:00Z</dcterms:modified>
</cp:coreProperties>
</file>