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5" w:rsidRPr="00CF47EC" w:rsidRDefault="002139C5" w:rsidP="003279B4">
      <w:pPr>
        <w:pStyle w:val="CILTitle"/>
      </w:pPr>
      <w:r w:rsidRPr="00CF47EC">
        <w:t>1972 Convention on the international regulations</w:t>
      </w:r>
      <w:r w:rsidR="00E96C98">
        <w:t xml:space="preserve"> </w:t>
      </w:r>
      <w:r w:rsidRPr="00CF47EC">
        <w:t>for preventing collisions at sea</w:t>
      </w:r>
    </w:p>
    <w:p w:rsidR="002139C5" w:rsidRPr="00CF47EC" w:rsidRDefault="002139C5" w:rsidP="003279B4">
      <w:pPr>
        <w:pStyle w:val="CILSubtitle"/>
      </w:pPr>
      <w:r w:rsidRPr="00CF47EC">
        <w:t>Signed in London, United Kingdom on 20 October 1972</w:t>
      </w:r>
    </w:p>
    <w:p w:rsidR="006D39D6" w:rsidRPr="00CF47EC" w:rsidRDefault="002139C5" w:rsidP="003279B4">
      <w:pPr>
        <w:pStyle w:val="TOC1"/>
        <w:tabs>
          <w:tab w:val="right" w:leader="dot" w:pos="9017"/>
        </w:tabs>
        <w:spacing w:before="0"/>
        <w:rPr>
          <w:rFonts w:ascii="Arial" w:eastAsia="SimSun" w:hAnsi="Arial" w:cs="Arial"/>
          <w:b w:val="0"/>
          <w:noProof/>
          <w:sz w:val="20"/>
          <w:szCs w:val="20"/>
          <w:lang w:val="en-GB" w:eastAsia="zh-CN"/>
        </w:rPr>
      </w:pPr>
      <w:r w:rsidRPr="00CF47EC">
        <w:rPr>
          <w:rFonts w:ascii="Arial" w:hAnsi="Arial" w:cs="Arial"/>
          <w:b w:val="0"/>
          <w:caps/>
          <w:sz w:val="20"/>
          <w:szCs w:val="20"/>
        </w:rPr>
        <w:fldChar w:fldCharType="begin"/>
      </w:r>
      <w:r w:rsidRPr="00CF47EC">
        <w:rPr>
          <w:rFonts w:ascii="Arial" w:hAnsi="Arial" w:cs="Arial"/>
          <w:b w:val="0"/>
          <w:sz w:val="20"/>
          <w:szCs w:val="20"/>
          <w:lang w:val="fr-FR"/>
        </w:rPr>
        <w:instrText xml:space="preserve"> TOC \o "1-1" \h \z \t "Heading 2,2,Heading 3,3" </w:instrText>
      </w:r>
      <w:r w:rsidRPr="00CF47EC">
        <w:rPr>
          <w:rFonts w:ascii="Arial" w:hAnsi="Arial" w:cs="Arial"/>
          <w:b w:val="0"/>
          <w:caps/>
          <w:sz w:val="20"/>
          <w:szCs w:val="20"/>
        </w:rPr>
        <w:fldChar w:fldCharType="separate"/>
      </w:r>
      <w:hyperlink w:anchor="_Toc495591422" w:history="1">
        <w:r w:rsidR="006D39D6" w:rsidRPr="00CF47EC">
          <w:rPr>
            <w:rStyle w:val="Hyperlink"/>
            <w:rFonts w:ascii="Arial" w:hAnsi="Arial" w:cs="Arial"/>
            <w:b w:val="0"/>
            <w:noProof/>
            <w:sz w:val="20"/>
            <w:szCs w:val="20"/>
          </w:rPr>
          <w:t>ARTICLE I GENERAL OBLIGATIONS</w:t>
        </w:r>
        <w:r w:rsidR="006D39D6" w:rsidRPr="00CF47EC">
          <w:rPr>
            <w:rFonts w:ascii="Arial" w:hAnsi="Arial" w:cs="Arial"/>
            <w:b w:val="0"/>
            <w:noProof/>
            <w:webHidden/>
            <w:sz w:val="20"/>
            <w:szCs w:val="20"/>
          </w:rPr>
          <w:tab/>
        </w:r>
        <w:r w:rsidR="006D39D6" w:rsidRPr="00CF47EC">
          <w:rPr>
            <w:rFonts w:ascii="Arial" w:hAnsi="Arial" w:cs="Arial"/>
            <w:b w:val="0"/>
            <w:noProof/>
            <w:webHidden/>
            <w:sz w:val="20"/>
            <w:szCs w:val="20"/>
          </w:rPr>
          <w:fldChar w:fldCharType="begin"/>
        </w:r>
        <w:r w:rsidR="006D39D6" w:rsidRPr="00CF47EC">
          <w:rPr>
            <w:rFonts w:ascii="Arial" w:hAnsi="Arial" w:cs="Arial"/>
            <w:b w:val="0"/>
            <w:noProof/>
            <w:webHidden/>
            <w:sz w:val="20"/>
            <w:szCs w:val="20"/>
          </w:rPr>
          <w:instrText xml:space="preserve"> PAGEREF _Toc495591422 \h </w:instrText>
        </w:r>
        <w:r w:rsidR="006D39D6" w:rsidRPr="00CF47EC">
          <w:rPr>
            <w:rFonts w:ascii="Arial" w:hAnsi="Arial" w:cs="Arial"/>
            <w:b w:val="0"/>
            <w:noProof/>
            <w:webHidden/>
            <w:sz w:val="20"/>
            <w:szCs w:val="20"/>
          </w:rPr>
        </w:r>
        <w:r w:rsidR="006D39D6" w:rsidRPr="00CF47EC">
          <w:rPr>
            <w:rFonts w:ascii="Arial" w:hAnsi="Arial" w:cs="Arial"/>
            <w:b w:val="0"/>
            <w:noProof/>
            <w:webHidden/>
            <w:sz w:val="20"/>
            <w:szCs w:val="20"/>
          </w:rPr>
          <w:fldChar w:fldCharType="separate"/>
        </w:r>
        <w:r w:rsidR="000E0C93">
          <w:rPr>
            <w:rFonts w:ascii="Arial" w:hAnsi="Arial" w:cs="Arial"/>
            <w:b w:val="0"/>
            <w:noProof/>
            <w:webHidden/>
            <w:sz w:val="20"/>
            <w:szCs w:val="20"/>
          </w:rPr>
          <w:t>3</w:t>
        </w:r>
        <w:r w:rsidR="006D39D6"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3" w:history="1">
        <w:r w:rsidRPr="00CF47EC">
          <w:rPr>
            <w:rStyle w:val="Hyperlink"/>
            <w:rFonts w:ascii="Arial" w:hAnsi="Arial" w:cs="Arial"/>
            <w:b w:val="0"/>
            <w:noProof/>
            <w:sz w:val="20"/>
            <w:szCs w:val="20"/>
          </w:rPr>
          <w:t>ARTICLE II SIGNATURE, RATIFICATION, ACCEPTANCE, APPROVAL AND ACCESSION</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_Toc495591423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3</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4" w:history="1">
        <w:r w:rsidRPr="00CF47EC">
          <w:rPr>
            <w:rStyle w:val="Hyperlink"/>
            <w:rFonts w:ascii="Arial" w:hAnsi="Arial" w:cs="Arial"/>
            <w:b w:val="0"/>
            <w:noProof/>
            <w:sz w:val="20"/>
            <w:szCs w:val="20"/>
          </w:rPr>
          <w:t>ARTICLE III TERRITORIAL APPLICATION</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_Toc495591424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4</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5" w:history="1">
        <w:r w:rsidRPr="00CF47EC">
          <w:rPr>
            <w:rStyle w:val="Hyperlink"/>
            <w:rFonts w:ascii="Arial" w:hAnsi="Arial" w:cs="Arial"/>
            <w:b w:val="0"/>
            <w:noProof/>
            <w:sz w:val="20"/>
            <w:szCs w:val="20"/>
          </w:rPr>
          <w:t>ARTICLE IV ENTRY INTO FORCE</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_Toc495591425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4</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6" w:history="1">
        <w:r w:rsidRPr="00CF47EC">
          <w:rPr>
            <w:rStyle w:val="Hyperlink"/>
            <w:rFonts w:ascii="Arial" w:hAnsi="Arial" w:cs="Arial"/>
            <w:b w:val="0"/>
            <w:noProof/>
            <w:sz w:val="20"/>
            <w:szCs w:val="20"/>
          </w:rPr>
          <w:t>ARTICLE V REVISION CONFERENCE</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_Toc495591426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5</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7" w:history="1">
        <w:r w:rsidRPr="00CF47EC">
          <w:rPr>
            <w:rStyle w:val="Hyperlink"/>
            <w:rFonts w:ascii="Arial" w:hAnsi="Arial" w:cs="Arial"/>
            <w:b w:val="0"/>
            <w:noProof/>
            <w:sz w:val="20"/>
            <w:szCs w:val="20"/>
          </w:rPr>
          <w:t>ARTICLE VI AMENDMENTS TO THE REGULATIONS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_Toc495591427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5</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8" w:history="1">
        <w:r w:rsidRPr="00CF47EC">
          <w:rPr>
            <w:rStyle w:val="Hyperlink"/>
            <w:rFonts w:ascii="Arial" w:hAnsi="Arial" w:cs="Arial"/>
            <w:b w:val="0"/>
            <w:noProof/>
            <w:sz w:val="20"/>
            <w:szCs w:val="20"/>
          </w:rPr>
          <w:t>ARTICLE VII DENUNCIATION</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_Toc495591428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5</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29" w:history="1">
        <w:r w:rsidRPr="00CF47EC">
          <w:rPr>
            <w:rStyle w:val="Hyperlink"/>
            <w:rFonts w:ascii="Arial" w:hAnsi="Arial" w:cs="Arial"/>
            <w:b w:val="0"/>
            <w:noProof/>
            <w:sz w:val="20"/>
            <w:szCs w:val="20"/>
          </w:rPr>
          <w:t>ARTICLE VIII</w:t>
        </w:r>
        <w:r w:rsidR="00E96C98">
          <w:rPr>
            <w:rStyle w:val="Hyperlink"/>
            <w:rFonts w:ascii="Arial" w:hAnsi="Arial" w:cs="Arial"/>
            <w:b w:val="0"/>
            <w:noProof/>
            <w:sz w:val="20"/>
            <w:szCs w:val="20"/>
          </w:rPr>
          <w:t xml:space="preserve"> </w:t>
        </w:r>
        <w:r w:rsidRPr="00CF47EC">
          <w:rPr>
            <w:rStyle w:val="Hyperlink"/>
            <w:rFonts w:ascii="Arial" w:hAnsi="Arial" w:cs="Arial"/>
            <w:b w:val="0"/>
            <w:noProof/>
            <w:sz w:val="20"/>
            <w:szCs w:val="20"/>
          </w:rPr>
          <w:t>DEPOSIT AND REGISTRATION</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_Toc495591429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6</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30" w:history="1">
        <w:r w:rsidRPr="00CF47EC">
          <w:rPr>
            <w:rStyle w:val="Hyperlink"/>
            <w:rFonts w:ascii="Arial" w:hAnsi="Arial" w:cs="Arial"/>
            <w:b w:val="0"/>
            <w:noProof/>
            <w:sz w:val="20"/>
            <w:szCs w:val="20"/>
          </w:rPr>
          <w:t>ARTICLE IX</w:t>
        </w:r>
        <w:r w:rsidR="00E96C98">
          <w:rPr>
            <w:rStyle w:val="Hyperlink"/>
            <w:rFonts w:ascii="Arial" w:hAnsi="Arial" w:cs="Arial"/>
            <w:b w:val="0"/>
            <w:noProof/>
            <w:sz w:val="20"/>
            <w:szCs w:val="20"/>
          </w:rPr>
          <w:t xml:space="preserve"> </w:t>
        </w:r>
        <w:r w:rsidRPr="00CF47EC">
          <w:rPr>
            <w:rStyle w:val="Hyperlink"/>
            <w:rFonts w:ascii="Arial" w:hAnsi="Arial" w:cs="Arial"/>
            <w:b w:val="0"/>
            <w:noProof/>
            <w:sz w:val="20"/>
            <w:szCs w:val="20"/>
          </w:rPr>
          <w:t>LANGUAGES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_Toc495591430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6</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31" w:history="1">
        <w:r w:rsidRPr="00CF47EC">
          <w:rPr>
            <w:rStyle w:val="Hyperlink"/>
            <w:rFonts w:ascii="Arial" w:hAnsi="Arial" w:cs="Arial"/>
            <w:b w:val="0"/>
            <w:noProof/>
            <w:sz w:val="20"/>
            <w:szCs w:val="20"/>
          </w:rPr>
          <w:t>PART A GENERAL</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_Toc495591431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7</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2" w:history="1">
        <w:r w:rsidRPr="00CF47EC">
          <w:rPr>
            <w:rStyle w:val="Hyperlink"/>
            <w:rFonts w:ascii="Arial" w:hAnsi="Arial" w:cs="Arial"/>
            <w:noProof/>
            <w:sz w:val="20"/>
            <w:szCs w:val="20"/>
          </w:rPr>
          <w:t>RULE 1 APPLICATION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_Toc495591432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7</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3" w:history="1">
        <w:r w:rsidRPr="00CF47EC">
          <w:rPr>
            <w:rStyle w:val="Hyperlink"/>
            <w:rFonts w:ascii="Arial" w:hAnsi="Arial" w:cs="Arial"/>
            <w:noProof/>
            <w:sz w:val="20"/>
            <w:szCs w:val="20"/>
          </w:rPr>
          <w:t>RULE 2 RESPONSIBILITY</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_Toc495591433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7</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4" w:history="1">
        <w:r w:rsidRPr="00CF47EC">
          <w:rPr>
            <w:rStyle w:val="Hyperlink"/>
            <w:rFonts w:ascii="Arial" w:hAnsi="Arial" w:cs="Arial"/>
            <w:noProof/>
            <w:sz w:val="20"/>
            <w:szCs w:val="20"/>
          </w:rPr>
          <w:t>RULE 3 GENERAL DEFINITIONS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_Toc495591434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7</w:t>
        </w:r>
        <w:r w:rsidRPr="00CF47EC">
          <w:rPr>
            <w:rFonts w:ascii="Arial" w:hAnsi="Arial" w:cs="Arial"/>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35" w:history="1">
        <w:r w:rsidRPr="00CF47EC">
          <w:rPr>
            <w:rStyle w:val="Hyperlink"/>
            <w:rFonts w:ascii="Arial" w:hAnsi="Arial" w:cs="Arial"/>
            <w:b w:val="0"/>
            <w:noProof/>
            <w:sz w:val="20"/>
            <w:szCs w:val="20"/>
          </w:rPr>
          <w:t>PART B STEERING AND SAILING RULES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_Toc495591435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9</w:t>
        </w:r>
        <w:r w:rsidRPr="00CF47EC">
          <w:rPr>
            <w:rFonts w:ascii="Arial" w:hAnsi="Arial" w:cs="Arial"/>
            <w:b w:val="0"/>
            <w:noProof/>
            <w:webHidden/>
            <w:sz w:val="20"/>
            <w:szCs w:val="20"/>
          </w:rPr>
          <w:fldChar w:fldCharType="end"/>
        </w:r>
      </w:hyperlink>
    </w:p>
    <w:p w:rsidR="006D39D6" w:rsidRPr="00CF47EC" w:rsidRDefault="006D39D6" w:rsidP="003279B4">
      <w:pPr>
        <w:pStyle w:val="TOC2"/>
        <w:tabs>
          <w:tab w:val="right" w:leader="dot" w:pos="9017"/>
        </w:tabs>
        <w:rPr>
          <w:rFonts w:ascii="Arial" w:eastAsia="SimSun" w:hAnsi="Arial" w:cs="Arial"/>
          <w:b w:val="0"/>
          <w:noProof/>
          <w:sz w:val="20"/>
          <w:szCs w:val="20"/>
          <w:lang w:val="en-GB" w:eastAsia="zh-CN"/>
        </w:rPr>
      </w:pPr>
      <w:hyperlink w:anchor="_Toc495591436" w:history="1">
        <w:r w:rsidRPr="00CF47EC">
          <w:rPr>
            <w:rStyle w:val="Hyperlink"/>
            <w:rFonts w:ascii="Arial" w:hAnsi="Arial" w:cs="Arial"/>
            <w:b w:val="0"/>
            <w:noProof/>
            <w:sz w:val="20"/>
            <w:szCs w:val="20"/>
          </w:rPr>
          <w:t>SECTION I - CONDUCT OF VESSELS IN ANY CONDITION OF VISIBILITY</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_Toc495591436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9</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7" w:history="1">
        <w:r w:rsidRPr="00CF47EC">
          <w:rPr>
            <w:rStyle w:val="Hyperlink"/>
            <w:rFonts w:ascii="Arial" w:hAnsi="Arial" w:cs="Arial"/>
            <w:noProof/>
            <w:sz w:val="20"/>
            <w:szCs w:val="20"/>
          </w:rPr>
          <w:t>RULE 4 APPLICATION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_Toc495591437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9</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8" w:history="1">
        <w:r w:rsidRPr="00CF47EC">
          <w:rPr>
            <w:rStyle w:val="Hyperlink"/>
            <w:rFonts w:ascii="Arial" w:hAnsi="Arial" w:cs="Arial"/>
            <w:noProof/>
            <w:sz w:val="20"/>
            <w:szCs w:val="20"/>
          </w:rPr>
          <w:t>RULE 5 LOOK-OUT</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_Toc495591438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9</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39" w:history="1">
        <w:r w:rsidRPr="00CF47EC">
          <w:rPr>
            <w:rStyle w:val="Hyperlink"/>
            <w:rFonts w:ascii="Arial" w:hAnsi="Arial" w:cs="Arial"/>
            <w:noProof/>
            <w:sz w:val="20"/>
            <w:szCs w:val="20"/>
          </w:rPr>
          <w:t>RULE 6 SAFE SPEED</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_Toc495591439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9</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0" w:history="1">
        <w:r w:rsidRPr="00CF47EC">
          <w:rPr>
            <w:rStyle w:val="Hyperlink"/>
            <w:rFonts w:ascii="Arial" w:hAnsi="Arial" w:cs="Arial"/>
            <w:noProof/>
            <w:sz w:val="20"/>
            <w:szCs w:val="20"/>
          </w:rPr>
          <w:t>RULE 7 RISK OF COLLISION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_Toc495591440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1" w:history="1">
        <w:r w:rsidRPr="00CF47EC">
          <w:rPr>
            <w:rStyle w:val="Hyperlink"/>
            <w:rFonts w:ascii="Arial" w:hAnsi="Arial" w:cs="Arial"/>
            <w:noProof/>
            <w:sz w:val="20"/>
            <w:szCs w:val="20"/>
          </w:rPr>
          <w:t>RULE 8 ACTION TO AVOID COLLISION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_Toc495591441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2" w:history="1">
        <w:r w:rsidRPr="00CF47EC">
          <w:rPr>
            <w:rStyle w:val="Hyperlink"/>
            <w:rFonts w:ascii="Arial" w:hAnsi="Arial" w:cs="Arial"/>
            <w:noProof/>
            <w:sz w:val="20"/>
            <w:szCs w:val="20"/>
          </w:rPr>
          <w:t>RULE 9 NARROW CHANNELS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_Toc495591442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3" w:history="1">
        <w:r w:rsidRPr="00CF47EC">
          <w:rPr>
            <w:rStyle w:val="Hyperlink"/>
            <w:rFonts w:ascii="Arial" w:hAnsi="Arial" w:cs="Arial"/>
            <w:noProof/>
            <w:sz w:val="20"/>
            <w:szCs w:val="20"/>
          </w:rPr>
          <w:t>RULE 10 TRAFFIC SEPARATION SCHEMES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_Toc495591443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11</w:t>
        </w:r>
        <w:r w:rsidRPr="00CF47EC">
          <w:rPr>
            <w:rFonts w:ascii="Arial" w:hAnsi="Arial" w:cs="Arial"/>
            <w:noProof/>
            <w:webHidden/>
            <w:sz w:val="20"/>
            <w:szCs w:val="20"/>
          </w:rPr>
          <w:fldChar w:fldCharType="end"/>
        </w:r>
      </w:hyperlink>
    </w:p>
    <w:p w:rsidR="006D39D6" w:rsidRPr="00CF47EC" w:rsidRDefault="006D39D6" w:rsidP="003279B4">
      <w:pPr>
        <w:pStyle w:val="TOC2"/>
        <w:tabs>
          <w:tab w:val="right" w:leader="dot" w:pos="9017"/>
        </w:tabs>
        <w:rPr>
          <w:rFonts w:ascii="Arial" w:eastAsia="SimSun" w:hAnsi="Arial" w:cs="Arial"/>
          <w:b w:val="0"/>
          <w:noProof/>
          <w:sz w:val="20"/>
          <w:szCs w:val="20"/>
          <w:lang w:val="en-GB" w:eastAsia="zh-CN"/>
        </w:rPr>
      </w:pPr>
      <w:hyperlink w:anchor="_Toc495591444" w:history="1">
        <w:r w:rsidRPr="00CF47EC">
          <w:rPr>
            <w:rStyle w:val="Hyperlink"/>
            <w:rFonts w:ascii="Arial" w:hAnsi="Arial" w:cs="Arial"/>
            <w:b w:val="0"/>
            <w:noProof/>
            <w:sz w:val="20"/>
            <w:szCs w:val="20"/>
          </w:rPr>
          <w:t>SECTION II - CONDUCT OF VESSELS IN SIGHT OF ONE ANOTHER</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_Toc495591444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12</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5" w:history="1">
        <w:r w:rsidRPr="00CF47EC">
          <w:rPr>
            <w:rStyle w:val="Hyperlink"/>
            <w:rFonts w:ascii="Arial" w:hAnsi="Arial" w:cs="Arial"/>
            <w:noProof/>
            <w:sz w:val="20"/>
            <w:szCs w:val="20"/>
          </w:rPr>
          <w:t>RULE 11 APPLICATION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_Toc495591445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12</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6" w:history="1">
        <w:r w:rsidRPr="00CF47EC">
          <w:rPr>
            <w:rStyle w:val="Hyperlink"/>
            <w:rFonts w:ascii="Arial" w:hAnsi="Arial" w:cs="Arial"/>
            <w:noProof/>
            <w:sz w:val="20"/>
            <w:szCs w:val="20"/>
          </w:rPr>
          <w:t>RULE 12 SAILING VESSELS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_Toc495591446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12</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7" w:history="1">
        <w:r w:rsidRPr="00CF47EC">
          <w:rPr>
            <w:rStyle w:val="Hyperlink"/>
            <w:rFonts w:ascii="Arial" w:hAnsi="Arial" w:cs="Arial"/>
            <w:noProof/>
            <w:sz w:val="20"/>
            <w:szCs w:val="20"/>
          </w:rPr>
          <w:t>RULE 13 OVERTAKING</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_Toc495591447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12</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8" w:history="1">
        <w:r w:rsidRPr="00CF47EC">
          <w:rPr>
            <w:rStyle w:val="Hyperlink"/>
            <w:rFonts w:ascii="Arial" w:hAnsi="Arial" w:cs="Arial"/>
            <w:noProof/>
            <w:sz w:val="20"/>
            <w:szCs w:val="20"/>
          </w:rPr>
          <w:t>RULE 14 HEAD-ON SITUATION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_Toc495591448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12</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49" w:history="1">
        <w:r w:rsidRPr="00CF47EC">
          <w:rPr>
            <w:rStyle w:val="Hyperlink"/>
            <w:rFonts w:ascii="Arial" w:hAnsi="Arial" w:cs="Arial"/>
            <w:noProof/>
            <w:sz w:val="20"/>
            <w:szCs w:val="20"/>
          </w:rPr>
          <w:t>RULE 15 CROSSING SITUATION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_Toc495591449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13</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0" w:history="1">
        <w:r w:rsidRPr="00CF47EC">
          <w:rPr>
            <w:rStyle w:val="Hyperlink"/>
            <w:rFonts w:ascii="Arial" w:hAnsi="Arial" w:cs="Arial"/>
            <w:noProof/>
            <w:sz w:val="20"/>
            <w:szCs w:val="20"/>
          </w:rPr>
          <w:t>RULE 16 ACTION BY GIVE-WAY VESSEL</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_Toc495591450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13</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1" w:history="1">
        <w:r w:rsidRPr="00CF47EC">
          <w:rPr>
            <w:rStyle w:val="Hyperlink"/>
            <w:rFonts w:ascii="Arial" w:hAnsi="Arial" w:cs="Arial"/>
            <w:noProof/>
            <w:sz w:val="20"/>
            <w:szCs w:val="20"/>
          </w:rPr>
          <w:t>RULE 17 ACTION BY STAND-ON VESSEL</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_Toc495591451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13</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2" w:history="1">
        <w:r w:rsidRPr="00CF47EC">
          <w:rPr>
            <w:rStyle w:val="Hyperlink"/>
            <w:rFonts w:ascii="Arial" w:hAnsi="Arial" w:cs="Arial"/>
            <w:noProof/>
            <w:sz w:val="20"/>
            <w:szCs w:val="20"/>
          </w:rPr>
          <w:t>RULE 18 RESPONSIBILITIES BETWEEN VESSELS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_Toc495591452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13</w:t>
        </w:r>
        <w:r w:rsidRPr="00CF47EC">
          <w:rPr>
            <w:rFonts w:ascii="Arial" w:hAnsi="Arial" w:cs="Arial"/>
            <w:noProof/>
            <w:webHidden/>
            <w:sz w:val="20"/>
            <w:szCs w:val="20"/>
          </w:rPr>
          <w:fldChar w:fldCharType="end"/>
        </w:r>
      </w:hyperlink>
    </w:p>
    <w:p w:rsidR="006D39D6" w:rsidRPr="00CF47EC" w:rsidRDefault="006D39D6" w:rsidP="003279B4">
      <w:pPr>
        <w:pStyle w:val="TOC2"/>
        <w:tabs>
          <w:tab w:val="right" w:leader="dot" w:pos="9017"/>
        </w:tabs>
        <w:rPr>
          <w:rFonts w:ascii="Arial" w:eastAsia="SimSun" w:hAnsi="Arial" w:cs="Arial"/>
          <w:b w:val="0"/>
          <w:noProof/>
          <w:sz w:val="20"/>
          <w:szCs w:val="20"/>
          <w:lang w:val="en-GB" w:eastAsia="zh-CN"/>
        </w:rPr>
      </w:pPr>
      <w:hyperlink w:anchor="_Toc495591453" w:history="1">
        <w:r w:rsidRPr="00CF47EC">
          <w:rPr>
            <w:rStyle w:val="Hyperlink"/>
            <w:rFonts w:ascii="Arial" w:hAnsi="Arial" w:cs="Arial"/>
            <w:b w:val="0"/>
            <w:noProof/>
            <w:sz w:val="20"/>
            <w:szCs w:val="20"/>
          </w:rPr>
          <w:t>SECTION III - CONDUCT OF VESSELS IN RESTRICTED VISIBILITY</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_Toc495591453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14</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4" w:history="1">
        <w:r w:rsidRPr="00CF47EC">
          <w:rPr>
            <w:rStyle w:val="Hyperlink"/>
            <w:rFonts w:ascii="Arial" w:hAnsi="Arial" w:cs="Arial"/>
            <w:noProof/>
            <w:sz w:val="20"/>
            <w:szCs w:val="20"/>
          </w:rPr>
          <w:t>RULE 19 CONDUCT OF VESSELS IN RESTRICTED VISIBILITY</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_Toc495591454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14</w:t>
        </w:r>
        <w:r w:rsidRPr="00CF47EC">
          <w:rPr>
            <w:rFonts w:ascii="Arial" w:hAnsi="Arial" w:cs="Arial"/>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55" w:history="1">
        <w:r w:rsidRPr="00CF47EC">
          <w:rPr>
            <w:rStyle w:val="Hyperlink"/>
            <w:rFonts w:ascii="Arial" w:hAnsi="Arial" w:cs="Arial"/>
            <w:b w:val="0"/>
            <w:noProof/>
            <w:sz w:val="20"/>
            <w:szCs w:val="20"/>
          </w:rPr>
          <w:t>PART C LIGHTS AND SHAPES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_Toc495591455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15</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6" w:history="1">
        <w:r w:rsidRPr="00CF47EC">
          <w:rPr>
            <w:rStyle w:val="Hyperlink"/>
            <w:rFonts w:ascii="Arial" w:hAnsi="Arial" w:cs="Arial"/>
            <w:noProof/>
            <w:sz w:val="20"/>
            <w:szCs w:val="20"/>
          </w:rPr>
          <w:t>RULE 20 APPLICATION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_Toc495591456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15</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7" w:history="1">
        <w:r w:rsidRPr="00CF47EC">
          <w:rPr>
            <w:rStyle w:val="Hyperlink"/>
            <w:rFonts w:ascii="Arial" w:hAnsi="Arial" w:cs="Arial"/>
            <w:noProof/>
            <w:sz w:val="20"/>
            <w:szCs w:val="20"/>
          </w:rPr>
          <w:t>RULE 21 DEFINITIONS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_Toc495591457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15</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8" w:history="1">
        <w:r w:rsidRPr="00CF47EC">
          <w:rPr>
            <w:rStyle w:val="Hyperlink"/>
            <w:rFonts w:ascii="Arial" w:hAnsi="Arial" w:cs="Arial"/>
            <w:noProof/>
            <w:sz w:val="20"/>
            <w:szCs w:val="20"/>
          </w:rPr>
          <w:t>RULE 22 VISIBILITY OF LIGHTS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_Toc495591458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15</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59" w:history="1">
        <w:r w:rsidRPr="00CF47EC">
          <w:rPr>
            <w:rStyle w:val="Hyperlink"/>
            <w:rFonts w:ascii="Arial" w:hAnsi="Arial" w:cs="Arial"/>
            <w:noProof/>
            <w:sz w:val="20"/>
            <w:szCs w:val="20"/>
          </w:rPr>
          <w:t>RULE 23 POWER-DRIVEN VESSELS UNDERWAY</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_Toc495591459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16</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0" w:history="1">
        <w:r w:rsidRPr="00CF47EC">
          <w:rPr>
            <w:rStyle w:val="Hyperlink"/>
            <w:rFonts w:ascii="Arial" w:hAnsi="Arial" w:cs="Arial"/>
            <w:noProof/>
            <w:sz w:val="20"/>
            <w:szCs w:val="20"/>
          </w:rPr>
          <w:t>RULE 24 TOWING AND PUSHING</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_Toc495591460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16</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1" w:history="1">
        <w:r w:rsidRPr="00CF47EC">
          <w:rPr>
            <w:rStyle w:val="Hyperlink"/>
            <w:rFonts w:ascii="Arial" w:hAnsi="Arial" w:cs="Arial"/>
            <w:noProof/>
            <w:sz w:val="20"/>
            <w:szCs w:val="20"/>
          </w:rPr>
          <w:t>RULE 25 SAILING VESSELS UNDERWAY AND VESSELS UNDER OARS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_Toc495591461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17</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2" w:history="1">
        <w:r w:rsidRPr="00CF47EC">
          <w:rPr>
            <w:rStyle w:val="Hyperlink"/>
            <w:rFonts w:ascii="Arial" w:hAnsi="Arial" w:cs="Arial"/>
            <w:noProof/>
            <w:sz w:val="20"/>
            <w:szCs w:val="20"/>
          </w:rPr>
          <w:t>RULE 26 FISHING VESSELS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_Toc495591462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18</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3" w:history="1">
        <w:r w:rsidRPr="00CF47EC">
          <w:rPr>
            <w:rStyle w:val="Hyperlink"/>
            <w:rFonts w:ascii="Arial" w:hAnsi="Arial" w:cs="Arial"/>
            <w:noProof/>
            <w:sz w:val="20"/>
            <w:szCs w:val="20"/>
          </w:rPr>
          <w:t>RULE 27 VESSELS NOT UNDER COMMAND OR RESTRICTED IN THEIR ABILITY TO MANOEUVRE</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_Toc495591463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19</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4" w:history="1">
        <w:r w:rsidRPr="00CF47EC">
          <w:rPr>
            <w:rStyle w:val="Hyperlink"/>
            <w:rFonts w:ascii="Arial" w:hAnsi="Arial" w:cs="Arial"/>
            <w:noProof/>
            <w:sz w:val="20"/>
            <w:szCs w:val="20"/>
          </w:rPr>
          <w:t>RULE 28 VESSELS CONSTRAINED BY THEIR DRAUGHT</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_Toc495591464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5" w:history="1">
        <w:r w:rsidRPr="00CF47EC">
          <w:rPr>
            <w:rStyle w:val="Hyperlink"/>
            <w:rFonts w:ascii="Arial" w:hAnsi="Arial" w:cs="Arial"/>
            <w:noProof/>
            <w:sz w:val="20"/>
            <w:szCs w:val="20"/>
          </w:rPr>
          <w:t>RULE 29 PILOT VESSELS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_Toc495591465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6" w:history="1">
        <w:r w:rsidRPr="00CF47EC">
          <w:rPr>
            <w:rStyle w:val="Hyperlink"/>
            <w:rFonts w:ascii="Arial" w:hAnsi="Arial" w:cs="Arial"/>
            <w:noProof/>
            <w:sz w:val="20"/>
            <w:szCs w:val="20"/>
          </w:rPr>
          <w:t>RULE 30 ANCHORED VESSELS AND VESSELS AGROUND</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_Toc495591466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20</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7" w:history="1">
        <w:r w:rsidRPr="00CF47EC">
          <w:rPr>
            <w:rStyle w:val="Hyperlink"/>
            <w:rFonts w:ascii="Arial" w:hAnsi="Arial" w:cs="Arial"/>
            <w:noProof/>
            <w:sz w:val="20"/>
            <w:szCs w:val="20"/>
          </w:rPr>
          <w:t>RULE 31 SEAPLANES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_Toc495591467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21</w:t>
        </w:r>
        <w:r w:rsidRPr="00CF47EC">
          <w:rPr>
            <w:rFonts w:ascii="Arial" w:hAnsi="Arial" w:cs="Arial"/>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68" w:history="1">
        <w:r w:rsidRPr="00CF47EC">
          <w:rPr>
            <w:rStyle w:val="Hyperlink"/>
            <w:rFonts w:ascii="Arial" w:hAnsi="Arial" w:cs="Arial"/>
            <w:b w:val="0"/>
            <w:noProof/>
            <w:sz w:val="20"/>
            <w:szCs w:val="20"/>
          </w:rPr>
          <w:t>PART D SOUND AND LIGHT SIGNALS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_Toc495591468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21</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69" w:history="1">
        <w:r w:rsidRPr="00CF47EC">
          <w:rPr>
            <w:rStyle w:val="Hyperlink"/>
            <w:rFonts w:ascii="Arial" w:hAnsi="Arial" w:cs="Arial"/>
            <w:noProof/>
            <w:sz w:val="20"/>
            <w:szCs w:val="20"/>
          </w:rPr>
          <w:t>RULE 32 DEFINITIONS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_Toc495591469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21</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0" w:history="1">
        <w:r w:rsidRPr="00CF47EC">
          <w:rPr>
            <w:rStyle w:val="Hyperlink"/>
            <w:rFonts w:ascii="Arial" w:hAnsi="Arial" w:cs="Arial"/>
            <w:noProof/>
            <w:sz w:val="20"/>
            <w:szCs w:val="20"/>
          </w:rPr>
          <w:t>RULE 33 EQUIPMENT FOR SOUND SIGNALS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_Toc495591470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21</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1" w:history="1">
        <w:r w:rsidRPr="00CF47EC">
          <w:rPr>
            <w:rStyle w:val="Hyperlink"/>
            <w:rFonts w:ascii="Arial" w:hAnsi="Arial" w:cs="Arial"/>
            <w:noProof/>
            <w:sz w:val="20"/>
            <w:szCs w:val="20"/>
          </w:rPr>
          <w:t>RULE 34 MANOEUVRING AND WARNING SIGNALS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_Toc495591471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21</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2" w:history="1">
        <w:r w:rsidRPr="00CF47EC">
          <w:rPr>
            <w:rStyle w:val="Hyperlink"/>
            <w:rFonts w:ascii="Arial" w:hAnsi="Arial" w:cs="Arial"/>
            <w:noProof/>
            <w:sz w:val="20"/>
            <w:szCs w:val="20"/>
          </w:rPr>
          <w:t>RULE 35 SOUND SIGNALS IN RESTRICTED VISIBILITY</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_Toc495591472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22</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3" w:history="1">
        <w:r w:rsidRPr="00CF47EC">
          <w:rPr>
            <w:rStyle w:val="Hyperlink"/>
            <w:rFonts w:ascii="Arial" w:hAnsi="Arial" w:cs="Arial"/>
            <w:noProof/>
            <w:sz w:val="20"/>
            <w:szCs w:val="20"/>
          </w:rPr>
          <w:t>RULE 36 SIGNALS TO ATTRACT ATTENTION</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_Toc495591473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23</w:t>
        </w:r>
        <w:r w:rsidRPr="00CF47EC">
          <w:rPr>
            <w:rFonts w:ascii="Arial" w:hAnsi="Arial" w:cs="Arial"/>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4" w:history="1">
        <w:r w:rsidRPr="00CF47EC">
          <w:rPr>
            <w:rStyle w:val="Hyperlink"/>
            <w:rFonts w:ascii="Arial" w:hAnsi="Arial" w:cs="Arial"/>
            <w:noProof/>
            <w:sz w:val="20"/>
            <w:szCs w:val="20"/>
          </w:rPr>
          <w:t>RULE 37 DISTRESS SIGNALS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_Toc495591474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23</w:t>
        </w:r>
        <w:r w:rsidRPr="00CF47EC">
          <w:rPr>
            <w:rFonts w:ascii="Arial" w:hAnsi="Arial" w:cs="Arial"/>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75" w:history="1">
        <w:r w:rsidRPr="00CF47EC">
          <w:rPr>
            <w:rStyle w:val="Hyperlink"/>
            <w:rFonts w:ascii="Arial" w:hAnsi="Arial" w:cs="Arial"/>
            <w:b w:val="0"/>
            <w:noProof/>
            <w:sz w:val="20"/>
            <w:szCs w:val="20"/>
          </w:rPr>
          <w:t>PART E</w:t>
        </w:r>
        <w:r w:rsidR="00E96C98">
          <w:rPr>
            <w:rStyle w:val="Hyperlink"/>
            <w:rFonts w:ascii="Arial" w:hAnsi="Arial" w:cs="Arial"/>
            <w:b w:val="0"/>
            <w:noProof/>
            <w:sz w:val="20"/>
            <w:szCs w:val="20"/>
          </w:rPr>
          <w:t xml:space="preserve"> </w:t>
        </w:r>
        <w:r w:rsidRPr="00CF47EC">
          <w:rPr>
            <w:rStyle w:val="Hyperlink"/>
            <w:rFonts w:ascii="Arial" w:hAnsi="Arial" w:cs="Arial"/>
            <w:b w:val="0"/>
            <w:noProof/>
            <w:sz w:val="20"/>
            <w:szCs w:val="20"/>
          </w:rPr>
          <w:t>EXEMPTIONS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_Toc495591475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24</w:t>
        </w:r>
        <w:r w:rsidRPr="00CF47EC">
          <w:rPr>
            <w:rFonts w:ascii="Arial" w:hAnsi="Arial" w:cs="Arial"/>
            <w:b w:val="0"/>
            <w:noProof/>
            <w:webHidden/>
            <w:sz w:val="20"/>
            <w:szCs w:val="20"/>
          </w:rPr>
          <w:fldChar w:fldCharType="end"/>
        </w:r>
      </w:hyperlink>
    </w:p>
    <w:p w:rsidR="006D39D6" w:rsidRPr="00CF47EC" w:rsidRDefault="006D39D6" w:rsidP="003279B4">
      <w:pPr>
        <w:pStyle w:val="TOC3"/>
        <w:tabs>
          <w:tab w:val="right" w:leader="dot" w:pos="9017"/>
        </w:tabs>
        <w:rPr>
          <w:rFonts w:ascii="Arial" w:eastAsia="SimSun" w:hAnsi="Arial" w:cs="Arial"/>
          <w:noProof/>
          <w:sz w:val="20"/>
          <w:szCs w:val="20"/>
          <w:lang w:val="en-GB" w:eastAsia="zh-CN"/>
        </w:rPr>
      </w:pPr>
      <w:hyperlink w:anchor="_Toc495591476" w:history="1">
        <w:r w:rsidRPr="00CF47EC">
          <w:rPr>
            <w:rStyle w:val="Hyperlink"/>
            <w:rFonts w:ascii="Arial" w:hAnsi="Arial" w:cs="Arial"/>
            <w:noProof/>
            <w:sz w:val="20"/>
            <w:szCs w:val="20"/>
          </w:rPr>
          <w:t>RULE 38 EXEMPTIONS</w:t>
        </w:r>
        <w:r w:rsidRPr="00CF47EC">
          <w:rPr>
            <w:rFonts w:ascii="Arial" w:hAnsi="Arial" w:cs="Arial"/>
            <w:noProof/>
            <w:webHidden/>
            <w:sz w:val="20"/>
            <w:szCs w:val="20"/>
          </w:rPr>
          <w:tab/>
        </w:r>
        <w:r w:rsidRPr="00CF47EC">
          <w:rPr>
            <w:rFonts w:ascii="Arial" w:hAnsi="Arial" w:cs="Arial"/>
            <w:noProof/>
            <w:webHidden/>
            <w:sz w:val="20"/>
            <w:szCs w:val="20"/>
          </w:rPr>
          <w:fldChar w:fldCharType="begin"/>
        </w:r>
        <w:r w:rsidRPr="00CF47EC">
          <w:rPr>
            <w:rFonts w:ascii="Arial" w:hAnsi="Arial" w:cs="Arial"/>
            <w:noProof/>
            <w:webHidden/>
            <w:sz w:val="20"/>
            <w:szCs w:val="20"/>
          </w:rPr>
          <w:instrText xml:space="preserve"> PAGEREF _Toc495591476 \h </w:instrText>
        </w:r>
        <w:r w:rsidRPr="00CF47EC">
          <w:rPr>
            <w:rFonts w:ascii="Arial" w:hAnsi="Arial" w:cs="Arial"/>
            <w:noProof/>
            <w:webHidden/>
            <w:sz w:val="20"/>
            <w:szCs w:val="20"/>
          </w:rPr>
        </w:r>
        <w:r w:rsidRPr="00CF47EC">
          <w:rPr>
            <w:rFonts w:ascii="Arial" w:hAnsi="Arial" w:cs="Arial"/>
            <w:noProof/>
            <w:webHidden/>
            <w:sz w:val="20"/>
            <w:szCs w:val="20"/>
          </w:rPr>
          <w:fldChar w:fldCharType="separate"/>
        </w:r>
        <w:r w:rsidR="000E0C93">
          <w:rPr>
            <w:rFonts w:ascii="Arial" w:hAnsi="Arial" w:cs="Arial"/>
            <w:noProof/>
            <w:webHidden/>
            <w:sz w:val="20"/>
            <w:szCs w:val="20"/>
          </w:rPr>
          <w:t>24</w:t>
        </w:r>
        <w:r w:rsidRPr="00CF47EC">
          <w:rPr>
            <w:rFonts w:ascii="Arial" w:hAnsi="Arial" w:cs="Arial"/>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77" w:history="1">
        <w:r w:rsidRPr="00CF47EC">
          <w:rPr>
            <w:rStyle w:val="Hyperlink"/>
            <w:rFonts w:ascii="Arial" w:hAnsi="Arial" w:cs="Arial"/>
            <w:b w:val="0"/>
            <w:noProof/>
            <w:sz w:val="20"/>
            <w:szCs w:val="20"/>
          </w:rPr>
          <w:t>ANNEX I POSITIONING AND TECHNICAL DETAILS OF LIGHTS AND SHAPES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_Toc495591477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25</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78" w:history="1">
        <w:r w:rsidRPr="00CF47EC">
          <w:rPr>
            <w:rStyle w:val="Hyperlink"/>
            <w:rFonts w:ascii="Arial" w:hAnsi="Arial" w:cs="Arial"/>
            <w:b w:val="0"/>
            <w:noProof/>
            <w:sz w:val="20"/>
            <w:szCs w:val="20"/>
          </w:rPr>
          <w:t>ANNEX II ADDITIONAL SIGNALS FOR FISHING VESSELS FISHING IN CLOSE PROXIMITY</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_Toc495591478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31</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79" w:history="1">
        <w:r w:rsidRPr="00CF47EC">
          <w:rPr>
            <w:rStyle w:val="Hyperlink"/>
            <w:rFonts w:ascii="Arial" w:hAnsi="Arial" w:cs="Arial"/>
            <w:b w:val="0"/>
            <w:noProof/>
            <w:sz w:val="20"/>
            <w:szCs w:val="20"/>
          </w:rPr>
          <w:t>ANNEX III TECHNICAL DETAILS OF SOUND SIGNAL APPLIANCES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_Toc495591479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32</w:t>
        </w:r>
        <w:r w:rsidRPr="00CF47EC">
          <w:rPr>
            <w:rFonts w:ascii="Arial" w:hAnsi="Arial" w:cs="Arial"/>
            <w:b w:val="0"/>
            <w:noProof/>
            <w:webHidden/>
            <w:sz w:val="20"/>
            <w:szCs w:val="20"/>
          </w:rPr>
          <w:fldChar w:fldCharType="end"/>
        </w:r>
      </w:hyperlink>
    </w:p>
    <w:p w:rsidR="006D39D6" w:rsidRPr="00CF47EC" w:rsidRDefault="006D39D6" w:rsidP="003279B4">
      <w:pPr>
        <w:pStyle w:val="TOC1"/>
        <w:tabs>
          <w:tab w:val="right" w:leader="dot" w:pos="9017"/>
        </w:tabs>
        <w:spacing w:before="0"/>
        <w:rPr>
          <w:rFonts w:ascii="Arial" w:eastAsia="SimSun" w:hAnsi="Arial" w:cs="Arial"/>
          <w:b w:val="0"/>
          <w:noProof/>
          <w:sz w:val="20"/>
          <w:szCs w:val="20"/>
          <w:lang w:val="en-GB" w:eastAsia="zh-CN"/>
        </w:rPr>
      </w:pPr>
      <w:hyperlink w:anchor="_Toc495591480" w:history="1">
        <w:r w:rsidRPr="00CF47EC">
          <w:rPr>
            <w:rStyle w:val="Hyperlink"/>
            <w:rFonts w:ascii="Arial" w:hAnsi="Arial" w:cs="Arial"/>
            <w:b w:val="0"/>
            <w:noProof/>
            <w:sz w:val="20"/>
            <w:szCs w:val="20"/>
          </w:rPr>
          <w:t>ANNEX IV DISTRESS SIGNALS</w:t>
        </w:r>
        <w:r w:rsidRPr="00CF47EC">
          <w:rPr>
            <w:rFonts w:ascii="Arial" w:hAnsi="Arial" w:cs="Arial"/>
            <w:b w:val="0"/>
            <w:noProof/>
            <w:webHidden/>
            <w:sz w:val="20"/>
            <w:szCs w:val="20"/>
          </w:rPr>
          <w:tab/>
        </w:r>
        <w:r w:rsidRPr="00CF47EC">
          <w:rPr>
            <w:rFonts w:ascii="Arial" w:hAnsi="Arial" w:cs="Arial"/>
            <w:b w:val="0"/>
            <w:noProof/>
            <w:webHidden/>
            <w:sz w:val="20"/>
            <w:szCs w:val="20"/>
          </w:rPr>
          <w:fldChar w:fldCharType="begin"/>
        </w:r>
        <w:r w:rsidRPr="00CF47EC">
          <w:rPr>
            <w:rFonts w:ascii="Arial" w:hAnsi="Arial" w:cs="Arial"/>
            <w:b w:val="0"/>
            <w:noProof/>
            <w:webHidden/>
            <w:sz w:val="20"/>
            <w:szCs w:val="20"/>
          </w:rPr>
          <w:instrText xml:space="preserve"> PAGEREF _Toc495591480 \h </w:instrText>
        </w:r>
        <w:r w:rsidRPr="00CF47EC">
          <w:rPr>
            <w:rFonts w:ascii="Arial" w:hAnsi="Arial" w:cs="Arial"/>
            <w:b w:val="0"/>
            <w:noProof/>
            <w:webHidden/>
            <w:sz w:val="20"/>
            <w:szCs w:val="20"/>
          </w:rPr>
        </w:r>
        <w:r w:rsidRPr="00CF47EC">
          <w:rPr>
            <w:rFonts w:ascii="Arial" w:hAnsi="Arial" w:cs="Arial"/>
            <w:b w:val="0"/>
            <w:noProof/>
            <w:webHidden/>
            <w:sz w:val="20"/>
            <w:szCs w:val="20"/>
          </w:rPr>
          <w:fldChar w:fldCharType="separate"/>
        </w:r>
        <w:r w:rsidR="000E0C93">
          <w:rPr>
            <w:rFonts w:ascii="Arial" w:hAnsi="Arial" w:cs="Arial"/>
            <w:b w:val="0"/>
            <w:noProof/>
            <w:webHidden/>
            <w:sz w:val="20"/>
            <w:szCs w:val="20"/>
          </w:rPr>
          <w:t>35</w:t>
        </w:r>
        <w:r w:rsidRPr="00CF47EC">
          <w:rPr>
            <w:rFonts w:ascii="Arial" w:hAnsi="Arial" w:cs="Arial"/>
            <w:b w:val="0"/>
            <w:noProof/>
            <w:webHidden/>
            <w:sz w:val="20"/>
            <w:szCs w:val="20"/>
          </w:rPr>
          <w:fldChar w:fldCharType="end"/>
        </w:r>
      </w:hyperlink>
    </w:p>
    <w:p w:rsidR="002139C5" w:rsidRPr="00CF47EC" w:rsidRDefault="002139C5" w:rsidP="003279B4">
      <w:pPr>
        <w:pStyle w:val="CILTitle"/>
        <w:spacing w:before="0"/>
        <w:rPr>
          <w:b w:val="0"/>
          <w:sz w:val="20"/>
          <w:szCs w:val="20"/>
        </w:rPr>
      </w:pPr>
      <w:r w:rsidRPr="00CF47EC">
        <w:rPr>
          <w:b w:val="0"/>
          <w:sz w:val="20"/>
          <w:szCs w:val="20"/>
        </w:rPr>
        <w:fldChar w:fldCharType="end"/>
      </w:r>
    </w:p>
    <w:p w:rsidR="009936E9" w:rsidRPr="00CF47EC" w:rsidRDefault="009936E9" w:rsidP="003279B4">
      <w:pPr>
        <w:pStyle w:val="CILTitle"/>
        <w:tabs>
          <w:tab w:val="left" w:pos="1620"/>
        </w:tabs>
        <w:jc w:val="both"/>
      </w:pPr>
      <w:r w:rsidRPr="00CF47EC">
        <w:tab/>
      </w:r>
    </w:p>
    <w:p w:rsidR="00F61B4F" w:rsidRPr="00CF47EC" w:rsidRDefault="002139C5" w:rsidP="00E96C98">
      <w:pPr>
        <w:pStyle w:val="Heading1"/>
      </w:pPr>
      <w:bookmarkStart w:id="0" w:name="_GoBack"/>
      <w:bookmarkEnd w:id="0"/>
      <w:r w:rsidRPr="00CF47EC">
        <w:br w:type="page"/>
      </w:r>
      <w:r w:rsidR="00C02A19" w:rsidRPr="00CF47EC">
        <w:lastRenderedPageBreak/>
        <w:t>1972 Convention</w:t>
      </w:r>
      <w:r w:rsidR="00E96C98">
        <w:t xml:space="preserve"> on the International Regulations for Preventing Collisions at S</w:t>
      </w:r>
      <w:r w:rsidR="00C02A19" w:rsidRPr="00CF47EC">
        <w:t>ea</w:t>
      </w:r>
    </w:p>
    <w:p w:rsidR="00C02A19" w:rsidRPr="00CF47EC" w:rsidRDefault="00C02A19" w:rsidP="003279B4">
      <w:pPr>
        <w:pStyle w:val="CILSubtitle"/>
      </w:pPr>
      <w:r w:rsidRPr="00CF47EC">
        <w:t>Signed in London, United Kingdom on 20 October 1972</w:t>
      </w:r>
    </w:p>
    <w:p w:rsidR="00C02A19" w:rsidRPr="00CF47EC" w:rsidRDefault="00C02A19" w:rsidP="003279B4">
      <w:pPr>
        <w:rPr>
          <w:rFonts w:cs="Arial"/>
        </w:rPr>
      </w:pPr>
      <w:r w:rsidRPr="00CF47EC">
        <w:rPr>
          <w:rFonts w:cs="Arial"/>
        </w:rPr>
        <w:t>THE PARTIES TO THE PRESENT CONVENTION,</w:t>
      </w:r>
    </w:p>
    <w:p w:rsidR="00C02A19" w:rsidRPr="00CF47EC" w:rsidRDefault="00C02A19" w:rsidP="003279B4">
      <w:pPr>
        <w:rPr>
          <w:rFonts w:cs="Arial"/>
        </w:rPr>
      </w:pPr>
      <w:r w:rsidRPr="00CF47EC">
        <w:rPr>
          <w:rFonts w:cs="Arial"/>
        </w:rPr>
        <w:t>DESIRING to maintain a high level of safety at sea,</w:t>
      </w:r>
    </w:p>
    <w:p w:rsidR="00C02A19" w:rsidRPr="00CF47EC" w:rsidRDefault="00C02A19" w:rsidP="003279B4">
      <w:pPr>
        <w:rPr>
          <w:rFonts w:cs="Arial"/>
        </w:rPr>
      </w:pPr>
      <w:r w:rsidRPr="00CF47EC">
        <w:rPr>
          <w:rFonts w:cs="Arial"/>
        </w:rPr>
        <w:t>MINDFUL of the need to revise and bring up to date the International Regulations for Preventing Collisions at Sea annexed to the Final Act of the International Conference on Safety of Life at Sea, 1960,</w:t>
      </w:r>
    </w:p>
    <w:p w:rsidR="00C02A19" w:rsidRPr="00CF47EC" w:rsidRDefault="00C02A19" w:rsidP="003279B4">
      <w:pPr>
        <w:rPr>
          <w:rFonts w:cs="Arial"/>
        </w:rPr>
      </w:pPr>
      <w:r w:rsidRPr="00CF47EC">
        <w:rPr>
          <w:rFonts w:cs="Arial"/>
        </w:rPr>
        <w:t>HAVING CONSIDERED those Regulations in the light of developments since they were approved,</w:t>
      </w:r>
    </w:p>
    <w:p w:rsidR="00C02A19" w:rsidRPr="00CF47EC" w:rsidRDefault="00C02A19" w:rsidP="003279B4">
      <w:pPr>
        <w:rPr>
          <w:rFonts w:cs="Arial"/>
        </w:rPr>
      </w:pPr>
      <w:r w:rsidRPr="00CF47EC">
        <w:rPr>
          <w:rFonts w:cs="Arial"/>
        </w:rPr>
        <w:t>HAVE AGREED as follows:</w:t>
      </w:r>
    </w:p>
    <w:p w:rsidR="00C02A19" w:rsidRPr="00CF47EC" w:rsidRDefault="00C02A19" w:rsidP="003279B4">
      <w:pPr>
        <w:pStyle w:val="Heading1"/>
        <w:rPr>
          <w:rFonts w:cs="Arial"/>
        </w:rPr>
      </w:pPr>
      <w:bookmarkStart w:id="1" w:name="_Toc495591422"/>
      <w:r w:rsidRPr="00CF47EC">
        <w:rPr>
          <w:rFonts w:cs="Arial"/>
        </w:rPr>
        <w:t>Article I</w:t>
      </w:r>
      <w:bookmarkStart w:id="2" w:name="_Toc369117399"/>
      <w:r w:rsidR="00071408" w:rsidRPr="00CF47EC">
        <w:rPr>
          <w:rFonts w:cs="Arial"/>
        </w:rPr>
        <w:br/>
      </w:r>
      <w:r w:rsidRPr="00CF47EC">
        <w:rPr>
          <w:rFonts w:cs="Arial"/>
        </w:rPr>
        <w:t>General obligations</w:t>
      </w:r>
      <w:bookmarkEnd w:id="1"/>
      <w:bookmarkEnd w:id="2"/>
    </w:p>
    <w:p w:rsidR="00C02A19" w:rsidRPr="00CF47EC" w:rsidRDefault="00C02A19" w:rsidP="003279B4">
      <w:pPr>
        <w:rPr>
          <w:rFonts w:cs="Arial"/>
        </w:rPr>
      </w:pPr>
      <w:r w:rsidRPr="00CF47EC">
        <w:rPr>
          <w:rFonts w:cs="Arial"/>
        </w:rPr>
        <w:t>The Parties to the present Convention undertake to give effect to the Rules and other Annexes constituting the International Regulations for Preventing Collisions at Sea, 1972, (hereinafter referred to as "the Regulations") attached hereto.</w:t>
      </w:r>
    </w:p>
    <w:p w:rsidR="00C02A19" w:rsidRPr="00CF47EC" w:rsidRDefault="00C02A19" w:rsidP="003279B4">
      <w:pPr>
        <w:pStyle w:val="Heading1"/>
        <w:rPr>
          <w:rFonts w:cs="Arial"/>
        </w:rPr>
      </w:pPr>
      <w:bookmarkStart w:id="3" w:name="_Toc495591423"/>
      <w:r w:rsidRPr="00CF47EC">
        <w:rPr>
          <w:rFonts w:cs="Arial"/>
        </w:rPr>
        <w:t>Article II</w:t>
      </w:r>
      <w:bookmarkStart w:id="4" w:name="_Toc369117401"/>
      <w:r w:rsidR="00071408" w:rsidRPr="00CF47EC">
        <w:rPr>
          <w:rFonts w:cs="Arial"/>
        </w:rPr>
        <w:br/>
      </w:r>
      <w:r w:rsidRPr="00CF47EC">
        <w:rPr>
          <w:rFonts w:cs="Arial"/>
        </w:rPr>
        <w:t>Signature, ratification, acceptance, approval and accession</w:t>
      </w:r>
      <w:bookmarkEnd w:id="3"/>
      <w:bookmarkEnd w:id="4"/>
    </w:p>
    <w:p w:rsidR="00C02A19" w:rsidRPr="00CF47EC" w:rsidRDefault="00C02A19" w:rsidP="003279B4">
      <w:pPr>
        <w:rPr>
          <w:rFonts w:cs="Arial"/>
        </w:rPr>
      </w:pPr>
      <w:r w:rsidRPr="00CF47EC">
        <w:rPr>
          <w:rFonts w:cs="Arial"/>
        </w:rPr>
        <w:t>1. The present Convention shall remain open for signature until 1 June 1973 and shall thereafter remain open for accession.</w:t>
      </w:r>
    </w:p>
    <w:p w:rsidR="00C02A19" w:rsidRPr="00CF47EC" w:rsidRDefault="00C02A19" w:rsidP="003279B4">
      <w:pPr>
        <w:rPr>
          <w:rFonts w:cs="Arial"/>
        </w:rPr>
      </w:pPr>
      <w:r w:rsidRPr="00CF47EC">
        <w:rPr>
          <w:rFonts w:cs="Arial"/>
        </w:rPr>
        <w:t>2. States Members of the United Nations, or of any of the Specialized Agencies, or the International Atomic Energy Agency, or Parties to the Statute of the International Court of Justice may become Parties to this Convention by:</w:t>
      </w:r>
    </w:p>
    <w:p w:rsidR="00C02A19" w:rsidRPr="00CF47EC" w:rsidRDefault="00C02A19" w:rsidP="003279B4">
      <w:pPr>
        <w:ind w:left="720"/>
        <w:rPr>
          <w:rFonts w:cs="Arial"/>
        </w:rPr>
      </w:pPr>
      <w:r w:rsidRPr="00CF47EC">
        <w:rPr>
          <w:rFonts w:cs="Arial"/>
        </w:rPr>
        <w:t xml:space="preserve">(a) </w:t>
      </w:r>
      <w:r w:rsidR="00071408" w:rsidRPr="00CF47EC">
        <w:rPr>
          <w:rFonts w:cs="Arial"/>
        </w:rPr>
        <w:t xml:space="preserve"> </w:t>
      </w:r>
      <w:r w:rsidRPr="00CF47EC">
        <w:rPr>
          <w:rFonts w:cs="Arial"/>
        </w:rPr>
        <w:t>signature without reservation as to ratification, acceptance or approval;</w:t>
      </w:r>
    </w:p>
    <w:p w:rsidR="00C02A19" w:rsidRPr="00CF47EC" w:rsidRDefault="00071408" w:rsidP="003279B4">
      <w:pPr>
        <w:ind w:left="720"/>
        <w:rPr>
          <w:rFonts w:cs="Arial"/>
        </w:rPr>
      </w:pPr>
      <w:r w:rsidRPr="00CF47EC">
        <w:rPr>
          <w:rFonts w:cs="Arial"/>
        </w:rPr>
        <w:t xml:space="preserve">(b) </w:t>
      </w:r>
      <w:r w:rsidR="00C02A19" w:rsidRPr="00CF47EC">
        <w:rPr>
          <w:rFonts w:cs="Arial"/>
        </w:rPr>
        <w:t>signature subject to ratification, acceptance or approval followed by ratification, acceptance or approval; or</w:t>
      </w:r>
    </w:p>
    <w:p w:rsidR="00C02A19" w:rsidRPr="00CF47EC" w:rsidRDefault="00C02A19" w:rsidP="003279B4">
      <w:pPr>
        <w:ind w:left="720"/>
        <w:rPr>
          <w:rFonts w:cs="Arial"/>
        </w:rPr>
      </w:pPr>
      <w:r w:rsidRPr="00CF47EC">
        <w:rPr>
          <w:rFonts w:cs="Arial"/>
        </w:rPr>
        <w:t xml:space="preserve">(c) </w:t>
      </w:r>
      <w:r w:rsidR="00071408" w:rsidRPr="00CF47EC">
        <w:rPr>
          <w:rFonts w:cs="Arial"/>
        </w:rPr>
        <w:t xml:space="preserve"> </w:t>
      </w:r>
      <w:r w:rsidRPr="00CF47EC">
        <w:rPr>
          <w:rFonts w:cs="Arial"/>
        </w:rPr>
        <w:t>accession.</w:t>
      </w:r>
    </w:p>
    <w:p w:rsidR="00C02A19" w:rsidRPr="00CF47EC" w:rsidRDefault="00C02A19" w:rsidP="003279B4">
      <w:pPr>
        <w:rPr>
          <w:rFonts w:cs="Arial"/>
        </w:rPr>
      </w:pPr>
      <w:r w:rsidRPr="00CF47EC">
        <w:rPr>
          <w:rFonts w:cs="Arial"/>
        </w:rPr>
        <w:t>3. Ratification, acceptance, approval or accession shall be effected by the deposit of an instrument to that effect with the Inter-Governmental Maritime Consultative Organization (hereinafter referred to as "the Organization") which shall inform the Governments of States that have signed or acceded to the present Convention of the deposit of each instrument and of the date of its deposit.</w:t>
      </w:r>
    </w:p>
    <w:p w:rsidR="00C02A19" w:rsidRPr="00CF47EC" w:rsidRDefault="00071408" w:rsidP="003279B4">
      <w:pPr>
        <w:pStyle w:val="Heading1"/>
        <w:rPr>
          <w:rFonts w:cs="Arial"/>
        </w:rPr>
      </w:pPr>
      <w:r w:rsidRPr="00CF47EC">
        <w:rPr>
          <w:rFonts w:cs="Arial"/>
        </w:rPr>
        <w:lastRenderedPageBreak/>
        <w:br/>
      </w:r>
      <w:bookmarkStart w:id="5" w:name="_Toc495591424"/>
      <w:r w:rsidR="00C02A19" w:rsidRPr="00CF47EC">
        <w:rPr>
          <w:rFonts w:cs="Arial"/>
        </w:rPr>
        <w:t>Article III</w:t>
      </w:r>
      <w:bookmarkStart w:id="6" w:name="_Toc369117403"/>
      <w:r w:rsidRPr="00CF47EC">
        <w:rPr>
          <w:rFonts w:cs="Arial"/>
        </w:rPr>
        <w:br/>
      </w:r>
      <w:r w:rsidR="00C02A19" w:rsidRPr="00CF47EC">
        <w:rPr>
          <w:rFonts w:cs="Arial"/>
        </w:rPr>
        <w:t>Territorial application</w:t>
      </w:r>
      <w:bookmarkEnd w:id="5"/>
      <w:bookmarkEnd w:id="6"/>
    </w:p>
    <w:p w:rsidR="00C02A19" w:rsidRPr="00CF47EC" w:rsidRDefault="00C02A19" w:rsidP="003279B4">
      <w:pPr>
        <w:rPr>
          <w:rFonts w:cs="Arial"/>
        </w:rPr>
      </w:pPr>
      <w:r w:rsidRPr="00CF47EC">
        <w:rPr>
          <w:rFonts w:cs="Arial"/>
        </w:rPr>
        <w:t>1. The United Nations in cases where they are the administering authority for a territory or any Contracting Party responsible for the international relations of a territory may at any time by notification in writing to the Secretary-General of the Organization (hereinafter referred to as "the Secretary-General"), extend the application of this Convention to such a territory.</w:t>
      </w:r>
    </w:p>
    <w:p w:rsidR="00C02A19" w:rsidRPr="00CF47EC" w:rsidRDefault="00C02A19" w:rsidP="003279B4">
      <w:pPr>
        <w:rPr>
          <w:rFonts w:cs="Arial"/>
        </w:rPr>
      </w:pPr>
      <w:r w:rsidRPr="00CF47EC">
        <w:rPr>
          <w:rFonts w:cs="Arial"/>
        </w:rPr>
        <w:t>2. The present Convention shall, upon the date of receipt of the notification or from such other date as may be specified in the notification, extend to the territory named therein.</w:t>
      </w:r>
    </w:p>
    <w:p w:rsidR="00C02A19" w:rsidRPr="00CF47EC" w:rsidRDefault="00C02A19" w:rsidP="003279B4">
      <w:pPr>
        <w:rPr>
          <w:rFonts w:cs="Arial"/>
        </w:rPr>
      </w:pPr>
      <w:r w:rsidRPr="00CF47EC">
        <w:rPr>
          <w:rFonts w:cs="Arial"/>
        </w:rPr>
        <w:t>3. 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rsidR="00C02A19" w:rsidRPr="00CF47EC" w:rsidRDefault="00C02A19" w:rsidP="003279B4">
      <w:pPr>
        <w:rPr>
          <w:rFonts w:cs="Arial"/>
        </w:rPr>
      </w:pPr>
      <w:r w:rsidRPr="00CF47EC">
        <w:rPr>
          <w:rFonts w:cs="Arial"/>
        </w:rPr>
        <w:t>4. The Secretary-General shall inform all Contracting Parties of the notification of any extension or withdrawal of any extension communicated under this Article.</w:t>
      </w:r>
    </w:p>
    <w:p w:rsidR="00C02A19" w:rsidRPr="00CF47EC" w:rsidRDefault="00C02A19" w:rsidP="003279B4">
      <w:pPr>
        <w:pStyle w:val="Heading1"/>
        <w:rPr>
          <w:rFonts w:cs="Arial"/>
        </w:rPr>
      </w:pPr>
      <w:bookmarkStart w:id="7" w:name="_Toc495591425"/>
      <w:r w:rsidRPr="00CF47EC">
        <w:rPr>
          <w:rFonts w:cs="Arial"/>
        </w:rPr>
        <w:t>Article IV</w:t>
      </w:r>
      <w:bookmarkStart w:id="8" w:name="_Toc369117405"/>
      <w:r w:rsidR="00071408" w:rsidRPr="00CF47EC">
        <w:rPr>
          <w:rFonts w:cs="Arial"/>
        </w:rPr>
        <w:br/>
      </w:r>
      <w:r w:rsidRPr="00CF47EC">
        <w:rPr>
          <w:rFonts w:cs="Arial"/>
        </w:rPr>
        <w:t>Entry into force</w:t>
      </w:r>
      <w:bookmarkEnd w:id="7"/>
      <w:bookmarkEnd w:id="8"/>
    </w:p>
    <w:p w:rsidR="00C02A19" w:rsidRPr="00CF47EC" w:rsidRDefault="00C02A19" w:rsidP="003279B4">
      <w:pPr>
        <w:rPr>
          <w:rFonts w:cs="Arial"/>
        </w:rPr>
      </w:pPr>
      <w:r w:rsidRPr="00CF47EC">
        <w:rPr>
          <w:rFonts w:cs="Arial"/>
        </w:rPr>
        <w:t xml:space="preserve">1. </w:t>
      </w:r>
      <w:r w:rsidR="00071408" w:rsidRPr="00CF47EC">
        <w:rPr>
          <w:rFonts w:cs="Arial"/>
        </w:rPr>
        <w:tab/>
      </w:r>
      <w:r w:rsidRPr="00CF47EC">
        <w:rPr>
          <w:rFonts w:cs="Arial"/>
        </w:rPr>
        <w:t>(a) 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rsidR="00C02A19" w:rsidRPr="00CF47EC" w:rsidRDefault="00C02A19" w:rsidP="003279B4">
      <w:pPr>
        <w:ind w:firstLine="720"/>
        <w:rPr>
          <w:rFonts w:cs="Arial"/>
        </w:rPr>
      </w:pPr>
      <w:r w:rsidRPr="00CF47EC">
        <w:rPr>
          <w:rFonts w:cs="Arial"/>
        </w:rPr>
        <w:t>(b) Notwithstanding the provisions in sub-paragraph (a) of this paragraph, the present Convention shall not enter into force before 1 January 1976.</w:t>
      </w:r>
    </w:p>
    <w:p w:rsidR="00C02A19" w:rsidRPr="00CF47EC" w:rsidRDefault="00C02A19" w:rsidP="003279B4">
      <w:pPr>
        <w:rPr>
          <w:rFonts w:cs="Arial"/>
        </w:rPr>
      </w:pPr>
      <w:r w:rsidRPr="00CF47EC">
        <w:rPr>
          <w:rFonts w:cs="Arial"/>
        </w:rPr>
        <w:t>2. Entry into force for States which ratify, accept, approve or accede to this Convention in accordance with Article II after the conditions prescribed in sub-paragraph 1(a) have been met and before the Convention enters into force, shall be on the date of entry into force of the Convention.</w:t>
      </w:r>
    </w:p>
    <w:p w:rsidR="00C02A19" w:rsidRPr="00CF47EC" w:rsidRDefault="00C02A19" w:rsidP="003279B4">
      <w:pPr>
        <w:rPr>
          <w:rFonts w:cs="Arial"/>
        </w:rPr>
      </w:pPr>
      <w:r w:rsidRPr="00CF47EC">
        <w:rPr>
          <w:rFonts w:cs="Arial"/>
        </w:rPr>
        <w:t>3. Entry into force for States which ratify, accept, approve or accede after the date on which this Convention enters into force, shall be on the date of deposit of an instrument in accordance with Article II.</w:t>
      </w:r>
    </w:p>
    <w:p w:rsidR="00C02A19" w:rsidRPr="00CF47EC" w:rsidRDefault="00C02A19" w:rsidP="003279B4">
      <w:pPr>
        <w:rPr>
          <w:rFonts w:cs="Arial"/>
        </w:rPr>
      </w:pPr>
      <w:r w:rsidRPr="00CF47EC">
        <w:rPr>
          <w:rFonts w:cs="Arial"/>
        </w:rPr>
        <w:t>4. After the date of entry into force of an amendment to this Convention in accordance with paragraph 4 of Article VI, any ratification, acceptance, approval or accession shall apply to the Convention as amended.</w:t>
      </w:r>
    </w:p>
    <w:p w:rsidR="00C02A19" w:rsidRPr="00CF47EC" w:rsidRDefault="00C02A19" w:rsidP="003279B4">
      <w:pPr>
        <w:rPr>
          <w:rFonts w:cs="Arial"/>
        </w:rPr>
      </w:pPr>
      <w:r w:rsidRPr="00CF47EC">
        <w:rPr>
          <w:rFonts w:cs="Arial"/>
        </w:rPr>
        <w:t>5. On the date of entry into force of this Convention, the Regulations replace and abrogate the International Regulations for Preventing Collisions at Sea, 1960.</w:t>
      </w:r>
    </w:p>
    <w:p w:rsidR="00C02A19" w:rsidRPr="00CF47EC" w:rsidRDefault="00C02A19" w:rsidP="003279B4">
      <w:pPr>
        <w:rPr>
          <w:rFonts w:cs="Arial"/>
        </w:rPr>
      </w:pPr>
      <w:r w:rsidRPr="00CF47EC">
        <w:rPr>
          <w:rFonts w:cs="Arial"/>
        </w:rPr>
        <w:t>6. The Secretary-General shall inform the Governments of States that have signed or acceded to this Convention of the date of its entry into force.</w:t>
      </w:r>
    </w:p>
    <w:p w:rsidR="00C02A19" w:rsidRPr="00CF47EC" w:rsidRDefault="00F06CAE" w:rsidP="003279B4">
      <w:pPr>
        <w:pStyle w:val="Heading1"/>
        <w:rPr>
          <w:rFonts w:cs="Arial"/>
        </w:rPr>
      </w:pPr>
      <w:r w:rsidRPr="00CF47EC">
        <w:rPr>
          <w:rFonts w:cs="Arial"/>
        </w:rPr>
        <w:br w:type="page"/>
      </w:r>
      <w:bookmarkStart w:id="9" w:name="_Toc495591426"/>
      <w:r w:rsidR="00C02A19" w:rsidRPr="00CF47EC">
        <w:rPr>
          <w:rFonts w:cs="Arial"/>
        </w:rPr>
        <w:lastRenderedPageBreak/>
        <w:t>Article V</w:t>
      </w:r>
      <w:bookmarkStart w:id="10" w:name="_Toc369117407"/>
      <w:r w:rsidR="00071408" w:rsidRPr="00CF47EC">
        <w:rPr>
          <w:rFonts w:cs="Arial"/>
        </w:rPr>
        <w:br/>
      </w:r>
      <w:r w:rsidR="00C02A19" w:rsidRPr="00CF47EC">
        <w:rPr>
          <w:rFonts w:cs="Arial"/>
        </w:rPr>
        <w:t>Revision conference</w:t>
      </w:r>
      <w:bookmarkEnd w:id="9"/>
      <w:bookmarkEnd w:id="10"/>
    </w:p>
    <w:p w:rsidR="00C02A19" w:rsidRPr="00CF47EC" w:rsidRDefault="00C02A19" w:rsidP="003279B4">
      <w:pPr>
        <w:rPr>
          <w:rFonts w:cs="Arial"/>
        </w:rPr>
      </w:pPr>
      <w:r w:rsidRPr="00CF47EC">
        <w:rPr>
          <w:rFonts w:cs="Arial"/>
        </w:rPr>
        <w:t>1. A Conference for the purpose of revising this Convention or the Regulations or both may be convened by the Organization.</w:t>
      </w:r>
    </w:p>
    <w:p w:rsidR="00C02A19" w:rsidRPr="00CF47EC" w:rsidRDefault="00C02A19" w:rsidP="003279B4">
      <w:pPr>
        <w:rPr>
          <w:rFonts w:cs="Arial"/>
        </w:rPr>
      </w:pPr>
      <w:r w:rsidRPr="00CF47EC">
        <w:rPr>
          <w:rFonts w:cs="Arial"/>
        </w:rPr>
        <w:t>2. The Organization shall convene a Conference of Contracting Parties for the purpose of revising this Convention or the Regulations or both at the request of not less than one-third of the Contracting Parties.</w:t>
      </w:r>
    </w:p>
    <w:p w:rsidR="00C02A19" w:rsidRPr="00CF47EC" w:rsidRDefault="00C02A19" w:rsidP="003279B4">
      <w:pPr>
        <w:pStyle w:val="Heading1"/>
        <w:rPr>
          <w:rFonts w:cs="Arial"/>
        </w:rPr>
      </w:pPr>
      <w:bookmarkStart w:id="11" w:name="_Toc495591427"/>
      <w:r w:rsidRPr="00CF47EC">
        <w:rPr>
          <w:rFonts w:cs="Arial"/>
        </w:rPr>
        <w:t>Article VI</w:t>
      </w:r>
      <w:bookmarkStart w:id="12" w:name="_Toc369117409"/>
      <w:r w:rsidR="00071408" w:rsidRPr="00CF47EC">
        <w:rPr>
          <w:rFonts w:cs="Arial"/>
        </w:rPr>
        <w:br/>
      </w:r>
      <w:r w:rsidRPr="00CF47EC">
        <w:rPr>
          <w:rFonts w:cs="Arial"/>
        </w:rPr>
        <w:t>Amendments to the Regulations</w:t>
      </w:r>
      <w:bookmarkEnd w:id="11"/>
      <w:bookmarkEnd w:id="12"/>
    </w:p>
    <w:p w:rsidR="00C02A19" w:rsidRPr="00CF47EC" w:rsidRDefault="00C02A19" w:rsidP="003279B4">
      <w:pPr>
        <w:rPr>
          <w:rFonts w:cs="Arial"/>
        </w:rPr>
      </w:pPr>
      <w:r w:rsidRPr="00CF47EC">
        <w:rPr>
          <w:rFonts w:cs="Arial"/>
        </w:rPr>
        <w:t>1. Any amendment to the Regulations proposed by a Contracting Party shall be considered in the Organization at the request of that Party.</w:t>
      </w:r>
    </w:p>
    <w:p w:rsidR="00C02A19" w:rsidRPr="00CF47EC" w:rsidRDefault="00C02A19" w:rsidP="003279B4">
      <w:pPr>
        <w:rPr>
          <w:rFonts w:cs="Arial"/>
        </w:rPr>
      </w:pPr>
      <w:r w:rsidRPr="00CF47EC">
        <w:rPr>
          <w:rFonts w:cs="Arial"/>
        </w:rPr>
        <w:t>2. If adopted by a two-thirds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rsidR="00C02A19" w:rsidRPr="00CF47EC" w:rsidRDefault="00C02A19" w:rsidP="003279B4">
      <w:pPr>
        <w:rPr>
          <w:rFonts w:cs="Arial"/>
        </w:rPr>
      </w:pPr>
      <w:r w:rsidRPr="00CF47EC">
        <w:rPr>
          <w:rFonts w:cs="Arial"/>
        </w:rPr>
        <w:t>3. If adopted by a two-third majority of those present and voting in the Assembly, the amendment shall be communicated by the Secretary-General to all Contracting Parties for their acceptance.</w:t>
      </w:r>
    </w:p>
    <w:p w:rsidR="00C02A19" w:rsidRPr="00CF47EC" w:rsidRDefault="00C02A19" w:rsidP="003279B4">
      <w:pPr>
        <w:rPr>
          <w:rFonts w:cs="Arial"/>
        </w:rPr>
      </w:pPr>
      <w:r w:rsidRPr="00CF47EC">
        <w:rPr>
          <w:rFonts w:cs="Arial"/>
        </w:rPr>
        <w:t xml:space="preserve">4. Such an amendment shall enter into force on a date to be determined by the Assembly at the time of its adoption unless, by a prior date determined by the Assembly at the same time, more than </w:t>
      </w:r>
      <w:r w:rsidR="00071408" w:rsidRPr="00CF47EC">
        <w:rPr>
          <w:rFonts w:cs="Arial"/>
        </w:rPr>
        <w:br/>
      </w:r>
      <w:r w:rsidRPr="00CF47EC">
        <w:rPr>
          <w:rFonts w:cs="Arial"/>
        </w:rPr>
        <w:t>one-third of the Contracting Parties notify the Organization of their objection to the amendment. Determination by the Assembly of the dates referred to in this paragraph shall be by a two-thirds majority of those present and voting.</w:t>
      </w:r>
    </w:p>
    <w:p w:rsidR="00C02A19" w:rsidRPr="00CF47EC" w:rsidRDefault="00C02A19" w:rsidP="003279B4">
      <w:pPr>
        <w:rPr>
          <w:rFonts w:cs="Arial"/>
        </w:rPr>
      </w:pPr>
      <w:r w:rsidRPr="00CF47EC">
        <w:rPr>
          <w:rFonts w:cs="Arial"/>
        </w:rPr>
        <w:t>5. On entry into force any amendment shall, for all Contracting Parties which have not objected to the amendment, replace and supersede any previous provision to which the amendment refers.</w:t>
      </w:r>
    </w:p>
    <w:p w:rsidR="00C02A19" w:rsidRPr="00CF47EC" w:rsidRDefault="00C02A19" w:rsidP="003279B4">
      <w:pPr>
        <w:rPr>
          <w:rFonts w:cs="Arial"/>
        </w:rPr>
      </w:pPr>
      <w:r w:rsidRPr="00CF47EC">
        <w:rPr>
          <w:rFonts w:cs="Arial"/>
        </w:rPr>
        <w:t>6. The Secretary-General shall inform all Contracting Parties and Members of the Organization of any request and communication under this Article and the date on which any amendment enters into force.</w:t>
      </w:r>
    </w:p>
    <w:p w:rsidR="00C02A19" w:rsidRPr="00CF47EC" w:rsidRDefault="00C02A19" w:rsidP="003279B4">
      <w:pPr>
        <w:pStyle w:val="Heading1"/>
        <w:rPr>
          <w:rFonts w:cs="Arial"/>
        </w:rPr>
      </w:pPr>
      <w:bookmarkStart w:id="13" w:name="_Toc495591428"/>
      <w:r w:rsidRPr="00CF47EC">
        <w:rPr>
          <w:rFonts w:cs="Arial"/>
        </w:rPr>
        <w:t>Article VII</w:t>
      </w:r>
      <w:bookmarkStart w:id="14" w:name="_Toc369117411"/>
      <w:r w:rsidR="00071408" w:rsidRPr="00CF47EC">
        <w:rPr>
          <w:rFonts w:cs="Arial"/>
        </w:rPr>
        <w:br/>
      </w:r>
      <w:r w:rsidRPr="00CF47EC">
        <w:rPr>
          <w:rFonts w:cs="Arial"/>
        </w:rPr>
        <w:t>Denunciation</w:t>
      </w:r>
      <w:bookmarkEnd w:id="13"/>
      <w:bookmarkEnd w:id="14"/>
    </w:p>
    <w:p w:rsidR="00C02A19" w:rsidRPr="00CF47EC" w:rsidRDefault="00C02A19" w:rsidP="003279B4">
      <w:pPr>
        <w:rPr>
          <w:rFonts w:cs="Arial"/>
        </w:rPr>
      </w:pPr>
      <w:r w:rsidRPr="00CF47EC">
        <w:rPr>
          <w:rFonts w:cs="Arial"/>
        </w:rPr>
        <w:t>1. The present Convention may be denounced by a Contracting Party at any time after the expiry of five years from the date on which the Convention entered into force for that Party.</w:t>
      </w:r>
    </w:p>
    <w:p w:rsidR="00C02A19" w:rsidRPr="00CF47EC" w:rsidRDefault="00C02A19" w:rsidP="003279B4">
      <w:pPr>
        <w:rPr>
          <w:rFonts w:cs="Arial"/>
        </w:rPr>
      </w:pPr>
      <w:r w:rsidRPr="00CF47EC">
        <w:rPr>
          <w:rFonts w:cs="Arial"/>
        </w:rPr>
        <w:t>2. Denunciation shall be effected by the deposit of an instrument with the Organization. The Secretary-General shall inform all other Contracting Parties of the receipt of the instrument of denunciation and of the date of its deposit.</w:t>
      </w:r>
    </w:p>
    <w:p w:rsidR="00C02A19" w:rsidRPr="00CF47EC" w:rsidRDefault="00C02A19" w:rsidP="003279B4">
      <w:pPr>
        <w:rPr>
          <w:rFonts w:cs="Arial"/>
        </w:rPr>
      </w:pPr>
      <w:r w:rsidRPr="00CF47EC">
        <w:rPr>
          <w:rFonts w:cs="Arial"/>
        </w:rPr>
        <w:t>3. A denunciation shall take effect one year, or such longer period as may be specified in the instrument, after its deposit.</w:t>
      </w:r>
    </w:p>
    <w:p w:rsidR="00C02A19" w:rsidRPr="00CF47EC" w:rsidRDefault="00C02A19" w:rsidP="003279B4">
      <w:pPr>
        <w:pStyle w:val="Heading1"/>
        <w:rPr>
          <w:rFonts w:cs="Arial"/>
        </w:rPr>
      </w:pPr>
      <w:bookmarkStart w:id="15" w:name="_Toc495591429"/>
      <w:r w:rsidRPr="00CF47EC">
        <w:rPr>
          <w:rFonts w:cs="Arial"/>
        </w:rPr>
        <w:lastRenderedPageBreak/>
        <w:t>Article VIII</w:t>
      </w:r>
      <w:bookmarkStart w:id="16" w:name="_Toc369117413"/>
      <w:r w:rsidR="00071408" w:rsidRPr="00CF47EC">
        <w:rPr>
          <w:rFonts w:cs="Arial"/>
        </w:rPr>
        <w:t xml:space="preserve"> </w:t>
      </w:r>
      <w:r w:rsidR="00071408" w:rsidRPr="00CF47EC">
        <w:rPr>
          <w:rFonts w:cs="Arial"/>
        </w:rPr>
        <w:br/>
      </w:r>
      <w:r w:rsidRPr="00CF47EC">
        <w:rPr>
          <w:rFonts w:cs="Arial"/>
        </w:rPr>
        <w:t>Deposit and registration</w:t>
      </w:r>
      <w:bookmarkEnd w:id="15"/>
      <w:bookmarkEnd w:id="16"/>
    </w:p>
    <w:p w:rsidR="00C02A19" w:rsidRPr="00CF47EC" w:rsidRDefault="00C02A19" w:rsidP="003279B4">
      <w:pPr>
        <w:rPr>
          <w:rFonts w:cs="Arial"/>
        </w:rPr>
      </w:pPr>
      <w:r w:rsidRPr="00CF47EC">
        <w:rPr>
          <w:rFonts w:cs="Arial"/>
        </w:rPr>
        <w:t>1. The present Convention and the Regulations shall be deposited with the Organization, and the Secretary-General shall transmit certified true copies thereof to all Governments of States that have signed this Convention or acceded to it.</w:t>
      </w:r>
    </w:p>
    <w:p w:rsidR="00C02A19" w:rsidRPr="00CF47EC" w:rsidRDefault="00C02A19" w:rsidP="003279B4">
      <w:pPr>
        <w:rPr>
          <w:rFonts w:cs="Arial"/>
        </w:rPr>
      </w:pPr>
      <w:r w:rsidRPr="00CF47EC">
        <w:rPr>
          <w:rFonts w:cs="Arial"/>
        </w:rPr>
        <w:t>2. When the present Convention enters into force, the text shall be transmitted by the Secretary-General to the Secretariat of the United Nations for registration and publication in accordance with Article 102 of the Charter of the United Nations.</w:t>
      </w:r>
    </w:p>
    <w:p w:rsidR="00C02A19" w:rsidRPr="00CF47EC" w:rsidRDefault="00C02A19" w:rsidP="003279B4">
      <w:pPr>
        <w:pStyle w:val="Heading1"/>
        <w:rPr>
          <w:rFonts w:cs="Arial"/>
        </w:rPr>
      </w:pPr>
      <w:bookmarkStart w:id="17" w:name="_Toc495591430"/>
      <w:r w:rsidRPr="00CF47EC">
        <w:rPr>
          <w:rFonts w:cs="Arial"/>
        </w:rPr>
        <w:t>Article IX</w:t>
      </w:r>
      <w:bookmarkStart w:id="18" w:name="_Toc369117415"/>
      <w:r w:rsidR="00071408" w:rsidRPr="00CF47EC">
        <w:rPr>
          <w:rFonts w:cs="Arial"/>
        </w:rPr>
        <w:t xml:space="preserve"> </w:t>
      </w:r>
      <w:r w:rsidR="00071408" w:rsidRPr="00CF47EC">
        <w:rPr>
          <w:rFonts w:cs="Arial"/>
        </w:rPr>
        <w:br/>
      </w:r>
      <w:r w:rsidRPr="00CF47EC">
        <w:rPr>
          <w:rFonts w:cs="Arial"/>
        </w:rPr>
        <w:t>Languages</w:t>
      </w:r>
      <w:bookmarkEnd w:id="17"/>
      <w:bookmarkEnd w:id="18"/>
    </w:p>
    <w:p w:rsidR="00C02A19" w:rsidRPr="00CF47EC" w:rsidRDefault="00C02A19" w:rsidP="003279B4">
      <w:pPr>
        <w:rPr>
          <w:rFonts w:cs="Arial"/>
        </w:rPr>
      </w:pPr>
      <w:r w:rsidRPr="00CF47EC">
        <w:rPr>
          <w:rFonts w:cs="Arial"/>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rsidR="00C02A19" w:rsidRPr="00CF47EC" w:rsidRDefault="00C02A19" w:rsidP="003279B4">
      <w:pPr>
        <w:rPr>
          <w:rFonts w:cs="Arial"/>
        </w:rPr>
      </w:pPr>
      <w:r w:rsidRPr="00CF47EC">
        <w:rPr>
          <w:rFonts w:cs="Arial"/>
          <w:b/>
          <w:bCs/>
        </w:rPr>
        <w:t>IN WITNESS WHEREOF</w:t>
      </w:r>
      <w:r w:rsidRPr="00CF47EC">
        <w:rPr>
          <w:rFonts w:cs="Arial"/>
        </w:rPr>
        <w:t> the undersigned being duly authorized by their respective Governments for that purpose have signed the present Convention.</w:t>
      </w:r>
    </w:p>
    <w:p w:rsidR="00C02A19" w:rsidRPr="00CF47EC" w:rsidRDefault="00C02A19" w:rsidP="003279B4">
      <w:pPr>
        <w:rPr>
          <w:rFonts w:cs="Arial"/>
        </w:rPr>
      </w:pPr>
      <w:r w:rsidRPr="00CF47EC">
        <w:rPr>
          <w:rFonts w:cs="Arial"/>
          <w:b/>
          <w:bCs/>
        </w:rPr>
        <w:t>DONE AT LONDON</w:t>
      </w:r>
      <w:r w:rsidRPr="00CF47EC">
        <w:rPr>
          <w:rFonts w:cs="Arial"/>
        </w:rPr>
        <w:t> this twentieth day of October one thousand nine hundred and seventy-two.</w:t>
      </w:r>
    </w:p>
    <w:p w:rsidR="00802E54" w:rsidRPr="00CF47EC" w:rsidRDefault="00802E54" w:rsidP="003279B4">
      <w:pPr>
        <w:pStyle w:val="Heading1"/>
        <w:rPr>
          <w:rFonts w:cs="Arial"/>
        </w:rPr>
      </w:pPr>
      <w:r w:rsidRPr="00CF47EC">
        <w:rPr>
          <w:rFonts w:cs="Arial"/>
        </w:rPr>
        <w:br w:type="page"/>
      </w:r>
      <w:bookmarkStart w:id="19" w:name="_Toc495591431"/>
      <w:r w:rsidRPr="00CF47EC">
        <w:rPr>
          <w:rFonts w:cs="Arial"/>
        </w:rPr>
        <w:lastRenderedPageBreak/>
        <w:t>PART A</w:t>
      </w:r>
      <w:r w:rsidR="00071408" w:rsidRPr="00CF47EC">
        <w:rPr>
          <w:rFonts w:cs="Arial"/>
        </w:rPr>
        <w:br/>
      </w:r>
      <w:r w:rsidRPr="00CF47EC">
        <w:rPr>
          <w:rFonts w:cs="Arial"/>
        </w:rPr>
        <w:t>GENERAL</w:t>
      </w:r>
      <w:bookmarkEnd w:id="19"/>
    </w:p>
    <w:p w:rsidR="00802E54" w:rsidRPr="00CF47EC" w:rsidRDefault="00802E54" w:rsidP="003279B4">
      <w:pPr>
        <w:pStyle w:val="Heading3"/>
        <w:rPr>
          <w:rFonts w:cs="Arial"/>
        </w:rPr>
      </w:pPr>
      <w:bookmarkStart w:id="20" w:name="_Toc495591432"/>
      <w:r w:rsidRPr="00CF47EC">
        <w:rPr>
          <w:rFonts w:cs="Arial"/>
        </w:rPr>
        <w:t>Rule 1 Application</w:t>
      </w:r>
      <w:bookmarkEnd w:id="20"/>
    </w:p>
    <w:p w:rsidR="00802E54" w:rsidRPr="00CF47EC" w:rsidRDefault="00802E54" w:rsidP="003279B4">
      <w:pPr>
        <w:rPr>
          <w:rFonts w:cs="Arial"/>
        </w:rPr>
      </w:pPr>
      <w:r w:rsidRPr="00CF47EC">
        <w:rPr>
          <w:rFonts w:cs="Arial"/>
        </w:rPr>
        <w:t>(a) These Rules shall apply to all vessels upon the high seas and in all waters connected therewith navigable by seagoing vessels.</w:t>
      </w:r>
    </w:p>
    <w:p w:rsidR="00802E54" w:rsidRPr="00CF47EC" w:rsidRDefault="00802E54" w:rsidP="003279B4">
      <w:pPr>
        <w:rPr>
          <w:rFonts w:cs="Arial"/>
        </w:rPr>
      </w:pPr>
      <w:r w:rsidRPr="00CF47EC">
        <w:rPr>
          <w:rFonts w:cs="Arial"/>
        </w:rPr>
        <w:t>(b) Nothing in these Rules shall interfere with the operation of special rules made by an appropriate authority for roadsteads, harbors, rivers, lakes or inland waterways connected with the high seas and navigable by seagoing vessels. Such special rules shall conform as closely as possible to these Rules.</w:t>
      </w:r>
    </w:p>
    <w:p w:rsidR="00802E54" w:rsidRPr="00CF47EC" w:rsidRDefault="00802E54" w:rsidP="003279B4">
      <w:pPr>
        <w:rPr>
          <w:rFonts w:cs="Arial"/>
        </w:rPr>
      </w:pPr>
      <w:r w:rsidRPr="00CF47EC">
        <w:rPr>
          <w:rFonts w:cs="Arial"/>
        </w:rPr>
        <w:t>(c) 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rsidR="00802E54" w:rsidRPr="00CF47EC" w:rsidRDefault="00802E54" w:rsidP="003279B4">
      <w:pPr>
        <w:rPr>
          <w:rFonts w:cs="Arial"/>
        </w:rPr>
      </w:pPr>
      <w:r w:rsidRPr="00CF47EC">
        <w:rPr>
          <w:rFonts w:cs="Arial"/>
        </w:rPr>
        <w:t>(d) Traffic separation schemes may be adopted by the Organization for the purpose of these Rules.</w:t>
      </w:r>
    </w:p>
    <w:p w:rsidR="00DD55C9" w:rsidRPr="00CF47EC" w:rsidRDefault="00802E54" w:rsidP="003279B4">
      <w:pPr>
        <w:rPr>
          <w:rFonts w:cs="Arial"/>
        </w:rPr>
      </w:pPr>
      <w:r w:rsidRPr="00CF47EC">
        <w:rPr>
          <w:rFonts w:cs="Arial"/>
        </w:rPr>
        <w:t>(e) 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sound-signaling appliances, without interfering with the special function of the vessel, such vessel shall comply with such other provisions in regard to the number, position, range or arc of visibility of lights or shapes, as well as to the disposition and characteristics of sound-signaling appliances, as her Government shall have determined to be the closest possible compliance with these Rules in respect to that vessel.</w:t>
      </w:r>
    </w:p>
    <w:p w:rsidR="00802E54" w:rsidRPr="00CF47EC" w:rsidRDefault="00802E54" w:rsidP="003279B4">
      <w:pPr>
        <w:pStyle w:val="Heading3"/>
        <w:rPr>
          <w:rFonts w:cs="Arial"/>
        </w:rPr>
      </w:pPr>
      <w:bookmarkStart w:id="21" w:name="_Toc495591433"/>
      <w:r w:rsidRPr="00CF47EC">
        <w:rPr>
          <w:rFonts w:cs="Arial"/>
        </w:rPr>
        <w:t>Rule 2 Responsibility</w:t>
      </w:r>
      <w:bookmarkEnd w:id="21"/>
    </w:p>
    <w:p w:rsidR="00802E54" w:rsidRPr="00CF47EC" w:rsidRDefault="00802E54" w:rsidP="003279B4">
      <w:pPr>
        <w:rPr>
          <w:rFonts w:cs="Arial"/>
        </w:rPr>
      </w:pPr>
      <w:r w:rsidRPr="00CF47EC">
        <w:rPr>
          <w:rFonts w:cs="Arial"/>
        </w:rPr>
        <w:t>(a) 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rsidR="00802E54" w:rsidRPr="00CF47EC" w:rsidRDefault="00802E54" w:rsidP="003279B4">
      <w:pPr>
        <w:rPr>
          <w:rFonts w:cs="Arial"/>
        </w:rPr>
      </w:pPr>
      <w:r w:rsidRPr="00CF47EC">
        <w:rPr>
          <w:rFonts w:cs="Arial"/>
        </w:rPr>
        <w:t>(b) 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rsidR="00802E54" w:rsidRPr="00CF47EC" w:rsidRDefault="00802E54" w:rsidP="003279B4">
      <w:pPr>
        <w:pStyle w:val="Heading3"/>
        <w:rPr>
          <w:rFonts w:cs="Arial"/>
        </w:rPr>
      </w:pPr>
      <w:bookmarkStart w:id="22" w:name="_Toc495591434"/>
      <w:r w:rsidRPr="00CF47EC">
        <w:rPr>
          <w:rFonts w:cs="Arial"/>
        </w:rPr>
        <w:t>Rule 3 General definitions</w:t>
      </w:r>
      <w:bookmarkEnd w:id="22"/>
    </w:p>
    <w:p w:rsidR="00802E54" w:rsidRPr="00CF47EC" w:rsidRDefault="00802E54" w:rsidP="003279B4">
      <w:pPr>
        <w:rPr>
          <w:rFonts w:cs="Arial"/>
        </w:rPr>
      </w:pPr>
      <w:r w:rsidRPr="00CF47EC">
        <w:rPr>
          <w:rFonts w:cs="Arial"/>
        </w:rPr>
        <w:t>For the purpose of these Rules, except where the context otherwise requires:</w:t>
      </w:r>
    </w:p>
    <w:p w:rsidR="00802E54" w:rsidRPr="00CF47EC" w:rsidRDefault="00802E54" w:rsidP="003279B4">
      <w:pPr>
        <w:rPr>
          <w:rFonts w:cs="Arial"/>
        </w:rPr>
      </w:pPr>
      <w:r w:rsidRPr="00CF47EC">
        <w:rPr>
          <w:rFonts w:cs="Arial"/>
        </w:rPr>
        <w:t>(a) The word "vessel" includes every description of water craft, including non-displacement craft and seaplanes, used or capable of being used as a means of transportation on water.</w:t>
      </w:r>
    </w:p>
    <w:p w:rsidR="00802E54" w:rsidRPr="00CF47EC" w:rsidRDefault="00802E54" w:rsidP="003279B4">
      <w:pPr>
        <w:rPr>
          <w:rFonts w:cs="Arial"/>
        </w:rPr>
      </w:pPr>
      <w:r w:rsidRPr="00CF47EC">
        <w:rPr>
          <w:rFonts w:cs="Arial"/>
        </w:rPr>
        <w:t>(b) The term "power-driven vessel" means any vessel propelled by machinery.</w:t>
      </w:r>
    </w:p>
    <w:p w:rsidR="00802E54" w:rsidRPr="00CF47EC" w:rsidRDefault="00802E54" w:rsidP="003279B4">
      <w:pPr>
        <w:rPr>
          <w:rFonts w:cs="Arial"/>
        </w:rPr>
      </w:pPr>
      <w:r w:rsidRPr="00CF47EC">
        <w:rPr>
          <w:rFonts w:cs="Arial"/>
        </w:rPr>
        <w:t>(c) The term "sailing vessel" means any vessel under sail provided that propelling machinery, if fitted, is not being used.</w:t>
      </w:r>
    </w:p>
    <w:p w:rsidR="00802E54" w:rsidRPr="00CF47EC" w:rsidRDefault="00802E54" w:rsidP="003279B4">
      <w:pPr>
        <w:rPr>
          <w:rFonts w:cs="Arial"/>
        </w:rPr>
      </w:pPr>
      <w:r w:rsidRPr="00CF47EC">
        <w:rPr>
          <w:rFonts w:cs="Arial"/>
        </w:rPr>
        <w:lastRenderedPageBreak/>
        <w:t>(d) The term "vessel engaged in fishing" means any vessel fishing with nets, lines, trawls or other fishing apparatus which restrict manoeuvrability, but does not include a vessel fishing with trolling lines or other fishing apparatus which do not restrict manoeuvrability.</w:t>
      </w:r>
    </w:p>
    <w:p w:rsidR="00802E54" w:rsidRPr="00CF47EC" w:rsidRDefault="00802E54" w:rsidP="003279B4">
      <w:pPr>
        <w:rPr>
          <w:rFonts w:cs="Arial"/>
        </w:rPr>
      </w:pPr>
      <w:r w:rsidRPr="00CF47EC">
        <w:rPr>
          <w:rFonts w:cs="Arial"/>
        </w:rPr>
        <w:t>(e) The word "seaplane" includes any aircraft designed to manoeuvre on the water.</w:t>
      </w:r>
    </w:p>
    <w:p w:rsidR="00802E54" w:rsidRPr="00CF47EC" w:rsidRDefault="00802E54" w:rsidP="003279B4">
      <w:pPr>
        <w:rPr>
          <w:rFonts w:cs="Arial"/>
        </w:rPr>
      </w:pPr>
      <w:r w:rsidRPr="00CF47EC">
        <w:rPr>
          <w:rFonts w:cs="Arial"/>
        </w:rPr>
        <w:t>(f) The term "vessel not under command" means a vessel which through some exceptional circumstance is unable to manoeuvre as required by these Rules and is therefore unable to keep out of the way of another vessel.</w:t>
      </w:r>
    </w:p>
    <w:p w:rsidR="00802E54" w:rsidRPr="00CF47EC" w:rsidRDefault="00802E54" w:rsidP="003279B4">
      <w:pPr>
        <w:rPr>
          <w:rFonts w:cs="Arial"/>
        </w:rPr>
      </w:pPr>
      <w:r w:rsidRPr="00CF47EC">
        <w:rPr>
          <w:rFonts w:cs="Arial"/>
        </w:rPr>
        <w:t>(g) The term "vessel restricted in her ability to manoeuvre" means a vessel which from the nature of her work is restricted in her ability to manoeuvre as required by these Rules and is therefore unable to keep out of the way of another vessel.</w:t>
      </w:r>
    </w:p>
    <w:p w:rsidR="00802E54" w:rsidRPr="00CF47EC" w:rsidRDefault="00802E54" w:rsidP="003279B4">
      <w:pPr>
        <w:rPr>
          <w:rFonts w:cs="Arial"/>
        </w:rPr>
      </w:pPr>
      <w:r w:rsidRPr="00CF47EC">
        <w:rPr>
          <w:rFonts w:cs="Arial"/>
        </w:rPr>
        <w:t>The following vessels shall be regarded as vessels restricted in their ability to manoeuvre:</w:t>
      </w:r>
    </w:p>
    <w:p w:rsidR="00802E54" w:rsidRPr="00CF47EC" w:rsidRDefault="00802E54" w:rsidP="003279B4">
      <w:pPr>
        <w:ind w:left="720"/>
        <w:rPr>
          <w:rFonts w:cs="Arial"/>
        </w:rPr>
      </w:pPr>
      <w:r w:rsidRPr="00CF47EC">
        <w:rPr>
          <w:rFonts w:cs="Arial"/>
        </w:rPr>
        <w:t>(i) a vessel engaged in laying, servicing or picking up a navigation mark, submarine cable or pipeline;</w:t>
      </w:r>
    </w:p>
    <w:p w:rsidR="00802E54" w:rsidRPr="00CF47EC" w:rsidRDefault="00802E54" w:rsidP="003279B4">
      <w:pPr>
        <w:ind w:left="720"/>
        <w:rPr>
          <w:rFonts w:cs="Arial"/>
        </w:rPr>
      </w:pPr>
      <w:r w:rsidRPr="00CF47EC">
        <w:rPr>
          <w:rFonts w:cs="Arial"/>
        </w:rPr>
        <w:t>(ii) a vessel engaged in dredging, surveying or underwater operations;</w:t>
      </w:r>
    </w:p>
    <w:p w:rsidR="00802E54" w:rsidRPr="00CF47EC" w:rsidRDefault="00802E54" w:rsidP="003279B4">
      <w:pPr>
        <w:ind w:left="720"/>
        <w:rPr>
          <w:rFonts w:cs="Arial"/>
        </w:rPr>
      </w:pPr>
      <w:r w:rsidRPr="00CF47EC">
        <w:rPr>
          <w:rFonts w:cs="Arial"/>
        </w:rPr>
        <w:t>(iii) a vessel engaged in replenishment or transferring persons, provisions or cargo while underway;</w:t>
      </w:r>
    </w:p>
    <w:p w:rsidR="00802E54" w:rsidRPr="00CF47EC" w:rsidRDefault="00802E54" w:rsidP="003279B4">
      <w:pPr>
        <w:ind w:left="720"/>
        <w:rPr>
          <w:rFonts w:cs="Arial"/>
        </w:rPr>
      </w:pPr>
      <w:r w:rsidRPr="00CF47EC">
        <w:rPr>
          <w:rFonts w:cs="Arial"/>
        </w:rPr>
        <w:t>(iv) a vessel engaged in the launching or recovery of aircraft;</w:t>
      </w:r>
    </w:p>
    <w:p w:rsidR="00802E54" w:rsidRPr="00CF47EC" w:rsidRDefault="00802E54" w:rsidP="003279B4">
      <w:pPr>
        <w:ind w:left="720"/>
        <w:rPr>
          <w:rFonts w:cs="Arial"/>
        </w:rPr>
      </w:pPr>
      <w:r w:rsidRPr="00CF47EC">
        <w:rPr>
          <w:rFonts w:cs="Arial"/>
        </w:rPr>
        <w:t>(v) a vessel engaged in minesweeping operations;</w:t>
      </w:r>
    </w:p>
    <w:p w:rsidR="00802E54" w:rsidRPr="00CF47EC" w:rsidRDefault="00802E54" w:rsidP="003279B4">
      <w:pPr>
        <w:ind w:left="720"/>
        <w:rPr>
          <w:rFonts w:cs="Arial"/>
        </w:rPr>
      </w:pPr>
      <w:r w:rsidRPr="00CF47EC">
        <w:rPr>
          <w:rFonts w:cs="Arial"/>
        </w:rPr>
        <w:t>(vi) a vessel engaged in a towing operation such as renders her unable to deviate from her course.</w:t>
      </w:r>
    </w:p>
    <w:p w:rsidR="00802E54" w:rsidRPr="00CF47EC" w:rsidRDefault="00802E54" w:rsidP="003279B4">
      <w:pPr>
        <w:rPr>
          <w:rFonts w:cs="Arial"/>
        </w:rPr>
      </w:pPr>
      <w:r w:rsidRPr="00CF47EC">
        <w:rPr>
          <w:rFonts w:cs="Arial"/>
        </w:rPr>
        <w:t>(h) The term "vessel constrained by her draught" means a power-driven vessel which because of her draught in relation to the available depth of water is severely restricted in her ability to deviate from the course she is following.</w:t>
      </w:r>
    </w:p>
    <w:p w:rsidR="00802E54" w:rsidRPr="00CF47EC" w:rsidRDefault="00802E54" w:rsidP="003279B4">
      <w:pPr>
        <w:rPr>
          <w:rFonts w:cs="Arial"/>
        </w:rPr>
      </w:pPr>
      <w:r w:rsidRPr="00CF47EC">
        <w:rPr>
          <w:rFonts w:cs="Arial"/>
        </w:rPr>
        <w:t>(i) The word "underway" means that a vessel is not at anchor, or made fast to the shore, or aground.</w:t>
      </w:r>
    </w:p>
    <w:p w:rsidR="00802E54" w:rsidRPr="00CF47EC" w:rsidRDefault="00802E54" w:rsidP="003279B4">
      <w:pPr>
        <w:rPr>
          <w:rFonts w:cs="Arial"/>
        </w:rPr>
      </w:pPr>
      <w:r w:rsidRPr="00CF47EC">
        <w:rPr>
          <w:rFonts w:cs="Arial"/>
        </w:rPr>
        <w:t>(j) The words "length" and "breath" of a vessel mean her length overall and greatest breadth.</w:t>
      </w:r>
    </w:p>
    <w:p w:rsidR="00802E54" w:rsidRPr="00CF47EC" w:rsidRDefault="00802E54" w:rsidP="003279B4">
      <w:pPr>
        <w:rPr>
          <w:rFonts w:cs="Arial"/>
        </w:rPr>
      </w:pPr>
      <w:r w:rsidRPr="00CF47EC">
        <w:rPr>
          <w:rFonts w:cs="Arial"/>
        </w:rPr>
        <w:t>(k) Vessels shall be deemed to be in sight of one another only when one can be observed visually from the other.</w:t>
      </w:r>
    </w:p>
    <w:p w:rsidR="00802E54" w:rsidRPr="00CF47EC" w:rsidRDefault="00802E54" w:rsidP="003279B4">
      <w:pPr>
        <w:rPr>
          <w:rFonts w:cs="Arial"/>
        </w:rPr>
      </w:pPr>
      <w:r w:rsidRPr="00CF47EC">
        <w:rPr>
          <w:rFonts w:cs="Arial"/>
        </w:rPr>
        <w:t>(l) The term "restricted visibility" means any condition in which visibility is restricted by fog, mist, falling snow, heavy rainstorms, sandstorms or any other similar causes.</w:t>
      </w:r>
    </w:p>
    <w:p w:rsidR="00802E54" w:rsidRPr="00CF47EC" w:rsidRDefault="00DD55C9" w:rsidP="003279B4">
      <w:pPr>
        <w:pStyle w:val="Heading1"/>
        <w:rPr>
          <w:rFonts w:cs="Arial"/>
        </w:rPr>
      </w:pPr>
      <w:r w:rsidRPr="00CF47EC">
        <w:rPr>
          <w:rFonts w:cs="Arial"/>
        </w:rPr>
        <w:br w:type="page"/>
      </w:r>
      <w:bookmarkStart w:id="23" w:name="_Toc495591435"/>
      <w:r w:rsidR="00802E54" w:rsidRPr="00CF47EC">
        <w:rPr>
          <w:rFonts w:cs="Arial"/>
        </w:rPr>
        <w:lastRenderedPageBreak/>
        <w:t>PART B</w:t>
      </w:r>
      <w:r w:rsidR="00071408" w:rsidRPr="00CF47EC">
        <w:rPr>
          <w:rFonts w:cs="Arial"/>
        </w:rPr>
        <w:br/>
      </w:r>
      <w:r w:rsidR="00802E54" w:rsidRPr="00CF47EC">
        <w:rPr>
          <w:rFonts w:cs="Arial"/>
        </w:rPr>
        <w:t>STEERING AND SAILING RULES</w:t>
      </w:r>
      <w:bookmarkEnd w:id="23"/>
    </w:p>
    <w:p w:rsidR="00802E54" w:rsidRPr="00CF47EC" w:rsidRDefault="00802E54" w:rsidP="003279B4">
      <w:pPr>
        <w:pStyle w:val="Heading2"/>
        <w:rPr>
          <w:rFonts w:cs="Arial"/>
        </w:rPr>
      </w:pPr>
      <w:bookmarkStart w:id="24" w:name="_Toc495591436"/>
      <w:r w:rsidRPr="00CF47EC">
        <w:rPr>
          <w:rFonts w:cs="Arial"/>
        </w:rPr>
        <w:t>SECTION I - CONDUCT OF VESSELS IN ANY CONDITION OF VISIBILITY</w:t>
      </w:r>
      <w:bookmarkEnd w:id="24"/>
    </w:p>
    <w:p w:rsidR="00802E54" w:rsidRPr="00CF47EC" w:rsidRDefault="00802E54" w:rsidP="003279B4">
      <w:pPr>
        <w:pStyle w:val="Heading3"/>
        <w:rPr>
          <w:rFonts w:cs="Arial"/>
        </w:rPr>
      </w:pPr>
      <w:bookmarkStart w:id="25" w:name="_Toc495591437"/>
      <w:r w:rsidRPr="00CF47EC">
        <w:rPr>
          <w:rFonts w:cs="Arial"/>
        </w:rPr>
        <w:t>Rule 4 Application</w:t>
      </w:r>
      <w:bookmarkEnd w:id="25"/>
    </w:p>
    <w:p w:rsidR="00DD55C9" w:rsidRPr="00CF47EC" w:rsidRDefault="00802E54" w:rsidP="003279B4">
      <w:pPr>
        <w:rPr>
          <w:rFonts w:cs="Arial"/>
        </w:rPr>
      </w:pPr>
      <w:r w:rsidRPr="00CF47EC">
        <w:rPr>
          <w:rFonts w:cs="Arial"/>
        </w:rPr>
        <w:t>Rules in this Section apply in any condition of visibility.</w:t>
      </w:r>
    </w:p>
    <w:p w:rsidR="00802E54" w:rsidRPr="00CF47EC" w:rsidRDefault="00802E54" w:rsidP="003279B4">
      <w:pPr>
        <w:pStyle w:val="Heading3"/>
        <w:rPr>
          <w:rFonts w:cs="Arial"/>
        </w:rPr>
      </w:pPr>
      <w:bookmarkStart w:id="26" w:name="_Toc495591438"/>
      <w:r w:rsidRPr="00CF47EC">
        <w:rPr>
          <w:rFonts w:cs="Arial"/>
        </w:rPr>
        <w:t>Rule 5 Look-out</w:t>
      </w:r>
      <w:bookmarkEnd w:id="26"/>
    </w:p>
    <w:p w:rsidR="00802E54" w:rsidRPr="00CF47EC" w:rsidRDefault="00802E54" w:rsidP="003279B4">
      <w:pPr>
        <w:rPr>
          <w:rFonts w:cs="Arial"/>
        </w:rPr>
      </w:pPr>
      <w:r w:rsidRPr="00CF47EC">
        <w:rPr>
          <w:rFonts w:cs="Arial"/>
        </w:rPr>
        <w:t>Every vessel shall at all times maintain a proper look-out by sight and hearing as well as by all available means appropriate in the prevailing circumstances and conditions so as to make a full appraisal of the situation and of the risk of collision.</w:t>
      </w:r>
    </w:p>
    <w:p w:rsidR="00802E54" w:rsidRPr="00CF47EC" w:rsidRDefault="00802E54" w:rsidP="003279B4">
      <w:pPr>
        <w:pStyle w:val="Heading3"/>
        <w:rPr>
          <w:rFonts w:cs="Arial"/>
        </w:rPr>
      </w:pPr>
      <w:bookmarkStart w:id="27" w:name="_Toc495591439"/>
      <w:r w:rsidRPr="00CF47EC">
        <w:rPr>
          <w:rFonts w:cs="Arial"/>
        </w:rPr>
        <w:t>Rule 6</w:t>
      </w:r>
      <w:r w:rsidR="00B44BE6" w:rsidRPr="00CF47EC">
        <w:rPr>
          <w:rFonts w:cs="Arial"/>
        </w:rPr>
        <w:t xml:space="preserve"> </w:t>
      </w:r>
      <w:r w:rsidRPr="00CF47EC">
        <w:rPr>
          <w:rFonts w:cs="Arial"/>
        </w:rPr>
        <w:t>Safe speed</w:t>
      </w:r>
      <w:bookmarkEnd w:id="27"/>
    </w:p>
    <w:p w:rsidR="00802E54" w:rsidRPr="00CF47EC" w:rsidRDefault="00802E54" w:rsidP="003279B4">
      <w:pPr>
        <w:rPr>
          <w:rFonts w:cs="Arial"/>
        </w:rPr>
      </w:pPr>
      <w:r w:rsidRPr="00CF47EC">
        <w:rPr>
          <w:rFonts w:cs="Arial"/>
        </w:rPr>
        <w:t>Every vessel shall at all times proceed at a safe speed so that she can take proper and effective action to avoid collision and be stopped within a distance appropriate to the prevailing circumstances and conditions.</w:t>
      </w:r>
    </w:p>
    <w:p w:rsidR="00802E54" w:rsidRPr="00CF47EC" w:rsidRDefault="00802E54" w:rsidP="003279B4">
      <w:pPr>
        <w:rPr>
          <w:rFonts w:cs="Arial"/>
        </w:rPr>
      </w:pPr>
      <w:r w:rsidRPr="00CF47EC">
        <w:rPr>
          <w:rFonts w:cs="Arial"/>
        </w:rPr>
        <w:t>In determining a safe speed the following factors shall be among those taken into account:</w:t>
      </w:r>
    </w:p>
    <w:p w:rsidR="00802E54" w:rsidRPr="00CF47EC" w:rsidRDefault="00802E54" w:rsidP="003279B4">
      <w:pPr>
        <w:rPr>
          <w:rFonts w:cs="Arial"/>
        </w:rPr>
      </w:pPr>
      <w:r w:rsidRPr="00CF47EC">
        <w:rPr>
          <w:rFonts w:cs="Arial"/>
        </w:rPr>
        <w:t>(a) By all vessels:</w:t>
      </w:r>
    </w:p>
    <w:p w:rsidR="00802E54" w:rsidRPr="00CF47EC" w:rsidRDefault="00802E54" w:rsidP="003279B4">
      <w:pPr>
        <w:ind w:left="720"/>
        <w:rPr>
          <w:rFonts w:cs="Arial"/>
        </w:rPr>
      </w:pPr>
      <w:r w:rsidRPr="00CF47EC">
        <w:rPr>
          <w:rFonts w:cs="Arial"/>
        </w:rPr>
        <w:t>(i) the state of visibility;</w:t>
      </w:r>
    </w:p>
    <w:p w:rsidR="00802E54" w:rsidRPr="00CF47EC" w:rsidRDefault="00802E54" w:rsidP="003279B4">
      <w:pPr>
        <w:ind w:left="720"/>
        <w:rPr>
          <w:rFonts w:cs="Arial"/>
        </w:rPr>
      </w:pPr>
      <w:r w:rsidRPr="00CF47EC">
        <w:rPr>
          <w:rFonts w:cs="Arial"/>
        </w:rPr>
        <w:t>(ii) the traffic density including concentrations of fishing vessels or any other vessels;</w:t>
      </w:r>
    </w:p>
    <w:p w:rsidR="00802E54" w:rsidRPr="00CF47EC" w:rsidRDefault="00802E54" w:rsidP="003279B4">
      <w:pPr>
        <w:ind w:left="720"/>
        <w:rPr>
          <w:rFonts w:cs="Arial"/>
        </w:rPr>
      </w:pPr>
      <w:r w:rsidRPr="00CF47EC">
        <w:rPr>
          <w:rFonts w:cs="Arial"/>
        </w:rPr>
        <w:t>(iii) the manoeuvrability of the vessel with special reference to stopping distance and turning ability in the prevailing conditions;</w:t>
      </w:r>
    </w:p>
    <w:p w:rsidR="00802E54" w:rsidRPr="00CF47EC" w:rsidRDefault="00802E54" w:rsidP="003279B4">
      <w:pPr>
        <w:ind w:left="720"/>
        <w:rPr>
          <w:rFonts w:cs="Arial"/>
        </w:rPr>
      </w:pPr>
      <w:r w:rsidRPr="00CF47EC">
        <w:rPr>
          <w:rFonts w:cs="Arial"/>
        </w:rPr>
        <w:t>(iv) at night the presence of background light such as from shore lights or from back scatter of her own lights;</w:t>
      </w:r>
    </w:p>
    <w:p w:rsidR="00802E54" w:rsidRPr="00CF47EC" w:rsidRDefault="00802E54" w:rsidP="003279B4">
      <w:pPr>
        <w:ind w:left="720"/>
        <w:rPr>
          <w:rFonts w:cs="Arial"/>
        </w:rPr>
      </w:pPr>
      <w:r w:rsidRPr="00CF47EC">
        <w:rPr>
          <w:rFonts w:cs="Arial"/>
        </w:rPr>
        <w:t>(v) the state of wind, sea and current, and the proximity of navigational hazards;</w:t>
      </w:r>
    </w:p>
    <w:p w:rsidR="00802E54" w:rsidRPr="00CF47EC" w:rsidRDefault="00802E54" w:rsidP="003279B4">
      <w:pPr>
        <w:ind w:left="720"/>
        <w:rPr>
          <w:rFonts w:cs="Arial"/>
        </w:rPr>
      </w:pPr>
      <w:r w:rsidRPr="00CF47EC">
        <w:rPr>
          <w:rFonts w:cs="Arial"/>
        </w:rPr>
        <w:t>(vi) the draught in relation to the available depth of water.</w:t>
      </w:r>
    </w:p>
    <w:p w:rsidR="00802E54" w:rsidRPr="00CF47EC" w:rsidRDefault="00802E54" w:rsidP="003279B4">
      <w:pPr>
        <w:rPr>
          <w:rFonts w:cs="Arial"/>
        </w:rPr>
      </w:pPr>
      <w:r w:rsidRPr="00CF47EC">
        <w:rPr>
          <w:rFonts w:cs="Arial"/>
        </w:rPr>
        <w:t>(b) Additionally, by vessels with operational radar:</w:t>
      </w:r>
    </w:p>
    <w:p w:rsidR="00802E54" w:rsidRPr="00CF47EC" w:rsidRDefault="00802E54" w:rsidP="003279B4">
      <w:pPr>
        <w:ind w:left="720"/>
        <w:rPr>
          <w:rFonts w:cs="Arial"/>
        </w:rPr>
      </w:pPr>
      <w:r w:rsidRPr="00CF47EC">
        <w:rPr>
          <w:rFonts w:cs="Arial"/>
        </w:rPr>
        <w:t>(i) the characteristics, efficiency and limitations of the radar equipment;</w:t>
      </w:r>
    </w:p>
    <w:p w:rsidR="00802E54" w:rsidRPr="00CF47EC" w:rsidRDefault="00802E54" w:rsidP="003279B4">
      <w:pPr>
        <w:ind w:left="720"/>
        <w:rPr>
          <w:rFonts w:cs="Arial"/>
        </w:rPr>
      </w:pPr>
      <w:r w:rsidRPr="00CF47EC">
        <w:rPr>
          <w:rFonts w:cs="Arial"/>
        </w:rPr>
        <w:t>(ii) any constraints imposed by the radar range scale in use;</w:t>
      </w:r>
    </w:p>
    <w:p w:rsidR="00802E54" w:rsidRPr="00CF47EC" w:rsidRDefault="00802E54" w:rsidP="003279B4">
      <w:pPr>
        <w:ind w:left="720"/>
        <w:rPr>
          <w:rFonts w:cs="Arial"/>
        </w:rPr>
      </w:pPr>
      <w:r w:rsidRPr="00CF47EC">
        <w:rPr>
          <w:rFonts w:cs="Arial"/>
        </w:rPr>
        <w:t>(iii) the effect on radar detection of the sea state, weather and other sources of interference;</w:t>
      </w:r>
    </w:p>
    <w:p w:rsidR="00802E54" w:rsidRPr="00CF47EC" w:rsidRDefault="00802E54" w:rsidP="003279B4">
      <w:pPr>
        <w:ind w:left="720"/>
        <w:rPr>
          <w:rFonts w:cs="Arial"/>
        </w:rPr>
      </w:pPr>
      <w:r w:rsidRPr="00CF47EC">
        <w:rPr>
          <w:rFonts w:cs="Arial"/>
        </w:rPr>
        <w:t>(iv) the possibility that small vessels, ice and other floating objects may not be detected by radar at an adequate range;</w:t>
      </w:r>
    </w:p>
    <w:p w:rsidR="00802E54" w:rsidRPr="00CF47EC" w:rsidRDefault="00802E54" w:rsidP="003279B4">
      <w:pPr>
        <w:ind w:left="720"/>
        <w:rPr>
          <w:rFonts w:cs="Arial"/>
        </w:rPr>
      </w:pPr>
      <w:r w:rsidRPr="00CF47EC">
        <w:rPr>
          <w:rFonts w:cs="Arial"/>
        </w:rPr>
        <w:t>(v) the number, location and movement of vessels detected by radar;</w:t>
      </w:r>
    </w:p>
    <w:p w:rsidR="00802E54" w:rsidRPr="00CF47EC" w:rsidRDefault="00802E54" w:rsidP="003279B4">
      <w:pPr>
        <w:ind w:left="720"/>
        <w:rPr>
          <w:rFonts w:cs="Arial"/>
        </w:rPr>
      </w:pPr>
      <w:r w:rsidRPr="00CF47EC">
        <w:rPr>
          <w:rFonts w:cs="Arial"/>
        </w:rPr>
        <w:lastRenderedPageBreak/>
        <w:t>(vi) the more exact assessment of the visibility that may be possible when radar is used to determine the range of vessels or other objects in the vicinity.</w:t>
      </w:r>
    </w:p>
    <w:p w:rsidR="00802E54" w:rsidRPr="00CF47EC" w:rsidRDefault="00802E54" w:rsidP="003279B4">
      <w:pPr>
        <w:pStyle w:val="Heading3"/>
        <w:rPr>
          <w:rFonts w:cs="Arial"/>
        </w:rPr>
      </w:pPr>
      <w:bookmarkStart w:id="28" w:name="_Toc495591440"/>
      <w:r w:rsidRPr="00CF47EC">
        <w:rPr>
          <w:rFonts w:cs="Arial"/>
        </w:rPr>
        <w:t>Rule 7</w:t>
      </w:r>
      <w:r w:rsidR="00B44BE6" w:rsidRPr="00CF47EC">
        <w:rPr>
          <w:rFonts w:cs="Arial"/>
        </w:rPr>
        <w:t xml:space="preserve"> </w:t>
      </w:r>
      <w:r w:rsidRPr="00CF47EC">
        <w:rPr>
          <w:rFonts w:cs="Arial"/>
        </w:rPr>
        <w:t>Risk of collision</w:t>
      </w:r>
      <w:bookmarkEnd w:id="28"/>
    </w:p>
    <w:p w:rsidR="00802E54" w:rsidRPr="00CF47EC" w:rsidRDefault="00802E54" w:rsidP="003279B4">
      <w:pPr>
        <w:rPr>
          <w:rFonts w:cs="Arial"/>
        </w:rPr>
      </w:pPr>
      <w:r w:rsidRPr="00CF47EC">
        <w:rPr>
          <w:rFonts w:cs="Arial"/>
        </w:rPr>
        <w:t>(a) Every vessel shall use all available means appropriate to the prevailing circumstances and conditions to determine if risk of collision exists. If there is any doubt such risk shall be deemed to exist.</w:t>
      </w:r>
    </w:p>
    <w:p w:rsidR="00802E54" w:rsidRPr="00CF47EC" w:rsidRDefault="00802E54" w:rsidP="003279B4">
      <w:pPr>
        <w:rPr>
          <w:rFonts w:cs="Arial"/>
        </w:rPr>
      </w:pPr>
      <w:r w:rsidRPr="00CF47EC">
        <w:rPr>
          <w:rFonts w:cs="Arial"/>
        </w:rPr>
        <w:t>(b) Proper use shall be made of radar equipment if fitted and operational, including long-range scanning to obtain early warning of risk of collision and radar plotting or equivalent systematic observation of detected objects.</w:t>
      </w:r>
    </w:p>
    <w:p w:rsidR="00802E54" w:rsidRPr="00CF47EC" w:rsidRDefault="00802E54" w:rsidP="003279B4">
      <w:pPr>
        <w:rPr>
          <w:rFonts w:cs="Arial"/>
        </w:rPr>
      </w:pPr>
      <w:r w:rsidRPr="00CF47EC">
        <w:rPr>
          <w:rFonts w:cs="Arial"/>
        </w:rPr>
        <w:t>(c) Assumptions shall not be made on the basis of scanty information, especially scanty radar information.</w:t>
      </w:r>
    </w:p>
    <w:p w:rsidR="00802E54" w:rsidRPr="00CF47EC" w:rsidRDefault="00802E54" w:rsidP="003279B4">
      <w:pPr>
        <w:rPr>
          <w:rFonts w:cs="Arial"/>
        </w:rPr>
      </w:pPr>
      <w:r w:rsidRPr="00CF47EC">
        <w:rPr>
          <w:rFonts w:cs="Arial"/>
        </w:rPr>
        <w:t>(d) In determining if risk of collision exists the following considerations shall be among those taken into account:</w:t>
      </w:r>
    </w:p>
    <w:p w:rsidR="00802E54" w:rsidRPr="00CF47EC" w:rsidRDefault="00802E54" w:rsidP="003279B4">
      <w:pPr>
        <w:ind w:left="720"/>
        <w:rPr>
          <w:rFonts w:cs="Arial"/>
        </w:rPr>
      </w:pPr>
      <w:r w:rsidRPr="00CF47EC">
        <w:rPr>
          <w:rFonts w:cs="Arial"/>
        </w:rPr>
        <w:t>(i) such risk shall be deemed to exist if the compass bearing of an approaching vessel does not appreciably change,</w:t>
      </w:r>
    </w:p>
    <w:p w:rsidR="00802E54" w:rsidRPr="00CF47EC" w:rsidRDefault="00802E54" w:rsidP="003279B4">
      <w:pPr>
        <w:ind w:left="720"/>
        <w:rPr>
          <w:rFonts w:cs="Arial"/>
        </w:rPr>
      </w:pPr>
      <w:r w:rsidRPr="00CF47EC">
        <w:rPr>
          <w:rFonts w:cs="Arial"/>
        </w:rPr>
        <w:t>(ii) such risks may sometimes exist even when an appreciable bearing change is evident, particularly when approaching a very large vessel or a tow or when approaching a vessel at close range.</w:t>
      </w:r>
    </w:p>
    <w:p w:rsidR="00802E54" w:rsidRPr="00CF47EC" w:rsidRDefault="00802E54" w:rsidP="003279B4">
      <w:pPr>
        <w:pStyle w:val="Heading3"/>
        <w:rPr>
          <w:rFonts w:cs="Arial"/>
        </w:rPr>
      </w:pPr>
      <w:bookmarkStart w:id="29" w:name="_Toc495591441"/>
      <w:r w:rsidRPr="00CF47EC">
        <w:rPr>
          <w:rFonts w:cs="Arial"/>
        </w:rPr>
        <w:t>Rule 8</w:t>
      </w:r>
      <w:r w:rsidR="00B44BE6" w:rsidRPr="00CF47EC">
        <w:rPr>
          <w:rFonts w:cs="Arial"/>
        </w:rPr>
        <w:t xml:space="preserve"> </w:t>
      </w:r>
      <w:r w:rsidRPr="00CF47EC">
        <w:rPr>
          <w:rFonts w:cs="Arial"/>
        </w:rPr>
        <w:t>Action to avoid collision</w:t>
      </w:r>
      <w:bookmarkEnd w:id="29"/>
    </w:p>
    <w:p w:rsidR="00802E54" w:rsidRPr="00CF47EC" w:rsidRDefault="00802E54" w:rsidP="003279B4">
      <w:pPr>
        <w:rPr>
          <w:rFonts w:cs="Arial"/>
        </w:rPr>
      </w:pPr>
      <w:r w:rsidRPr="00CF47EC">
        <w:rPr>
          <w:rFonts w:cs="Arial"/>
        </w:rPr>
        <w:t>(a) Any action taken to avoid collision shall, if the circumstances of the case admit, be positive, made in ample time and with due regard to the observance of good seamanship.</w:t>
      </w:r>
    </w:p>
    <w:p w:rsidR="00802E54" w:rsidRPr="00CF47EC" w:rsidRDefault="00802E54" w:rsidP="003279B4">
      <w:pPr>
        <w:rPr>
          <w:rFonts w:cs="Arial"/>
        </w:rPr>
      </w:pPr>
      <w:r w:rsidRPr="00CF47EC">
        <w:rPr>
          <w:rFonts w:cs="Arial"/>
        </w:rPr>
        <w:t>(b) Any alteration of course and/or speed to avoid collision shall, if the circumstances of the case admit, be large enough to be readily apparent to another vessel observing visually or by radar; a succession of small alterations of course and/or speed should be avoided.</w:t>
      </w:r>
    </w:p>
    <w:p w:rsidR="00802E54" w:rsidRPr="00CF47EC" w:rsidRDefault="00802E54" w:rsidP="003279B4">
      <w:pPr>
        <w:rPr>
          <w:rFonts w:cs="Arial"/>
        </w:rPr>
      </w:pPr>
      <w:r w:rsidRPr="00CF47EC">
        <w:rPr>
          <w:rFonts w:cs="Arial"/>
        </w:rPr>
        <w:t>(c) lf there is sufficient sea room, alteration of course alone may be the most effective action to avoid a close-quarters situation provided that is made in good time, is substantial and does not result in another close-quarters situation.</w:t>
      </w:r>
    </w:p>
    <w:p w:rsidR="00802E54" w:rsidRPr="00CF47EC" w:rsidRDefault="00802E54" w:rsidP="003279B4">
      <w:pPr>
        <w:rPr>
          <w:rFonts w:cs="Arial"/>
        </w:rPr>
      </w:pPr>
      <w:r w:rsidRPr="00CF47EC">
        <w:rPr>
          <w:rFonts w:cs="Arial"/>
        </w:rPr>
        <w:t>(d) Action taken to avoid collision with another vessel shall be such as to result in passing at a safe distance. The effectiveness of the action shall be carefully checked until the other vessel is finally past and clear.</w:t>
      </w:r>
    </w:p>
    <w:p w:rsidR="00802E54" w:rsidRPr="00CF47EC" w:rsidRDefault="00802E54" w:rsidP="003279B4">
      <w:pPr>
        <w:rPr>
          <w:rFonts w:cs="Arial"/>
        </w:rPr>
      </w:pPr>
      <w:r w:rsidRPr="00CF47EC">
        <w:rPr>
          <w:rFonts w:cs="Arial"/>
        </w:rPr>
        <w:t>(e) If necessary to avoid collision or allow more time to assess the situation, a vessel shall slacken her speed or take all way off by stopping or reversing her means of propulsion.</w:t>
      </w:r>
    </w:p>
    <w:p w:rsidR="00802E54" w:rsidRPr="00CF47EC" w:rsidRDefault="00802E54" w:rsidP="003279B4">
      <w:pPr>
        <w:pStyle w:val="Heading3"/>
        <w:rPr>
          <w:rFonts w:cs="Arial"/>
        </w:rPr>
      </w:pPr>
      <w:bookmarkStart w:id="30" w:name="_Toc495591442"/>
      <w:r w:rsidRPr="00CF47EC">
        <w:rPr>
          <w:rFonts w:cs="Arial"/>
        </w:rPr>
        <w:t>Rule 9</w:t>
      </w:r>
      <w:r w:rsidR="00B44BE6" w:rsidRPr="00CF47EC">
        <w:rPr>
          <w:rFonts w:cs="Arial"/>
        </w:rPr>
        <w:t xml:space="preserve"> </w:t>
      </w:r>
      <w:r w:rsidRPr="00CF47EC">
        <w:rPr>
          <w:rFonts w:cs="Arial"/>
        </w:rPr>
        <w:t>Narrow channels</w:t>
      </w:r>
      <w:bookmarkEnd w:id="30"/>
    </w:p>
    <w:p w:rsidR="00802E54" w:rsidRPr="00CF47EC" w:rsidRDefault="00802E54" w:rsidP="003279B4">
      <w:pPr>
        <w:rPr>
          <w:rFonts w:cs="Arial"/>
        </w:rPr>
      </w:pPr>
      <w:r w:rsidRPr="00CF47EC">
        <w:rPr>
          <w:rFonts w:cs="Arial"/>
        </w:rPr>
        <w:t>(a) A vessel proceeding along the course of a narrow channel or fairway shall keep as near to the outer limit of the channel or fairway which lies on her starboard side as is safe and practicable.</w:t>
      </w:r>
    </w:p>
    <w:p w:rsidR="00802E54" w:rsidRPr="00CF47EC" w:rsidRDefault="00802E54" w:rsidP="003279B4">
      <w:pPr>
        <w:rPr>
          <w:rFonts w:cs="Arial"/>
        </w:rPr>
      </w:pPr>
      <w:r w:rsidRPr="00CF47EC">
        <w:rPr>
          <w:rFonts w:cs="Arial"/>
        </w:rPr>
        <w:t>(b) A vessel of less than 20 metres in length or a sailing vessel shall not impede the passage of a vessel which can safely navigate only within a narrow channel or fairway.</w:t>
      </w:r>
    </w:p>
    <w:p w:rsidR="00802E54" w:rsidRPr="00CF47EC" w:rsidRDefault="00802E54" w:rsidP="003279B4">
      <w:pPr>
        <w:rPr>
          <w:rFonts w:cs="Arial"/>
        </w:rPr>
      </w:pPr>
      <w:r w:rsidRPr="00CF47EC">
        <w:rPr>
          <w:rFonts w:cs="Arial"/>
        </w:rPr>
        <w:lastRenderedPageBreak/>
        <w:t>(c) A vessel engaged in fishing shall not impede the passage of any other vessel navigating within a narrow channel or fairway.</w:t>
      </w:r>
    </w:p>
    <w:p w:rsidR="00802E54" w:rsidRPr="00CF47EC" w:rsidRDefault="00802E54" w:rsidP="003279B4">
      <w:pPr>
        <w:rPr>
          <w:rFonts w:cs="Arial"/>
        </w:rPr>
      </w:pPr>
      <w:r w:rsidRPr="00CF47EC">
        <w:rPr>
          <w:rFonts w:cs="Arial"/>
        </w:rPr>
        <w:t>(d) 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rsidR="00802E54" w:rsidRPr="00CF47EC" w:rsidRDefault="00802E54" w:rsidP="003279B4">
      <w:pPr>
        <w:ind w:left="709" w:hanging="709"/>
        <w:rPr>
          <w:rFonts w:cs="Arial"/>
        </w:rPr>
      </w:pPr>
      <w:r w:rsidRPr="00CF47EC">
        <w:rPr>
          <w:rFonts w:cs="Arial"/>
        </w:rPr>
        <w:t xml:space="preserve">(e) </w:t>
      </w:r>
      <w:r w:rsidR="00DD55C9" w:rsidRPr="00CF47EC">
        <w:rPr>
          <w:rFonts w:cs="Arial"/>
        </w:rPr>
        <w:tab/>
      </w:r>
      <w:r w:rsidRPr="00CF47EC">
        <w:rPr>
          <w:rFonts w:cs="Arial"/>
        </w:rPr>
        <w:t>(i) 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rsidR="00802E54" w:rsidRPr="00CF47EC" w:rsidRDefault="00802E54" w:rsidP="003279B4">
      <w:pPr>
        <w:ind w:left="720"/>
        <w:rPr>
          <w:rFonts w:cs="Arial"/>
        </w:rPr>
      </w:pPr>
      <w:r w:rsidRPr="00CF47EC">
        <w:rPr>
          <w:rFonts w:cs="Arial"/>
        </w:rPr>
        <w:t>(ii) This Rule does not relieve the overtaking vessel of her obligation under Rule 13.</w:t>
      </w:r>
    </w:p>
    <w:p w:rsidR="00802E54" w:rsidRPr="00CF47EC" w:rsidRDefault="00802E54" w:rsidP="003279B4">
      <w:pPr>
        <w:rPr>
          <w:rFonts w:cs="Arial"/>
        </w:rPr>
      </w:pPr>
      <w:r w:rsidRPr="00CF47EC">
        <w:rPr>
          <w:rFonts w:cs="Arial"/>
        </w:rPr>
        <w:t>(f) A vessel nearing a bend or an area of a narrow channel or fairway where other vessels may be obscured by an intervening obstruction shall navigate with particular alertness and caution and shall sound the appropriate signal prescribed in Rule 34(e).</w:t>
      </w:r>
    </w:p>
    <w:p w:rsidR="00802E54" w:rsidRPr="00CF47EC" w:rsidRDefault="00802E54" w:rsidP="003279B4">
      <w:pPr>
        <w:rPr>
          <w:rFonts w:cs="Arial"/>
        </w:rPr>
      </w:pPr>
      <w:r w:rsidRPr="00CF47EC">
        <w:rPr>
          <w:rFonts w:cs="Arial"/>
        </w:rPr>
        <w:t>(g) Any vessel shall, if the circumstances of the case admit, avoid anchoring in a narrow channel.</w:t>
      </w:r>
    </w:p>
    <w:p w:rsidR="00802E54" w:rsidRPr="00CF47EC" w:rsidRDefault="00802E54" w:rsidP="003279B4">
      <w:pPr>
        <w:pStyle w:val="Heading3"/>
        <w:rPr>
          <w:rFonts w:cs="Arial"/>
        </w:rPr>
      </w:pPr>
      <w:bookmarkStart w:id="31" w:name="_Toc495591443"/>
      <w:r w:rsidRPr="00CF47EC">
        <w:rPr>
          <w:rFonts w:cs="Arial"/>
        </w:rPr>
        <w:t>Rule 10</w:t>
      </w:r>
      <w:r w:rsidR="00B44BE6" w:rsidRPr="00CF47EC">
        <w:rPr>
          <w:rFonts w:cs="Arial"/>
        </w:rPr>
        <w:t xml:space="preserve"> </w:t>
      </w:r>
      <w:r w:rsidRPr="00CF47EC">
        <w:rPr>
          <w:rFonts w:cs="Arial"/>
        </w:rPr>
        <w:t>Traffic separation schemes</w:t>
      </w:r>
      <w:bookmarkEnd w:id="31"/>
    </w:p>
    <w:p w:rsidR="00802E54" w:rsidRPr="00CF47EC" w:rsidRDefault="00802E54" w:rsidP="003279B4">
      <w:pPr>
        <w:rPr>
          <w:rFonts w:cs="Arial"/>
        </w:rPr>
      </w:pPr>
      <w:r w:rsidRPr="00CF47EC">
        <w:rPr>
          <w:rFonts w:cs="Arial"/>
        </w:rPr>
        <w:t>(a) This Rule applies to traffic separation schemes adopted by the Organization.</w:t>
      </w:r>
    </w:p>
    <w:p w:rsidR="00802E54" w:rsidRPr="00CF47EC" w:rsidRDefault="00802E54" w:rsidP="003279B4">
      <w:pPr>
        <w:rPr>
          <w:rFonts w:cs="Arial"/>
        </w:rPr>
      </w:pPr>
      <w:r w:rsidRPr="00CF47EC">
        <w:rPr>
          <w:rFonts w:cs="Arial"/>
        </w:rPr>
        <w:t>(b) A vessel using a traffic separation scheme shall:</w:t>
      </w:r>
    </w:p>
    <w:p w:rsidR="00802E54" w:rsidRPr="00CF47EC" w:rsidRDefault="00802E54" w:rsidP="003279B4">
      <w:pPr>
        <w:ind w:left="720"/>
        <w:rPr>
          <w:rFonts w:cs="Arial"/>
        </w:rPr>
      </w:pPr>
      <w:r w:rsidRPr="00CF47EC">
        <w:rPr>
          <w:rFonts w:cs="Arial"/>
        </w:rPr>
        <w:t>(i) proceed in the appropriate traffic lane in the general direction of traffic flow for that lane;</w:t>
      </w:r>
    </w:p>
    <w:p w:rsidR="00802E54" w:rsidRPr="00CF47EC" w:rsidRDefault="00802E54" w:rsidP="003279B4">
      <w:pPr>
        <w:ind w:left="720"/>
        <w:rPr>
          <w:rFonts w:cs="Arial"/>
        </w:rPr>
      </w:pPr>
      <w:r w:rsidRPr="00CF47EC">
        <w:rPr>
          <w:rFonts w:cs="Arial"/>
        </w:rPr>
        <w:t>(ii) so far as practicable keep clear of a traffic separation line or separation zone;</w:t>
      </w:r>
    </w:p>
    <w:p w:rsidR="00802E54" w:rsidRPr="00CF47EC" w:rsidRDefault="00802E54" w:rsidP="003279B4">
      <w:pPr>
        <w:ind w:left="720"/>
        <w:rPr>
          <w:rFonts w:cs="Arial"/>
        </w:rPr>
      </w:pPr>
      <w:r w:rsidRPr="00CF47EC">
        <w:rPr>
          <w:rFonts w:cs="Arial"/>
        </w:rPr>
        <w:t>(iii) normally join or leave a traffic lane at the termination of the lane, but when joining or leaving from the side shall do so at as small an angle to the general direction of traffic flow as practicable.</w:t>
      </w:r>
    </w:p>
    <w:p w:rsidR="00802E54" w:rsidRPr="00CF47EC" w:rsidRDefault="00802E54" w:rsidP="003279B4">
      <w:pPr>
        <w:rPr>
          <w:rFonts w:cs="Arial"/>
        </w:rPr>
      </w:pPr>
      <w:r w:rsidRPr="00CF47EC">
        <w:rPr>
          <w:rFonts w:cs="Arial"/>
        </w:rPr>
        <w:t>(c) A vessel shall so far as practicable avoid crossing traffic lanes, but if obliged to do so shall cross as nearly as practicable at right angles to the general direction of traffic flow.</w:t>
      </w:r>
    </w:p>
    <w:p w:rsidR="00802E54" w:rsidRPr="00CF47EC" w:rsidRDefault="00802E54" w:rsidP="003279B4">
      <w:pPr>
        <w:rPr>
          <w:rFonts w:cs="Arial"/>
        </w:rPr>
      </w:pPr>
      <w:r w:rsidRPr="00CF47EC">
        <w:rPr>
          <w:rFonts w:cs="Arial"/>
        </w:rPr>
        <w:t>(d) Inshore traffic zones shall not normally be used by through traffic which can safely use the appropriate traffic lane within the adjacent traffic separation scheme.</w:t>
      </w:r>
    </w:p>
    <w:p w:rsidR="00802E54" w:rsidRPr="00CF47EC" w:rsidRDefault="00802E54" w:rsidP="003279B4">
      <w:pPr>
        <w:rPr>
          <w:rFonts w:cs="Arial"/>
        </w:rPr>
      </w:pPr>
      <w:r w:rsidRPr="00CF47EC">
        <w:rPr>
          <w:rFonts w:cs="Arial"/>
        </w:rPr>
        <w:t>(e) A vessel, other than a crossing vessel, shall not normally enter a separation zone or cross a separation line except:</w:t>
      </w:r>
    </w:p>
    <w:p w:rsidR="00802E54" w:rsidRPr="00CF47EC" w:rsidRDefault="00802E54" w:rsidP="003279B4">
      <w:pPr>
        <w:ind w:left="720"/>
        <w:rPr>
          <w:rFonts w:cs="Arial"/>
        </w:rPr>
      </w:pPr>
      <w:r w:rsidRPr="00CF47EC">
        <w:rPr>
          <w:rFonts w:cs="Arial"/>
        </w:rPr>
        <w:t>(i) in cases of emergency to avoid immediate danger;</w:t>
      </w:r>
    </w:p>
    <w:p w:rsidR="00802E54" w:rsidRPr="00CF47EC" w:rsidRDefault="00802E54" w:rsidP="003279B4">
      <w:pPr>
        <w:ind w:left="720"/>
        <w:rPr>
          <w:rFonts w:cs="Arial"/>
        </w:rPr>
      </w:pPr>
      <w:r w:rsidRPr="00CF47EC">
        <w:rPr>
          <w:rFonts w:cs="Arial"/>
        </w:rPr>
        <w:t>(ii) to engage in fishing within a separation zone.</w:t>
      </w:r>
    </w:p>
    <w:p w:rsidR="00802E54" w:rsidRPr="00CF47EC" w:rsidRDefault="00802E54" w:rsidP="003279B4">
      <w:pPr>
        <w:rPr>
          <w:rFonts w:cs="Arial"/>
        </w:rPr>
      </w:pPr>
      <w:r w:rsidRPr="00CF47EC">
        <w:rPr>
          <w:rFonts w:cs="Arial"/>
        </w:rPr>
        <w:t>(f) A vessel navigating in areas near the terminations of traffic separation schemes shall do so with particular caution.</w:t>
      </w:r>
    </w:p>
    <w:p w:rsidR="00802E54" w:rsidRPr="00CF47EC" w:rsidRDefault="00802E54" w:rsidP="003279B4">
      <w:pPr>
        <w:rPr>
          <w:rFonts w:cs="Arial"/>
        </w:rPr>
      </w:pPr>
      <w:r w:rsidRPr="00CF47EC">
        <w:rPr>
          <w:rFonts w:cs="Arial"/>
        </w:rPr>
        <w:t>(g) A vessel shall so far as practicable avoid anchoring in a traffic separation scheme or in areas near its terminations.</w:t>
      </w:r>
    </w:p>
    <w:p w:rsidR="00802E54" w:rsidRPr="00CF47EC" w:rsidRDefault="00802E54" w:rsidP="003279B4">
      <w:pPr>
        <w:rPr>
          <w:rFonts w:cs="Arial"/>
        </w:rPr>
      </w:pPr>
      <w:r w:rsidRPr="00CF47EC">
        <w:rPr>
          <w:rFonts w:cs="Arial"/>
        </w:rPr>
        <w:lastRenderedPageBreak/>
        <w:t>(h) A vessel not using a traffic separation scheme shall avoid it by as wide a margin as is practicable.</w:t>
      </w:r>
    </w:p>
    <w:p w:rsidR="00802E54" w:rsidRPr="00CF47EC" w:rsidRDefault="00802E54" w:rsidP="003279B4">
      <w:pPr>
        <w:rPr>
          <w:rFonts w:cs="Arial"/>
        </w:rPr>
      </w:pPr>
      <w:r w:rsidRPr="00CF47EC">
        <w:rPr>
          <w:rFonts w:cs="Arial"/>
        </w:rPr>
        <w:t>(i) A vessel engaged in fishing shall not impede the passage of any vessel following a traffic lane.</w:t>
      </w:r>
    </w:p>
    <w:p w:rsidR="00802E54" w:rsidRPr="00CF47EC" w:rsidRDefault="00802E54" w:rsidP="003279B4">
      <w:pPr>
        <w:rPr>
          <w:rFonts w:cs="Arial"/>
        </w:rPr>
      </w:pPr>
      <w:r w:rsidRPr="00CF47EC">
        <w:rPr>
          <w:rFonts w:cs="Arial"/>
        </w:rPr>
        <w:t>(j) A vessel of less than 20 metres in length or a sailing vessel shall not impede the safe passage of a power-driven vessel following a traffic lane.</w:t>
      </w:r>
    </w:p>
    <w:p w:rsidR="00802E54" w:rsidRPr="00CF47EC" w:rsidRDefault="00802E54" w:rsidP="003279B4">
      <w:pPr>
        <w:pStyle w:val="Heading2"/>
        <w:rPr>
          <w:rFonts w:cs="Arial"/>
        </w:rPr>
      </w:pPr>
      <w:bookmarkStart w:id="32" w:name="_Toc495591444"/>
      <w:r w:rsidRPr="00CF47EC">
        <w:rPr>
          <w:rFonts w:cs="Arial"/>
        </w:rPr>
        <w:t>SECTION II - CONDUCT OF VESSELS IN SIGHT OF ONE ANOTHER</w:t>
      </w:r>
      <w:bookmarkEnd w:id="32"/>
    </w:p>
    <w:p w:rsidR="00802E54" w:rsidRPr="00CF47EC" w:rsidRDefault="00802E54" w:rsidP="003279B4">
      <w:pPr>
        <w:pStyle w:val="Heading3"/>
        <w:rPr>
          <w:rFonts w:cs="Arial"/>
        </w:rPr>
      </w:pPr>
      <w:bookmarkStart w:id="33" w:name="_Toc495591445"/>
      <w:r w:rsidRPr="00CF47EC">
        <w:rPr>
          <w:rFonts w:cs="Arial"/>
        </w:rPr>
        <w:t>Rule 11</w:t>
      </w:r>
      <w:r w:rsidR="00B44BE6" w:rsidRPr="00CF47EC">
        <w:rPr>
          <w:rFonts w:cs="Arial"/>
        </w:rPr>
        <w:t xml:space="preserve"> </w:t>
      </w:r>
      <w:r w:rsidRPr="00CF47EC">
        <w:rPr>
          <w:rFonts w:cs="Arial"/>
        </w:rPr>
        <w:t>Application</w:t>
      </w:r>
      <w:bookmarkEnd w:id="33"/>
    </w:p>
    <w:p w:rsidR="00802E54" w:rsidRPr="00CF47EC" w:rsidRDefault="00802E54" w:rsidP="003279B4">
      <w:pPr>
        <w:rPr>
          <w:rFonts w:cs="Arial"/>
        </w:rPr>
      </w:pPr>
      <w:r w:rsidRPr="00CF47EC">
        <w:rPr>
          <w:rFonts w:cs="Arial"/>
        </w:rPr>
        <w:t>Rules in this Section apply to vessels in sight of one another.</w:t>
      </w:r>
    </w:p>
    <w:p w:rsidR="00802E54" w:rsidRPr="00CF47EC" w:rsidRDefault="00802E54" w:rsidP="003279B4">
      <w:pPr>
        <w:pStyle w:val="Heading3"/>
        <w:rPr>
          <w:rFonts w:cs="Arial"/>
        </w:rPr>
      </w:pPr>
      <w:bookmarkStart w:id="34" w:name="_Toc495591446"/>
      <w:r w:rsidRPr="00CF47EC">
        <w:rPr>
          <w:rFonts w:cs="Arial"/>
        </w:rPr>
        <w:t>Rule 12</w:t>
      </w:r>
      <w:r w:rsidR="00B44BE6" w:rsidRPr="00CF47EC">
        <w:rPr>
          <w:rFonts w:cs="Arial"/>
        </w:rPr>
        <w:t xml:space="preserve"> </w:t>
      </w:r>
      <w:r w:rsidRPr="00CF47EC">
        <w:rPr>
          <w:rFonts w:cs="Arial"/>
        </w:rPr>
        <w:t>Sailing vessels</w:t>
      </w:r>
      <w:bookmarkEnd w:id="34"/>
    </w:p>
    <w:p w:rsidR="00802E54" w:rsidRPr="00CF47EC" w:rsidRDefault="00802E54" w:rsidP="003279B4">
      <w:pPr>
        <w:rPr>
          <w:rFonts w:cs="Arial"/>
        </w:rPr>
      </w:pPr>
      <w:r w:rsidRPr="00CF47EC">
        <w:rPr>
          <w:rFonts w:cs="Arial"/>
        </w:rPr>
        <w:t>(a) When two sailing vessels are approaching one another, so as to involve risk of collision, one of them shall keep out of the way of the other as follows:</w:t>
      </w:r>
    </w:p>
    <w:p w:rsidR="00802E54" w:rsidRPr="00CF47EC" w:rsidRDefault="00802E54" w:rsidP="003279B4">
      <w:pPr>
        <w:ind w:left="720"/>
        <w:rPr>
          <w:rFonts w:cs="Arial"/>
        </w:rPr>
      </w:pPr>
      <w:r w:rsidRPr="00CF47EC">
        <w:rPr>
          <w:rFonts w:cs="Arial"/>
        </w:rPr>
        <w:t>(i) when each has the wind on a different side, the vessel which has the wind on the port side shall keep out of the way of the other;</w:t>
      </w:r>
    </w:p>
    <w:p w:rsidR="00802E54" w:rsidRPr="00CF47EC" w:rsidRDefault="00802E54" w:rsidP="003279B4">
      <w:pPr>
        <w:ind w:left="720"/>
        <w:rPr>
          <w:rFonts w:cs="Arial"/>
        </w:rPr>
      </w:pPr>
      <w:r w:rsidRPr="00CF47EC">
        <w:rPr>
          <w:rFonts w:cs="Arial"/>
        </w:rPr>
        <w:t>(ii) when both have the wind on the same side, the vessel which is to windward shall keep out of the way of the vessel which is to leeward;</w:t>
      </w:r>
    </w:p>
    <w:p w:rsidR="00802E54" w:rsidRPr="00CF47EC" w:rsidRDefault="00802E54" w:rsidP="003279B4">
      <w:pPr>
        <w:ind w:left="720"/>
        <w:rPr>
          <w:rFonts w:cs="Arial"/>
        </w:rPr>
      </w:pPr>
      <w:r w:rsidRPr="00CF47EC">
        <w:rPr>
          <w:rFonts w:cs="Arial"/>
        </w:rPr>
        <w:t>(iii) if a vessel with the wind on the port side sees a vessel to windward and cannot determine with certainty whether the other vessel has the wind on the port or on the starboard side, she shall keep out of the way of the other.</w:t>
      </w:r>
    </w:p>
    <w:p w:rsidR="00802E54" w:rsidRPr="00CF47EC" w:rsidRDefault="00802E54" w:rsidP="003279B4">
      <w:pPr>
        <w:rPr>
          <w:rFonts w:cs="Arial"/>
        </w:rPr>
      </w:pPr>
      <w:r w:rsidRPr="00CF47EC">
        <w:rPr>
          <w:rFonts w:cs="Arial"/>
        </w:rPr>
        <w:t>(b) For the purposes of this Rule the windward side shall be deemed to be the side opposite to that on which the mainsail is carried or, in the case of a square-rigged vessel, the side opposite to that on which the largest fore-and-aft sail is carried.</w:t>
      </w:r>
    </w:p>
    <w:p w:rsidR="00802E54" w:rsidRPr="00CF47EC" w:rsidRDefault="00802E54" w:rsidP="003279B4">
      <w:pPr>
        <w:pStyle w:val="Heading3"/>
        <w:rPr>
          <w:rFonts w:cs="Arial"/>
        </w:rPr>
      </w:pPr>
      <w:bookmarkStart w:id="35" w:name="_Toc495591447"/>
      <w:r w:rsidRPr="00CF47EC">
        <w:rPr>
          <w:rFonts w:cs="Arial"/>
        </w:rPr>
        <w:t>Rule 13</w:t>
      </w:r>
      <w:r w:rsidR="00B44BE6" w:rsidRPr="00CF47EC">
        <w:rPr>
          <w:rFonts w:cs="Arial"/>
        </w:rPr>
        <w:t xml:space="preserve"> </w:t>
      </w:r>
      <w:r w:rsidRPr="00CF47EC">
        <w:rPr>
          <w:rFonts w:cs="Arial"/>
        </w:rPr>
        <w:t>Overtaking</w:t>
      </w:r>
      <w:bookmarkEnd w:id="35"/>
    </w:p>
    <w:p w:rsidR="00802E54" w:rsidRPr="00CF47EC" w:rsidRDefault="00802E54" w:rsidP="003279B4">
      <w:pPr>
        <w:rPr>
          <w:rFonts w:cs="Arial"/>
        </w:rPr>
      </w:pPr>
      <w:r w:rsidRPr="00CF47EC">
        <w:rPr>
          <w:rFonts w:cs="Arial"/>
        </w:rPr>
        <w:t>(a) Notwithstanding anything contained in the Rules of this Section any vessel overtaking any other shall keep out of the way of the vessel being overtaken.</w:t>
      </w:r>
    </w:p>
    <w:p w:rsidR="00802E54" w:rsidRPr="00CF47EC" w:rsidRDefault="00802E54" w:rsidP="003279B4">
      <w:pPr>
        <w:rPr>
          <w:rFonts w:cs="Arial"/>
        </w:rPr>
      </w:pPr>
      <w:r w:rsidRPr="00CF47EC">
        <w:rPr>
          <w:rFonts w:cs="Arial"/>
        </w:rPr>
        <w:t>(b) 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rsidR="00802E54" w:rsidRPr="00CF47EC" w:rsidRDefault="00802E54" w:rsidP="003279B4">
      <w:pPr>
        <w:rPr>
          <w:rFonts w:cs="Arial"/>
        </w:rPr>
      </w:pPr>
      <w:r w:rsidRPr="00CF47EC">
        <w:rPr>
          <w:rFonts w:cs="Arial"/>
        </w:rPr>
        <w:t>(c) When a vessel is in any doubt as to whether she is overtaking another, she shall assume that this is the case and act accordingly.</w:t>
      </w:r>
    </w:p>
    <w:p w:rsidR="00802E54" w:rsidRPr="00CF47EC" w:rsidRDefault="00802E54" w:rsidP="003279B4">
      <w:pPr>
        <w:rPr>
          <w:rFonts w:cs="Arial"/>
        </w:rPr>
      </w:pPr>
      <w:r w:rsidRPr="00CF47EC">
        <w:rPr>
          <w:rFonts w:cs="Arial"/>
        </w:rPr>
        <w:t>(d) Any subsequent alteration of the bearing between the two vessels shall not make the overtaking vessel a crossing vessel within the meaning of these Rules or relieve her of the duty of keeping clear of the overtaken vessel until she is finally past and clear.</w:t>
      </w:r>
    </w:p>
    <w:p w:rsidR="00802E54" w:rsidRPr="00CF47EC" w:rsidRDefault="00802E54" w:rsidP="003279B4">
      <w:pPr>
        <w:pStyle w:val="Heading3"/>
        <w:rPr>
          <w:rFonts w:cs="Arial"/>
        </w:rPr>
      </w:pPr>
      <w:bookmarkStart w:id="36" w:name="_Toc495591448"/>
      <w:r w:rsidRPr="00CF47EC">
        <w:rPr>
          <w:rFonts w:cs="Arial"/>
        </w:rPr>
        <w:t>Rule 14</w:t>
      </w:r>
      <w:r w:rsidR="00B44BE6" w:rsidRPr="00CF47EC">
        <w:rPr>
          <w:rFonts w:cs="Arial"/>
        </w:rPr>
        <w:t xml:space="preserve"> </w:t>
      </w:r>
      <w:r w:rsidRPr="00CF47EC">
        <w:rPr>
          <w:rFonts w:cs="Arial"/>
        </w:rPr>
        <w:t>Head-on situation</w:t>
      </w:r>
      <w:bookmarkEnd w:id="36"/>
    </w:p>
    <w:p w:rsidR="00802E54" w:rsidRPr="00CF47EC" w:rsidRDefault="00802E54" w:rsidP="003279B4">
      <w:pPr>
        <w:rPr>
          <w:rFonts w:cs="Arial"/>
        </w:rPr>
      </w:pPr>
      <w:r w:rsidRPr="00CF47EC">
        <w:rPr>
          <w:rFonts w:cs="Arial"/>
        </w:rPr>
        <w:t>(a) When two power-driven vessels are meeting on reciprocal or nearly reciprocal courses so as to involve risk of collision each shall alter her course to starboard so that each shall pass on the port side of the other.</w:t>
      </w:r>
    </w:p>
    <w:p w:rsidR="00802E54" w:rsidRPr="00CF47EC" w:rsidRDefault="00802E54" w:rsidP="003279B4">
      <w:pPr>
        <w:rPr>
          <w:rFonts w:cs="Arial"/>
        </w:rPr>
      </w:pPr>
      <w:r w:rsidRPr="00CF47EC">
        <w:rPr>
          <w:rFonts w:cs="Arial"/>
        </w:rPr>
        <w:lastRenderedPageBreak/>
        <w:t>(b) 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rsidR="00802E54" w:rsidRPr="00CF47EC" w:rsidRDefault="00802E54" w:rsidP="003279B4">
      <w:pPr>
        <w:rPr>
          <w:rFonts w:cs="Arial"/>
        </w:rPr>
      </w:pPr>
      <w:r w:rsidRPr="00CF47EC">
        <w:rPr>
          <w:rFonts w:cs="Arial"/>
        </w:rPr>
        <w:t>(c) When a vessel is in any doubt as to whether such a situation exists she shall assume that it does exist and act accordingly.</w:t>
      </w:r>
    </w:p>
    <w:p w:rsidR="00802E54" w:rsidRPr="00CF47EC" w:rsidRDefault="00802E54" w:rsidP="003279B4">
      <w:pPr>
        <w:pStyle w:val="Heading3"/>
        <w:rPr>
          <w:rFonts w:cs="Arial"/>
        </w:rPr>
      </w:pPr>
      <w:bookmarkStart w:id="37" w:name="_Toc495591449"/>
      <w:r w:rsidRPr="00CF47EC">
        <w:rPr>
          <w:rFonts w:cs="Arial"/>
        </w:rPr>
        <w:t>Rule 15</w:t>
      </w:r>
      <w:r w:rsidR="00B44BE6" w:rsidRPr="00CF47EC">
        <w:rPr>
          <w:rFonts w:cs="Arial"/>
        </w:rPr>
        <w:t xml:space="preserve"> </w:t>
      </w:r>
      <w:r w:rsidRPr="00CF47EC">
        <w:rPr>
          <w:rFonts w:cs="Arial"/>
        </w:rPr>
        <w:t>Crossing situation</w:t>
      </w:r>
      <w:bookmarkEnd w:id="37"/>
    </w:p>
    <w:p w:rsidR="00802E54" w:rsidRPr="00CF47EC" w:rsidRDefault="00802E54" w:rsidP="003279B4">
      <w:pPr>
        <w:rPr>
          <w:rFonts w:cs="Arial"/>
        </w:rPr>
      </w:pPr>
      <w:r w:rsidRPr="00CF47EC">
        <w:rPr>
          <w:rFonts w:cs="Arial"/>
        </w:rPr>
        <w:t>When two power-driven vessels are crossing so as to involve risk of collision, the vessel which has the other on her own starboard side shall keep out of the way and shall, if the circumstances of the case admit, avoid crossing ahead of the other vessel.</w:t>
      </w:r>
    </w:p>
    <w:p w:rsidR="00802E54" w:rsidRPr="00CF47EC" w:rsidRDefault="00802E54" w:rsidP="003279B4">
      <w:pPr>
        <w:pStyle w:val="Heading3"/>
        <w:rPr>
          <w:rFonts w:cs="Arial"/>
        </w:rPr>
      </w:pPr>
      <w:bookmarkStart w:id="38" w:name="_Toc495591450"/>
      <w:r w:rsidRPr="00CF47EC">
        <w:rPr>
          <w:rFonts w:cs="Arial"/>
        </w:rPr>
        <w:t>Rule 16</w:t>
      </w:r>
      <w:r w:rsidR="00B44BE6" w:rsidRPr="00CF47EC">
        <w:rPr>
          <w:rFonts w:cs="Arial"/>
        </w:rPr>
        <w:t xml:space="preserve"> </w:t>
      </w:r>
      <w:r w:rsidRPr="00CF47EC">
        <w:rPr>
          <w:rFonts w:cs="Arial"/>
        </w:rPr>
        <w:t>Action by give-way vessel</w:t>
      </w:r>
      <w:bookmarkEnd w:id="38"/>
    </w:p>
    <w:p w:rsidR="00802E54" w:rsidRPr="00CF47EC" w:rsidRDefault="00802E54" w:rsidP="003279B4">
      <w:pPr>
        <w:rPr>
          <w:rFonts w:cs="Arial"/>
        </w:rPr>
      </w:pPr>
      <w:r w:rsidRPr="00CF47EC">
        <w:rPr>
          <w:rFonts w:cs="Arial"/>
        </w:rPr>
        <w:t xml:space="preserve">Every vessel which is directed by these </w:t>
      </w:r>
      <w:r w:rsidR="00B44BE6" w:rsidRPr="00CF47EC">
        <w:rPr>
          <w:rFonts w:cs="Arial"/>
        </w:rPr>
        <w:t>r</w:t>
      </w:r>
      <w:r w:rsidRPr="00CF47EC">
        <w:rPr>
          <w:rFonts w:cs="Arial"/>
        </w:rPr>
        <w:t>ules to keep out of the way of another vessel shall, so far as possible, take early and substantial action to keep well clear.</w:t>
      </w:r>
    </w:p>
    <w:p w:rsidR="00802E54" w:rsidRPr="00CF47EC" w:rsidRDefault="00802E54" w:rsidP="003279B4">
      <w:pPr>
        <w:pStyle w:val="Heading3"/>
        <w:rPr>
          <w:rFonts w:cs="Arial"/>
        </w:rPr>
      </w:pPr>
      <w:bookmarkStart w:id="39" w:name="_Toc495591451"/>
      <w:r w:rsidRPr="00CF47EC">
        <w:rPr>
          <w:rFonts w:cs="Arial"/>
        </w:rPr>
        <w:t>Rule 17</w:t>
      </w:r>
      <w:r w:rsidR="00B44BE6" w:rsidRPr="00CF47EC">
        <w:rPr>
          <w:rFonts w:cs="Arial"/>
        </w:rPr>
        <w:t xml:space="preserve"> </w:t>
      </w:r>
      <w:r w:rsidRPr="00CF47EC">
        <w:rPr>
          <w:rFonts w:cs="Arial"/>
        </w:rPr>
        <w:t>Action by stand-on vessel</w:t>
      </w:r>
      <w:bookmarkEnd w:id="39"/>
    </w:p>
    <w:p w:rsidR="00802E54" w:rsidRPr="00CF47EC" w:rsidRDefault="00802E54" w:rsidP="003279B4">
      <w:pPr>
        <w:ind w:left="567" w:hanging="567"/>
        <w:rPr>
          <w:rFonts w:cs="Arial"/>
        </w:rPr>
      </w:pPr>
      <w:r w:rsidRPr="00CF47EC">
        <w:rPr>
          <w:rFonts w:cs="Arial"/>
        </w:rPr>
        <w:t xml:space="preserve">(a) </w:t>
      </w:r>
      <w:r w:rsidR="00071408" w:rsidRPr="00CF47EC">
        <w:rPr>
          <w:rFonts w:cs="Arial"/>
        </w:rPr>
        <w:tab/>
      </w:r>
      <w:r w:rsidRPr="00CF47EC">
        <w:rPr>
          <w:rFonts w:cs="Arial"/>
        </w:rPr>
        <w:t>(i) Where by any of these Rules one of two vessels is to keep out of the way the other shall keep her course and speed.</w:t>
      </w:r>
    </w:p>
    <w:p w:rsidR="00802E54" w:rsidRPr="00CF47EC" w:rsidRDefault="00802E54" w:rsidP="003279B4">
      <w:pPr>
        <w:ind w:left="567"/>
        <w:rPr>
          <w:rFonts w:cs="Arial"/>
        </w:rPr>
      </w:pPr>
      <w:r w:rsidRPr="00CF47EC">
        <w:rPr>
          <w:rFonts w:cs="Arial"/>
        </w:rPr>
        <w:t>(ii) The latter vessel may however take action to avoid collision by her manoeuvre alone, as soon as it becomes apparent to her that the vessel required to keep out of the way is not taking appropriate action in compliance with these Rules.</w:t>
      </w:r>
    </w:p>
    <w:p w:rsidR="00802E54" w:rsidRPr="00CF47EC" w:rsidRDefault="00802E54" w:rsidP="003279B4">
      <w:pPr>
        <w:rPr>
          <w:rFonts w:cs="Arial"/>
        </w:rPr>
      </w:pPr>
      <w:r w:rsidRPr="00CF47EC">
        <w:rPr>
          <w:rFonts w:cs="Arial"/>
        </w:rPr>
        <w:t>(b) When, from any cause, the vessel required to keep her course and speed finds herself so close that collision cannot be avoided by the action of the give-way vessel alone, she shall take such action as will best aid to avoid collision.</w:t>
      </w:r>
    </w:p>
    <w:p w:rsidR="00802E54" w:rsidRPr="00CF47EC" w:rsidRDefault="00802E54" w:rsidP="003279B4">
      <w:pPr>
        <w:rPr>
          <w:rFonts w:cs="Arial"/>
        </w:rPr>
      </w:pPr>
      <w:r w:rsidRPr="00CF47EC">
        <w:rPr>
          <w:rFonts w:cs="Arial"/>
        </w:rPr>
        <w:t>(c) A power-driven vessel which takes action in a crossing situation in accordance with sub-paragraph (a)(ii) of this Rule to avoid collision with another power-driven vessel shall, if the circumstances of the case admit, not alter course to port for a vessel on her own port side.</w:t>
      </w:r>
    </w:p>
    <w:p w:rsidR="00802E54" w:rsidRPr="00CF47EC" w:rsidRDefault="00802E54" w:rsidP="003279B4">
      <w:pPr>
        <w:rPr>
          <w:rFonts w:cs="Arial"/>
        </w:rPr>
      </w:pPr>
      <w:r w:rsidRPr="00CF47EC">
        <w:rPr>
          <w:rFonts w:cs="Arial"/>
        </w:rPr>
        <w:t>(d) This Rule does not relieve the give-way vessel of her obligation to keep out of the way.</w:t>
      </w:r>
    </w:p>
    <w:p w:rsidR="00802E54" w:rsidRPr="00CF47EC" w:rsidRDefault="00802E54" w:rsidP="003279B4">
      <w:pPr>
        <w:pStyle w:val="Heading3"/>
        <w:rPr>
          <w:rFonts w:cs="Arial"/>
        </w:rPr>
      </w:pPr>
      <w:bookmarkStart w:id="40" w:name="_Toc495591452"/>
      <w:r w:rsidRPr="00CF47EC">
        <w:rPr>
          <w:rFonts w:cs="Arial"/>
        </w:rPr>
        <w:t>Rule 18</w:t>
      </w:r>
      <w:r w:rsidR="00B44BE6" w:rsidRPr="00CF47EC">
        <w:rPr>
          <w:rFonts w:cs="Arial"/>
        </w:rPr>
        <w:t xml:space="preserve"> </w:t>
      </w:r>
      <w:r w:rsidRPr="00CF47EC">
        <w:rPr>
          <w:rFonts w:cs="Arial"/>
        </w:rPr>
        <w:t>Responsibilities between vessels</w:t>
      </w:r>
      <w:bookmarkEnd w:id="40"/>
    </w:p>
    <w:p w:rsidR="00802E54" w:rsidRPr="00CF47EC" w:rsidRDefault="00802E54" w:rsidP="003279B4">
      <w:pPr>
        <w:rPr>
          <w:rFonts w:cs="Arial"/>
        </w:rPr>
      </w:pPr>
      <w:r w:rsidRPr="00CF47EC">
        <w:rPr>
          <w:rFonts w:cs="Arial"/>
        </w:rPr>
        <w:t>Except where Rules 9, 10 and 13 otherwise require:</w:t>
      </w:r>
    </w:p>
    <w:p w:rsidR="00802E54" w:rsidRPr="00CF47EC" w:rsidRDefault="00802E54" w:rsidP="003279B4">
      <w:pPr>
        <w:rPr>
          <w:rFonts w:cs="Arial"/>
        </w:rPr>
      </w:pPr>
      <w:r w:rsidRPr="00CF47EC">
        <w:rPr>
          <w:rFonts w:cs="Arial"/>
        </w:rPr>
        <w:t>(a) A power-driven vessel underway shall keep out of the way of:</w:t>
      </w:r>
    </w:p>
    <w:p w:rsidR="00802E54" w:rsidRPr="00CF47EC" w:rsidRDefault="00802E54" w:rsidP="003279B4">
      <w:pPr>
        <w:ind w:left="720"/>
        <w:rPr>
          <w:rFonts w:cs="Arial"/>
        </w:rPr>
      </w:pPr>
      <w:r w:rsidRPr="00CF47EC">
        <w:rPr>
          <w:rFonts w:cs="Arial"/>
        </w:rPr>
        <w:t>(i) a vessel not under command;</w:t>
      </w:r>
    </w:p>
    <w:p w:rsidR="00802E54" w:rsidRPr="00CF47EC" w:rsidRDefault="00802E54" w:rsidP="003279B4">
      <w:pPr>
        <w:ind w:left="720"/>
        <w:rPr>
          <w:rFonts w:cs="Arial"/>
        </w:rPr>
      </w:pPr>
      <w:r w:rsidRPr="00CF47EC">
        <w:rPr>
          <w:rFonts w:cs="Arial"/>
        </w:rPr>
        <w:t>(ii) a vessel restricted in her ability to manoeuvre;</w:t>
      </w:r>
    </w:p>
    <w:p w:rsidR="00802E54" w:rsidRPr="00CF47EC" w:rsidRDefault="00802E54" w:rsidP="003279B4">
      <w:pPr>
        <w:ind w:left="720"/>
        <w:rPr>
          <w:rFonts w:cs="Arial"/>
        </w:rPr>
      </w:pPr>
      <w:r w:rsidRPr="00CF47EC">
        <w:rPr>
          <w:rFonts w:cs="Arial"/>
        </w:rPr>
        <w:t>(iii) a vessel engaged in fishing;</w:t>
      </w:r>
    </w:p>
    <w:p w:rsidR="00802E54" w:rsidRPr="00CF47EC" w:rsidRDefault="00802E54" w:rsidP="003279B4">
      <w:pPr>
        <w:ind w:left="720"/>
        <w:rPr>
          <w:rFonts w:cs="Arial"/>
        </w:rPr>
      </w:pPr>
      <w:r w:rsidRPr="00CF47EC">
        <w:rPr>
          <w:rFonts w:cs="Arial"/>
        </w:rPr>
        <w:t>(iv) a sailing vessel.</w:t>
      </w:r>
    </w:p>
    <w:p w:rsidR="00802E54" w:rsidRPr="00CF47EC" w:rsidRDefault="00802E54" w:rsidP="003279B4">
      <w:pPr>
        <w:rPr>
          <w:rFonts w:cs="Arial"/>
        </w:rPr>
      </w:pPr>
      <w:r w:rsidRPr="00CF47EC">
        <w:rPr>
          <w:rFonts w:cs="Arial"/>
        </w:rPr>
        <w:t>(b) A sailing vessel underway shall keep out of the way of:</w:t>
      </w:r>
    </w:p>
    <w:p w:rsidR="00802E54" w:rsidRPr="00CF47EC" w:rsidRDefault="00802E54" w:rsidP="003279B4">
      <w:pPr>
        <w:ind w:left="720"/>
        <w:rPr>
          <w:rFonts w:cs="Arial"/>
        </w:rPr>
      </w:pPr>
      <w:r w:rsidRPr="00CF47EC">
        <w:rPr>
          <w:rFonts w:cs="Arial"/>
        </w:rPr>
        <w:t>(i) a vessel not under command;</w:t>
      </w:r>
    </w:p>
    <w:p w:rsidR="00802E54" w:rsidRPr="00CF47EC" w:rsidRDefault="00802E54" w:rsidP="003279B4">
      <w:pPr>
        <w:ind w:left="720"/>
        <w:rPr>
          <w:rFonts w:cs="Arial"/>
        </w:rPr>
      </w:pPr>
      <w:r w:rsidRPr="00CF47EC">
        <w:rPr>
          <w:rFonts w:cs="Arial"/>
        </w:rPr>
        <w:lastRenderedPageBreak/>
        <w:t>(ii) a vessel restricted in her ability to manoeuvre;</w:t>
      </w:r>
    </w:p>
    <w:p w:rsidR="00802E54" w:rsidRPr="00CF47EC" w:rsidRDefault="00802E54" w:rsidP="003279B4">
      <w:pPr>
        <w:ind w:left="720"/>
        <w:rPr>
          <w:rFonts w:cs="Arial"/>
        </w:rPr>
      </w:pPr>
      <w:r w:rsidRPr="00CF47EC">
        <w:rPr>
          <w:rFonts w:cs="Arial"/>
        </w:rPr>
        <w:t>(iii) a vessel engaged in fishing.</w:t>
      </w:r>
    </w:p>
    <w:p w:rsidR="00802E54" w:rsidRPr="00CF47EC" w:rsidRDefault="00802E54" w:rsidP="003279B4">
      <w:pPr>
        <w:rPr>
          <w:rFonts w:cs="Arial"/>
        </w:rPr>
      </w:pPr>
      <w:r w:rsidRPr="00CF47EC">
        <w:rPr>
          <w:rFonts w:cs="Arial"/>
        </w:rPr>
        <w:t>(c) A vessel engaged in fishing when underway shall, so far as possible, keep out of the way:</w:t>
      </w:r>
    </w:p>
    <w:p w:rsidR="00802E54" w:rsidRPr="00CF47EC" w:rsidRDefault="00802E54" w:rsidP="003279B4">
      <w:pPr>
        <w:ind w:left="720"/>
        <w:rPr>
          <w:rFonts w:cs="Arial"/>
        </w:rPr>
      </w:pPr>
      <w:r w:rsidRPr="00CF47EC">
        <w:rPr>
          <w:rFonts w:cs="Arial"/>
        </w:rPr>
        <w:t>(i) a vessel not under command;</w:t>
      </w:r>
    </w:p>
    <w:p w:rsidR="00802E54" w:rsidRPr="00CF47EC" w:rsidRDefault="00802E54" w:rsidP="003279B4">
      <w:pPr>
        <w:ind w:left="720"/>
        <w:rPr>
          <w:rFonts w:cs="Arial"/>
        </w:rPr>
      </w:pPr>
      <w:r w:rsidRPr="00CF47EC">
        <w:rPr>
          <w:rFonts w:cs="Arial"/>
        </w:rPr>
        <w:t>(ii) a vessel restricted in her ability to manoeuvre.</w:t>
      </w:r>
    </w:p>
    <w:p w:rsidR="00802E54" w:rsidRPr="00CF47EC" w:rsidRDefault="00802E54" w:rsidP="003279B4">
      <w:pPr>
        <w:ind w:left="709" w:hanging="709"/>
        <w:rPr>
          <w:rFonts w:cs="Arial"/>
        </w:rPr>
      </w:pPr>
      <w:r w:rsidRPr="00CF47EC">
        <w:rPr>
          <w:rFonts w:cs="Arial"/>
        </w:rPr>
        <w:t xml:space="preserve">(d) </w:t>
      </w:r>
      <w:r w:rsidR="00071408" w:rsidRPr="00CF47EC">
        <w:rPr>
          <w:rFonts w:cs="Arial"/>
        </w:rPr>
        <w:tab/>
      </w:r>
      <w:r w:rsidRPr="00CF47EC">
        <w:rPr>
          <w:rFonts w:cs="Arial"/>
        </w:rPr>
        <w:t>(i) Any vessel other than a vessel not under command or a vessel restricted in her ability to manoeuvre shall, if the circumstances of the case admit, avoid impeding the safe passage of a vessel constrained by her draught, exhibiting the signals in Rule 28.</w:t>
      </w:r>
    </w:p>
    <w:p w:rsidR="00802E54" w:rsidRPr="00CF47EC" w:rsidRDefault="00802E54" w:rsidP="003279B4">
      <w:pPr>
        <w:ind w:left="720"/>
        <w:rPr>
          <w:rFonts w:cs="Arial"/>
        </w:rPr>
      </w:pPr>
      <w:r w:rsidRPr="00CF47EC">
        <w:rPr>
          <w:rFonts w:cs="Arial"/>
        </w:rPr>
        <w:t>(ii) A vessel constrained by her draught shall navigate with particular caution having full regard to her special condition.</w:t>
      </w:r>
    </w:p>
    <w:p w:rsidR="00802E54" w:rsidRPr="00CF47EC" w:rsidRDefault="00802E54" w:rsidP="003279B4">
      <w:pPr>
        <w:rPr>
          <w:rFonts w:cs="Arial"/>
        </w:rPr>
      </w:pPr>
      <w:r w:rsidRPr="00CF47EC">
        <w:rPr>
          <w:rFonts w:cs="Arial"/>
        </w:rPr>
        <w:t>(e) A seaplane on the water shall, in general, keep well clear of all vessels and avoid impeding their navigation. In circumstances, however, where risk of collision exists, she shall comply with the Rules of this Part.</w:t>
      </w:r>
    </w:p>
    <w:p w:rsidR="00802E54" w:rsidRPr="00CF47EC" w:rsidRDefault="00802E54" w:rsidP="003279B4">
      <w:pPr>
        <w:pStyle w:val="Heading2"/>
        <w:rPr>
          <w:rFonts w:cs="Arial"/>
        </w:rPr>
      </w:pPr>
      <w:bookmarkStart w:id="41" w:name="_Toc495591453"/>
      <w:r w:rsidRPr="00CF47EC">
        <w:rPr>
          <w:rFonts w:cs="Arial"/>
        </w:rPr>
        <w:t>SECTION III - CONDUCT OF VESSELS IN RESTRICTED VISIBILITY</w:t>
      </w:r>
      <w:bookmarkEnd w:id="41"/>
    </w:p>
    <w:p w:rsidR="00802E54" w:rsidRPr="00CF47EC" w:rsidRDefault="00802E54" w:rsidP="003279B4">
      <w:pPr>
        <w:pStyle w:val="Heading3"/>
        <w:rPr>
          <w:rFonts w:cs="Arial"/>
        </w:rPr>
      </w:pPr>
      <w:bookmarkStart w:id="42" w:name="_Toc495591454"/>
      <w:r w:rsidRPr="00CF47EC">
        <w:rPr>
          <w:rFonts w:cs="Arial"/>
        </w:rPr>
        <w:t>Rule 19</w:t>
      </w:r>
      <w:r w:rsidR="00B44BE6" w:rsidRPr="00CF47EC">
        <w:rPr>
          <w:rFonts w:cs="Arial"/>
        </w:rPr>
        <w:t xml:space="preserve"> </w:t>
      </w:r>
      <w:r w:rsidRPr="00CF47EC">
        <w:rPr>
          <w:rFonts w:cs="Arial"/>
        </w:rPr>
        <w:t>Conduct of vessels in restricted visibility</w:t>
      </w:r>
      <w:bookmarkEnd w:id="42"/>
    </w:p>
    <w:p w:rsidR="00802E54" w:rsidRPr="00CF47EC" w:rsidRDefault="00802E54" w:rsidP="003279B4">
      <w:pPr>
        <w:rPr>
          <w:rFonts w:cs="Arial"/>
        </w:rPr>
      </w:pPr>
      <w:r w:rsidRPr="00CF47EC">
        <w:rPr>
          <w:rFonts w:cs="Arial"/>
        </w:rPr>
        <w:t>(a) This Rule applies to vessels not in sight of one another when navigating in or near an area of restricted visibility.</w:t>
      </w:r>
    </w:p>
    <w:p w:rsidR="00802E54" w:rsidRPr="00CF47EC" w:rsidRDefault="00802E54" w:rsidP="003279B4">
      <w:pPr>
        <w:rPr>
          <w:rFonts w:cs="Arial"/>
        </w:rPr>
      </w:pPr>
      <w:r w:rsidRPr="00CF47EC">
        <w:rPr>
          <w:rFonts w:cs="Arial"/>
        </w:rPr>
        <w:t>(b) Every vessel shall proceed at a safe speed adapted to the prevailing circumstances and conditions of restricted visibility. A power-driven vessel shall have her engines ready for immediate manoeuvre.</w:t>
      </w:r>
    </w:p>
    <w:p w:rsidR="00802E54" w:rsidRPr="00CF47EC" w:rsidRDefault="00802E54" w:rsidP="003279B4">
      <w:pPr>
        <w:rPr>
          <w:rFonts w:cs="Arial"/>
        </w:rPr>
      </w:pPr>
      <w:r w:rsidRPr="00CF47EC">
        <w:rPr>
          <w:rFonts w:cs="Arial"/>
        </w:rPr>
        <w:t>(c) Every vessel shall have due regard to the prevailing circumstances and conditions of restricted visibility when complying with the Rules of Section I of this Part.</w:t>
      </w:r>
    </w:p>
    <w:p w:rsidR="00802E54" w:rsidRPr="00CF47EC" w:rsidRDefault="00802E54" w:rsidP="003279B4">
      <w:pPr>
        <w:rPr>
          <w:rFonts w:cs="Arial"/>
        </w:rPr>
      </w:pPr>
      <w:r w:rsidRPr="00CF47EC">
        <w:rPr>
          <w:rFonts w:cs="Arial"/>
        </w:rPr>
        <w:t>(d) A vessel which detects by radar alone the presence of another vessel shall determine if a close-quarters situation is developing and/or risk of collision exists. If so, she shall take avoiding action in ample time, provided that when such action consists of an alteration of course, so far as possible the following shall be avoided:</w:t>
      </w:r>
    </w:p>
    <w:p w:rsidR="00802E54" w:rsidRPr="00CF47EC" w:rsidRDefault="00802E54" w:rsidP="003279B4">
      <w:pPr>
        <w:ind w:left="720"/>
        <w:rPr>
          <w:rFonts w:cs="Arial"/>
        </w:rPr>
      </w:pPr>
      <w:r w:rsidRPr="00CF47EC">
        <w:rPr>
          <w:rFonts w:cs="Arial"/>
        </w:rPr>
        <w:t>(i) an alteration of course to port for a vessel forward of the beam, other than for a vessel being overtaken;</w:t>
      </w:r>
    </w:p>
    <w:p w:rsidR="00802E54" w:rsidRPr="00CF47EC" w:rsidRDefault="00802E54" w:rsidP="003279B4">
      <w:pPr>
        <w:ind w:left="720"/>
        <w:rPr>
          <w:rFonts w:cs="Arial"/>
        </w:rPr>
      </w:pPr>
      <w:r w:rsidRPr="00CF47EC">
        <w:rPr>
          <w:rFonts w:cs="Arial"/>
        </w:rPr>
        <w:t>(ii) an alteration of course towards a vessel abeam or abaft the beam.</w:t>
      </w:r>
    </w:p>
    <w:p w:rsidR="00802E54" w:rsidRPr="00CF47EC" w:rsidRDefault="00802E54" w:rsidP="003279B4">
      <w:pPr>
        <w:rPr>
          <w:rFonts w:cs="Arial"/>
        </w:rPr>
      </w:pPr>
      <w:r w:rsidRPr="00CF47EC">
        <w:rPr>
          <w:rFonts w:cs="Arial"/>
        </w:rPr>
        <w:t>(e) Except where it has been determined that a risk of collision does not exist, every vessel which hears apparently forward of her beam the fog signal of another vessel, or which cannot avoid a close-quarters situation with another vessel forward of her beam, shall reduce her speed to the minimum at which she can be kept on her course. She shall if necessary take all her way off and in any event navigate with extreme caution until danger of collision is over.</w:t>
      </w:r>
    </w:p>
    <w:p w:rsidR="00802E54" w:rsidRPr="00CF47EC" w:rsidRDefault="00802E54" w:rsidP="003279B4">
      <w:pPr>
        <w:pStyle w:val="Heading1"/>
        <w:rPr>
          <w:rFonts w:cs="Arial"/>
        </w:rPr>
      </w:pPr>
      <w:bookmarkStart w:id="43" w:name="_Toc495591455"/>
      <w:r w:rsidRPr="00CF47EC">
        <w:rPr>
          <w:rFonts w:cs="Arial"/>
        </w:rPr>
        <w:lastRenderedPageBreak/>
        <w:t>PART C</w:t>
      </w:r>
      <w:r w:rsidR="006D39D6" w:rsidRPr="00CF47EC">
        <w:rPr>
          <w:rFonts w:cs="Arial"/>
        </w:rPr>
        <w:br/>
      </w:r>
      <w:r w:rsidRPr="00CF47EC">
        <w:rPr>
          <w:rFonts w:cs="Arial"/>
        </w:rPr>
        <w:t>LIGHTS AND SHAPES</w:t>
      </w:r>
      <w:bookmarkEnd w:id="43"/>
    </w:p>
    <w:p w:rsidR="00802E54" w:rsidRPr="00CF47EC" w:rsidRDefault="00802E54" w:rsidP="003279B4">
      <w:pPr>
        <w:pStyle w:val="Heading3"/>
        <w:rPr>
          <w:rFonts w:cs="Arial"/>
        </w:rPr>
      </w:pPr>
      <w:bookmarkStart w:id="44" w:name="_Toc495591456"/>
      <w:r w:rsidRPr="00CF47EC">
        <w:rPr>
          <w:rFonts w:cs="Arial"/>
        </w:rPr>
        <w:t>Rule 20</w:t>
      </w:r>
      <w:r w:rsidR="00B44BE6" w:rsidRPr="00CF47EC">
        <w:rPr>
          <w:rFonts w:cs="Arial"/>
        </w:rPr>
        <w:t xml:space="preserve"> </w:t>
      </w:r>
      <w:r w:rsidRPr="00CF47EC">
        <w:rPr>
          <w:rFonts w:cs="Arial"/>
        </w:rPr>
        <w:t>Application</w:t>
      </w:r>
      <w:bookmarkEnd w:id="44"/>
    </w:p>
    <w:p w:rsidR="00802E54" w:rsidRPr="00CF47EC" w:rsidRDefault="00802E54" w:rsidP="003279B4">
      <w:pPr>
        <w:rPr>
          <w:rFonts w:cs="Arial"/>
        </w:rPr>
      </w:pPr>
      <w:r w:rsidRPr="00CF47EC">
        <w:rPr>
          <w:rFonts w:cs="Arial"/>
        </w:rPr>
        <w:t>(a) Rules in this Part shall be complied with in all weathers.</w:t>
      </w:r>
    </w:p>
    <w:p w:rsidR="00802E54" w:rsidRPr="00CF47EC" w:rsidRDefault="00802E54" w:rsidP="003279B4">
      <w:pPr>
        <w:rPr>
          <w:rFonts w:cs="Arial"/>
        </w:rPr>
      </w:pPr>
      <w:r w:rsidRPr="00CF47EC">
        <w:rPr>
          <w:rFonts w:cs="Arial"/>
        </w:rPr>
        <w:t>(b) 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look-out.</w:t>
      </w:r>
    </w:p>
    <w:p w:rsidR="00802E54" w:rsidRPr="00CF47EC" w:rsidRDefault="00802E54" w:rsidP="003279B4">
      <w:pPr>
        <w:rPr>
          <w:rFonts w:cs="Arial"/>
        </w:rPr>
      </w:pPr>
      <w:r w:rsidRPr="00CF47EC">
        <w:rPr>
          <w:rFonts w:cs="Arial"/>
        </w:rPr>
        <w:t>(c) The lights prescribed by these Rules shall, if carried, also be exhibited from sunrise to sunset in restricted visibility and may be exhibited in all other circumstances when it is deemed necessary.</w:t>
      </w:r>
    </w:p>
    <w:p w:rsidR="00802E54" w:rsidRPr="00CF47EC" w:rsidRDefault="00802E54" w:rsidP="003279B4">
      <w:pPr>
        <w:rPr>
          <w:rFonts w:cs="Arial"/>
        </w:rPr>
      </w:pPr>
      <w:r w:rsidRPr="00CF47EC">
        <w:rPr>
          <w:rFonts w:cs="Arial"/>
        </w:rPr>
        <w:t>(d) The Rules concerning shapes shall be complied with by day.</w:t>
      </w:r>
    </w:p>
    <w:p w:rsidR="00802E54" w:rsidRPr="00CF47EC" w:rsidRDefault="00802E54" w:rsidP="003279B4">
      <w:pPr>
        <w:rPr>
          <w:rFonts w:cs="Arial"/>
        </w:rPr>
      </w:pPr>
      <w:r w:rsidRPr="00CF47EC">
        <w:rPr>
          <w:rFonts w:cs="Arial"/>
        </w:rPr>
        <w:t>(e) The lights and shapes specified in these Rules shall comply with the provisions of Annex I to these Regulations.</w:t>
      </w:r>
    </w:p>
    <w:p w:rsidR="00802E54" w:rsidRPr="00CF47EC" w:rsidRDefault="00802E54" w:rsidP="003279B4">
      <w:pPr>
        <w:pStyle w:val="Heading3"/>
        <w:rPr>
          <w:rFonts w:cs="Arial"/>
        </w:rPr>
      </w:pPr>
      <w:bookmarkStart w:id="45" w:name="_Toc495591457"/>
      <w:r w:rsidRPr="00CF47EC">
        <w:rPr>
          <w:rFonts w:cs="Arial"/>
        </w:rPr>
        <w:t>Rule 21</w:t>
      </w:r>
      <w:r w:rsidR="00B44BE6" w:rsidRPr="00CF47EC">
        <w:rPr>
          <w:rFonts w:cs="Arial"/>
        </w:rPr>
        <w:t xml:space="preserve"> </w:t>
      </w:r>
      <w:r w:rsidRPr="00CF47EC">
        <w:rPr>
          <w:rFonts w:cs="Arial"/>
        </w:rPr>
        <w:t>Definitions</w:t>
      </w:r>
      <w:bookmarkEnd w:id="45"/>
    </w:p>
    <w:p w:rsidR="00802E54" w:rsidRPr="00CF47EC" w:rsidRDefault="00802E54" w:rsidP="003279B4">
      <w:pPr>
        <w:rPr>
          <w:rFonts w:cs="Arial"/>
        </w:rPr>
      </w:pPr>
      <w:r w:rsidRPr="00CF47EC">
        <w:rPr>
          <w:rFonts w:cs="Arial"/>
        </w:rPr>
        <w:t>(a) "Masthead light" means a white light placed over the fore and aft centreline of the vessel showing an unbroken light over an arc of the horizon of 225 degrees and so fixed as to show the light from right ahead to 22.5 degrees abaft the beam on either side of the vessel.</w:t>
      </w:r>
    </w:p>
    <w:p w:rsidR="00802E54" w:rsidRPr="00CF47EC" w:rsidRDefault="00802E54" w:rsidP="003279B4">
      <w:pPr>
        <w:rPr>
          <w:rFonts w:cs="Arial"/>
        </w:rPr>
      </w:pPr>
      <w:r w:rsidRPr="00CF47EC">
        <w:rPr>
          <w:rFonts w:cs="Arial"/>
        </w:rPr>
        <w:t>(b) "Sidelights"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rsidR="00802E54" w:rsidRPr="00CF47EC" w:rsidRDefault="00802E54" w:rsidP="003279B4">
      <w:pPr>
        <w:rPr>
          <w:rFonts w:cs="Arial"/>
        </w:rPr>
      </w:pPr>
      <w:r w:rsidRPr="00CF47EC">
        <w:rPr>
          <w:rFonts w:cs="Arial"/>
        </w:rPr>
        <w:t>(c) "Stern light" means a white light placed as nearly as practicable at the stern showing an unbroken light over an arc of the horizon of 135 degrees and so fixed as to show the light 67.5 degrees from right aft on each side of the vessel.</w:t>
      </w:r>
    </w:p>
    <w:p w:rsidR="00802E54" w:rsidRPr="00CF47EC" w:rsidRDefault="00802E54" w:rsidP="003279B4">
      <w:pPr>
        <w:rPr>
          <w:rFonts w:cs="Arial"/>
        </w:rPr>
      </w:pPr>
      <w:r w:rsidRPr="00CF47EC">
        <w:rPr>
          <w:rFonts w:cs="Arial"/>
        </w:rPr>
        <w:t>(d) "Towing light" means a yellow light having the same characteristics as the "stern light" defined in paragraph (c) of this Rule.</w:t>
      </w:r>
    </w:p>
    <w:p w:rsidR="00802E54" w:rsidRPr="00CF47EC" w:rsidRDefault="00802E54" w:rsidP="003279B4">
      <w:pPr>
        <w:rPr>
          <w:rFonts w:cs="Arial"/>
        </w:rPr>
      </w:pPr>
      <w:r w:rsidRPr="00CF47EC">
        <w:rPr>
          <w:rFonts w:cs="Arial"/>
        </w:rPr>
        <w:t>(e) "All round light" means a light showing an unbroken light over an arc of the horizon of 360 degrees.</w:t>
      </w:r>
    </w:p>
    <w:p w:rsidR="00802E54" w:rsidRPr="00CF47EC" w:rsidRDefault="00802E54" w:rsidP="003279B4">
      <w:pPr>
        <w:rPr>
          <w:rFonts w:cs="Arial"/>
        </w:rPr>
      </w:pPr>
      <w:r w:rsidRPr="00CF47EC">
        <w:rPr>
          <w:rFonts w:cs="Arial"/>
        </w:rPr>
        <w:t>(f) "Flashing light" means a light flashing at regular intervals at a frequency of 120 flashes or more per minute.</w:t>
      </w:r>
    </w:p>
    <w:p w:rsidR="00802E54" w:rsidRPr="00CF47EC" w:rsidRDefault="00802E54" w:rsidP="003279B4">
      <w:pPr>
        <w:pStyle w:val="Heading3"/>
        <w:rPr>
          <w:rFonts w:cs="Arial"/>
        </w:rPr>
      </w:pPr>
      <w:bookmarkStart w:id="46" w:name="_Toc495591458"/>
      <w:r w:rsidRPr="00CF47EC">
        <w:rPr>
          <w:rFonts w:cs="Arial"/>
        </w:rPr>
        <w:t>Rule 22</w:t>
      </w:r>
      <w:r w:rsidR="00B44BE6" w:rsidRPr="00CF47EC">
        <w:rPr>
          <w:rFonts w:cs="Arial"/>
        </w:rPr>
        <w:t xml:space="preserve"> </w:t>
      </w:r>
      <w:r w:rsidRPr="00CF47EC">
        <w:rPr>
          <w:rFonts w:cs="Arial"/>
        </w:rPr>
        <w:t>Visibility of lights</w:t>
      </w:r>
      <w:bookmarkEnd w:id="46"/>
    </w:p>
    <w:p w:rsidR="00802E54" w:rsidRPr="00CF47EC" w:rsidRDefault="00802E54" w:rsidP="003279B4">
      <w:pPr>
        <w:rPr>
          <w:rFonts w:cs="Arial"/>
        </w:rPr>
      </w:pPr>
      <w:r w:rsidRPr="00CF47EC">
        <w:rPr>
          <w:rFonts w:cs="Arial"/>
        </w:rPr>
        <w:t>The lights prescribed in these Rules shall have an intensity as specified in Section 8 of Annex I to these Regulations so as to be visible at the following minimum ranges:</w:t>
      </w:r>
    </w:p>
    <w:p w:rsidR="00802E54" w:rsidRPr="00CF47EC" w:rsidRDefault="00802E54" w:rsidP="003279B4">
      <w:pPr>
        <w:rPr>
          <w:rFonts w:cs="Arial"/>
        </w:rPr>
      </w:pPr>
      <w:r w:rsidRPr="00CF47EC">
        <w:rPr>
          <w:rFonts w:cs="Arial"/>
        </w:rPr>
        <w:t>(a) In vessels of 50 metres or more in length:</w:t>
      </w:r>
    </w:p>
    <w:p w:rsidR="00802E54" w:rsidRPr="00CF47EC" w:rsidRDefault="00802E54" w:rsidP="003279B4">
      <w:pPr>
        <w:ind w:left="720"/>
        <w:rPr>
          <w:rFonts w:cs="Arial"/>
        </w:rPr>
      </w:pPr>
      <w:r w:rsidRPr="00CF47EC">
        <w:rPr>
          <w:rFonts w:cs="Arial"/>
        </w:rPr>
        <w:t>- a masthead light, 6 miles;</w:t>
      </w:r>
    </w:p>
    <w:p w:rsidR="00802E54" w:rsidRPr="00CF47EC" w:rsidRDefault="00802E54" w:rsidP="003279B4">
      <w:pPr>
        <w:ind w:left="720"/>
        <w:rPr>
          <w:rFonts w:cs="Arial"/>
        </w:rPr>
      </w:pPr>
      <w:r w:rsidRPr="00CF47EC">
        <w:rPr>
          <w:rFonts w:cs="Arial"/>
        </w:rPr>
        <w:lastRenderedPageBreak/>
        <w:t>- a sidelight, 3 miles;</w:t>
      </w:r>
    </w:p>
    <w:p w:rsidR="00802E54" w:rsidRPr="00CF47EC" w:rsidRDefault="00802E54" w:rsidP="003279B4">
      <w:pPr>
        <w:ind w:left="720"/>
        <w:rPr>
          <w:rFonts w:cs="Arial"/>
        </w:rPr>
      </w:pPr>
      <w:r w:rsidRPr="00CF47EC">
        <w:rPr>
          <w:rFonts w:cs="Arial"/>
        </w:rPr>
        <w:t>- a sternlight, 3 miles;</w:t>
      </w:r>
    </w:p>
    <w:p w:rsidR="00802E54" w:rsidRPr="00CF47EC" w:rsidRDefault="00802E54" w:rsidP="003279B4">
      <w:pPr>
        <w:ind w:left="720"/>
        <w:rPr>
          <w:rFonts w:cs="Arial"/>
        </w:rPr>
      </w:pPr>
      <w:r w:rsidRPr="00CF47EC">
        <w:rPr>
          <w:rFonts w:cs="Arial"/>
        </w:rPr>
        <w:t>- a towing light, 3 miles;</w:t>
      </w:r>
    </w:p>
    <w:p w:rsidR="00802E54" w:rsidRPr="00CF47EC" w:rsidRDefault="00802E54" w:rsidP="003279B4">
      <w:pPr>
        <w:ind w:left="720"/>
        <w:rPr>
          <w:rFonts w:cs="Arial"/>
        </w:rPr>
      </w:pPr>
      <w:r w:rsidRPr="00CF47EC">
        <w:rPr>
          <w:rFonts w:cs="Arial"/>
        </w:rPr>
        <w:t>- a white, red, green or yellow all-round light, 3 miles.</w:t>
      </w:r>
    </w:p>
    <w:p w:rsidR="00802E54" w:rsidRPr="00CF47EC" w:rsidRDefault="00802E54" w:rsidP="003279B4">
      <w:pPr>
        <w:rPr>
          <w:rFonts w:cs="Arial"/>
        </w:rPr>
      </w:pPr>
      <w:r w:rsidRPr="00CF47EC">
        <w:rPr>
          <w:rFonts w:cs="Arial"/>
        </w:rPr>
        <w:t>(b) In vessels of 12 metres or more in length but less than 50 metres in length:</w:t>
      </w:r>
    </w:p>
    <w:p w:rsidR="00802E54" w:rsidRPr="00CF47EC" w:rsidRDefault="00802E54" w:rsidP="003279B4">
      <w:pPr>
        <w:ind w:left="720"/>
        <w:rPr>
          <w:rFonts w:cs="Arial"/>
        </w:rPr>
      </w:pPr>
      <w:r w:rsidRPr="00CF47EC">
        <w:rPr>
          <w:rFonts w:cs="Arial"/>
        </w:rPr>
        <w:t>- a masthead light, 5 miles; except that where the length of the vessel is less than 20 metres, 3 miles;</w:t>
      </w:r>
    </w:p>
    <w:p w:rsidR="00802E54" w:rsidRPr="00CF47EC" w:rsidRDefault="00802E54" w:rsidP="003279B4">
      <w:pPr>
        <w:ind w:left="720"/>
        <w:rPr>
          <w:rFonts w:cs="Arial"/>
        </w:rPr>
      </w:pPr>
      <w:r w:rsidRPr="00CF47EC">
        <w:rPr>
          <w:rFonts w:cs="Arial"/>
        </w:rPr>
        <w:t>- a sidelight, 2 miles;</w:t>
      </w:r>
    </w:p>
    <w:p w:rsidR="00802E54" w:rsidRPr="00CF47EC" w:rsidRDefault="00802E54" w:rsidP="003279B4">
      <w:pPr>
        <w:ind w:left="720"/>
        <w:rPr>
          <w:rFonts w:cs="Arial"/>
        </w:rPr>
      </w:pPr>
      <w:r w:rsidRPr="00CF47EC">
        <w:rPr>
          <w:rFonts w:cs="Arial"/>
        </w:rPr>
        <w:t>- a sternlight, 2 miles;</w:t>
      </w:r>
    </w:p>
    <w:p w:rsidR="00802E54" w:rsidRPr="00CF47EC" w:rsidRDefault="00802E54" w:rsidP="003279B4">
      <w:pPr>
        <w:ind w:left="720"/>
        <w:rPr>
          <w:rFonts w:cs="Arial"/>
        </w:rPr>
      </w:pPr>
      <w:r w:rsidRPr="00CF47EC">
        <w:rPr>
          <w:rFonts w:cs="Arial"/>
        </w:rPr>
        <w:t>- a towing light, 2 miles;</w:t>
      </w:r>
    </w:p>
    <w:p w:rsidR="00802E54" w:rsidRPr="00CF47EC" w:rsidRDefault="00802E54" w:rsidP="003279B4">
      <w:pPr>
        <w:ind w:left="720"/>
        <w:rPr>
          <w:rFonts w:cs="Arial"/>
        </w:rPr>
      </w:pPr>
      <w:r w:rsidRPr="00CF47EC">
        <w:rPr>
          <w:rFonts w:cs="Arial"/>
        </w:rPr>
        <w:t>- a white, red, green or yellow all-round light, 2 miles.</w:t>
      </w:r>
    </w:p>
    <w:p w:rsidR="00802E54" w:rsidRPr="00CF47EC" w:rsidRDefault="00802E54" w:rsidP="003279B4">
      <w:pPr>
        <w:rPr>
          <w:rFonts w:cs="Arial"/>
        </w:rPr>
      </w:pPr>
      <w:r w:rsidRPr="00CF47EC">
        <w:rPr>
          <w:rFonts w:cs="Arial"/>
        </w:rPr>
        <w:t>(c) In vessels of less than 12 metres in length:</w:t>
      </w:r>
    </w:p>
    <w:p w:rsidR="00802E54" w:rsidRPr="00CF47EC" w:rsidRDefault="00802E54" w:rsidP="003279B4">
      <w:pPr>
        <w:ind w:left="720"/>
        <w:rPr>
          <w:rFonts w:cs="Arial"/>
        </w:rPr>
      </w:pPr>
      <w:r w:rsidRPr="00CF47EC">
        <w:rPr>
          <w:rFonts w:cs="Arial"/>
        </w:rPr>
        <w:t>- a masthead light, 2 miles;</w:t>
      </w:r>
    </w:p>
    <w:p w:rsidR="00802E54" w:rsidRPr="00CF47EC" w:rsidRDefault="00802E54" w:rsidP="003279B4">
      <w:pPr>
        <w:ind w:left="720"/>
        <w:rPr>
          <w:rFonts w:cs="Arial"/>
        </w:rPr>
      </w:pPr>
      <w:r w:rsidRPr="00CF47EC">
        <w:rPr>
          <w:rFonts w:cs="Arial"/>
        </w:rPr>
        <w:t>- a sidelight, 1 mile;</w:t>
      </w:r>
    </w:p>
    <w:p w:rsidR="00802E54" w:rsidRPr="00CF47EC" w:rsidRDefault="00802E54" w:rsidP="003279B4">
      <w:pPr>
        <w:ind w:left="720"/>
        <w:rPr>
          <w:rFonts w:cs="Arial"/>
        </w:rPr>
      </w:pPr>
      <w:r w:rsidRPr="00CF47EC">
        <w:rPr>
          <w:rFonts w:cs="Arial"/>
        </w:rPr>
        <w:t>- a sternlight, 2 miles;</w:t>
      </w:r>
    </w:p>
    <w:p w:rsidR="00802E54" w:rsidRPr="00CF47EC" w:rsidRDefault="00802E54" w:rsidP="003279B4">
      <w:pPr>
        <w:ind w:left="720"/>
        <w:rPr>
          <w:rFonts w:cs="Arial"/>
        </w:rPr>
      </w:pPr>
      <w:r w:rsidRPr="00CF47EC">
        <w:rPr>
          <w:rFonts w:cs="Arial"/>
        </w:rPr>
        <w:t>- a towing light, 2 miles;</w:t>
      </w:r>
    </w:p>
    <w:p w:rsidR="00802E54" w:rsidRPr="00CF47EC" w:rsidRDefault="00802E54" w:rsidP="003279B4">
      <w:pPr>
        <w:ind w:left="720"/>
        <w:rPr>
          <w:rFonts w:cs="Arial"/>
        </w:rPr>
      </w:pPr>
      <w:r w:rsidRPr="00CF47EC">
        <w:rPr>
          <w:rFonts w:cs="Arial"/>
        </w:rPr>
        <w:t>- a white, red, green or yellow all-round light, 2 miles.</w:t>
      </w:r>
    </w:p>
    <w:p w:rsidR="00802E54" w:rsidRPr="00CF47EC" w:rsidRDefault="00802E54" w:rsidP="003279B4">
      <w:pPr>
        <w:pStyle w:val="Heading3"/>
        <w:rPr>
          <w:rFonts w:cs="Arial"/>
        </w:rPr>
      </w:pPr>
      <w:bookmarkStart w:id="47" w:name="_Toc495591459"/>
      <w:r w:rsidRPr="00CF47EC">
        <w:rPr>
          <w:rFonts w:cs="Arial"/>
        </w:rPr>
        <w:t>Rule 23</w:t>
      </w:r>
      <w:r w:rsidR="00B44BE6" w:rsidRPr="00CF47EC">
        <w:rPr>
          <w:rFonts w:cs="Arial"/>
        </w:rPr>
        <w:t xml:space="preserve"> </w:t>
      </w:r>
      <w:r w:rsidRPr="00CF47EC">
        <w:rPr>
          <w:rFonts w:cs="Arial"/>
        </w:rPr>
        <w:t>Power-driven vessels underway</w:t>
      </w:r>
      <w:bookmarkEnd w:id="47"/>
    </w:p>
    <w:p w:rsidR="00802E54" w:rsidRPr="00CF47EC" w:rsidRDefault="00802E54" w:rsidP="003279B4">
      <w:pPr>
        <w:rPr>
          <w:rFonts w:cs="Arial"/>
        </w:rPr>
      </w:pPr>
      <w:r w:rsidRPr="00CF47EC">
        <w:rPr>
          <w:rFonts w:cs="Arial"/>
        </w:rPr>
        <w:t>(a) A power-driven vessel underway shall exhibit:</w:t>
      </w:r>
    </w:p>
    <w:p w:rsidR="00802E54" w:rsidRPr="00CF47EC" w:rsidRDefault="00802E54" w:rsidP="003279B4">
      <w:pPr>
        <w:ind w:left="720"/>
        <w:rPr>
          <w:rFonts w:cs="Arial"/>
        </w:rPr>
      </w:pPr>
      <w:r w:rsidRPr="00CF47EC">
        <w:rPr>
          <w:rFonts w:cs="Arial"/>
        </w:rPr>
        <w:t>(i) a masthead light forward;</w:t>
      </w:r>
    </w:p>
    <w:p w:rsidR="00802E54" w:rsidRPr="00CF47EC" w:rsidRDefault="00802E54" w:rsidP="003279B4">
      <w:pPr>
        <w:ind w:left="720"/>
        <w:rPr>
          <w:rFonts w:cs="Arial"/>
        </w:rPr>
      </w:pPr>
      <w:r w:rsidRPr="00CF47EC">
        <w:rPr>
          <w:rFonts w:cs="Arial"/>
        </w:rPr>
        <w:t>(ii) a second masthead light abaft of and higher than the forward one; except that a vessel of less than 50 metres in length shall not be obliged to exhibit such light but may do so;</w:t>
      </w:r>
    </w:p>
    <w:p w:rsidR="00C26BC9" w:rsidRPr="00CF47EC" w:rsidRDefault="00802E54" w:rsidP="003279B4">
      <w:pPr>
        <w:ind w:left="720"/>
        <w:rPr>
          <w:rFonts w:cs="Arial"/>
        </w:rPr>
      </w:pPr>
      <w:r w:rsidRPr="00CF47EC">
        <w:rPr>
          <w:rFonts w:cs="Arial"/>
        </w:rPr>
        <w:t>(iii) sidelights;</w:t>
      </w:r>
    </w:p>
    <w:p w:rsidR="00802E54" w:rsidRPr="00CF47EC" w:rsidRDefault="00802E54" w:rsidP="003279B4">
      <w:pPr>
        <w:ind w:left="720"/>
        <w:rPr>
          <w:rFonts w:cs="Arial"/>
        </w:rPr>
      </w:pPr>
      <w:r w:rsidRPr="00CF47EC">
        <w:rPr>
          <w:rFonts w:cs="Arial"/>
        </w:rPr>
        <w:t>(iv) a sternlight.</w:t>
      </w:r>
    </w:p>
    <w:p w:rsidR="00802E54" w:rsidRPr="00CF47EC" w:rsidRDefault="00802E54" w:rsidP="003279B4">
      <w:pPr>
        <w:rPr>
          <w:rFonts w:cs="Arial"/>
        </w:rPr>
      </w:pPr>
      <w:r w:rsidRPr="00CF47EC">
        <w:rPr>
          <w:rFonts w:cs="Arial"/>
        </w:rPr>
        <w:t>(b) An air-cushion vessel when operating in the non-displacement mode shall, in addition to the lights prescribed in paragraph (a) of this Rule, exhibit an all-round flashing yellow light.</w:t>
      </w:r>
    </w:p>
    <w:p w:rsidR="00802E54" w:rsidRPr="00CF47EC" w:rsidRDefault="00802E54" w:rsidP="003279B4">
      <w:pPr>
        <w:rPr>
          <w:rFonts w:cs="Arial"/>
        </w:rPr>
      </w:pPr>
      <w:r w:rsidRPr="00CF47EC">
        <w:rPr>
          <w:rFonts w:cs="Arial"/>
        </w:rPr>
        <w:t>(c) A power-driven vessel of less than 7 metres in length and whose maximum speed does not exceed 7 knots may, in lieu of the lights prescribed in paragraph (a) of this Rule, exhibit an all-round white light. Such vessel shall, if practicable, also exhibit sidelights.</w:t>
      </w:r>
    </w:p>
    <w:p w:rsidR="00802E54" w:rsidRPr="00CF47EC" w:rsidRDefault="00802E54" w:rsidP="003279B4">
      <w:pPr>
        <w:pStyle w:val="Heading3"/>
        <w:rPr>
          <w:rFonts w:cs="Arial"/>
        </w:rPr>
      </w:pPr>
      <w:bookmarkStart w:id="48" w:name="_Toc495591460"/>
      <w:r w:rsidRPr="00CF47EC">
        <w:rPr>
          <w:rFonts w:cs="Arial"/>
        </w:rPr>
        <w:t>Rule 24</w:t>
      </w:r>
      <w:r w:rsidR="00B44BE6" w:rsidRPr="00CF47EC">
        <w:rPr>
          <w:rFonts w:cs="Arial"/>
        </w:rPr>
        <w:t xml:space="preserve"> </w:t>
      </w:r>
      <w:r w:rsidRPr="00CF47EC">
        <w:rPr>
          <w:rFonts w:cs="Arial"/>
        </w:rPr>
        <w:t>Towing and pushing</w:t>
      </w:r>
      <w:bookmarkEnd w:id="48"/>
    </w:p>
    <w:p w:rsidR="00802E54" w:rsidRPr="00CF47EC" w:rsidRDefault="00802E54" w:rsidP="003279B4">
      <w:pPr>
        <w:rPr>
          <w:rFonts w:cs="Arial"/>
        </w:rPr>
      </w:pPr>
      <w:r w:rsidRPr="00CF47EC">
        <w:rPr>
          <w:rFonts w:cs="Arial"/>
        </w:rPr>
        <w:lastRenderedPageBreak/>
        <w:t>(a) A power-driven vessel when towing shall exhibit:</w:t>
      </w:r>
    </w:p>
    <w:p w:rsidR="00802E54" w:rsidRPr="00CF47EC" w:rsidRDefault="00802E54" w:rsidP="003279B4">
      <w:pPr>
        <w:ind w:left="720"/>
        <w:rPr>
          <w:rFonts w:cs="Arial"/>
        </w:rPr>
      </w:pPr>
      <w:r w:rsidRPr="00CF47EC">
        <w:rPr>
          <w:rFonts w:cs="Arial"/>
        </w:rPr>
        <w:t>(i) instead of the light prescribed in Rule 23(a)(i), two masthead lights forward in a vertical line. When the length of the tow, measuring from the stern of the towing vessel to the after end of the tow exceeds 200 metres, three such lights in a vertical line;</w:t>
      </w:r>
    </w:p>
    <w:p w:rsidR="00802E54" w:rsidRPr="00CF47EC" w:rsidRDefault="00802E54" w:rsidP="003279B4">
      <w:pPr>
        <w:ind w:left="720"/>
        <w:rPr>
          <w:rFonts w:cs="Arial"/>
        </w:rPr>
      </w:pPr>
      <w:r w:rsidRPr="00CF47EC">
        <w:rPr>
          <w:rFonts w:cs="Arial"/>
        </w:rPr>
        <w:t>(ii) sidelights;</w:t>
      </w:r>
    </w:p>
    <w:p w:rsidR="00802E54" w:rsidRPr="00CF47EC" w:rsidRDefault="00802E54" w:rsidP="003279B4">
      <w:pPr>
        <w:ind w:left="720"/>
        <w:rPr>
          <w:rFonts w:cs="Arial"/>
        </w:rPr>
      </w:pPr>
      <w:r w:rsidRPr="00CF47EC">
        <w:rPr>
          <w:rFonts w:cs="Arial"/>
        </w:rPr>
        <w:t>(iii) a sternlight;</w:t>
      </w:r>
    </w:p>
    <w:p w:rsidR="00802E54" w:rsidRPr="00CF47EC" w:rsidRDefault="00802E54" w:rsidP="003279B4">
      <w:pPr>
        <w:ind w:left="720"/>
        <w:rPr>
          <w:rFonts w:cs="Arial"/>
        </w:rPr>
      </w:pPr>
      <w:r w:rsidRPr="00CF47EC">
        <w:rPr>
          <w:rFonts w:cs="Arial"/>
        </w:rPr>
        <w:t>(iv) a towing light in a vertical line above the sternlight;</w:t>
      </w:r>
    </w:p>
    <w:p w:rsidR="00802E54" w:rsidRPr="00CF47EC" w:rsidRDefault="00802E54" w:rsidP="003279B4">
      <w:pPr>
        <w:ind w:left="720"/>
        <w:rPr>
          <w:rFonts w:cs="Arial"/>
        </w:rPr>
      </w:pPr>
      <w:r w:rsidRPr="00CF47EC">
        <w:rPr>
          <w:rFonts w:cs="Arial"/>
        </w:rPr>
        <w:t>(v) when the length of the tow exceeds 200 metres, a diamond shape where it can best be seen.</w:t>
      </w:r>
    </w:p>
    <w:p w:rsidR="00802E54" w:rsidRPr="00CF47EC" w:rsidRDefault="00802E54" w:rsidP="003279B4">
      <w:pPr>
        <w:rPr>
          <w:rFonts w:cs="Arial"/>
        </w:rPr>
      </w:pPr>
      <w:r w:rsidRPr="00CF47EC">
        <w:rPr>
          <w:rFonts w:cs="Arial"/>
        </w:rPr>
        <w:t>(b) When a pushing vessel and a vessel being pushed ahead are rigidly connected in a composite unit they shall be regarded as a power-driven vessel and exhibit the lights prescribed in Rule 23.</w:t>
      </w:r>
    </w:p>
    <w:p w:rsidR="00802E54" w:rsidRPr="00CF47EC" w:rsidRDefault="00802E54" w:rsidP="003279B4">
      <w:pPr>
        <w:rPr>
          <w:rFonts w:cs="Arial"/>
        </w:rPr>
      </w:pPr>
      <w:r w:rsidRPr="00CF47EC">
        <w:rPr>
          <w:rFonts w:cs="Arial"/>
        </w:rPr>
        <w:t>(c) A power-driven vessel when pushing ahead or towing alongside, except in the case of a composite unit, shall exhibit:</w:t>
      </w:r>
    </w:p>
    <w:p w:rsidR="00802E54" w:rsidRPr="00CF47EC" w:rsidRDefault="00802E54" w:rsidP="003279B4">
      <w:pPr>
        <w:ind w:left="720"/>
        <w:rPr>
          <w:rFonts w:cs="Arial"/>
        </w:rPr>
      </w:pPr>
      <w:r w:rsidRPr="00CF47EC">
        <w:rPr>
          <w:rFonts w:cs="Arial"/>
        </w:rPr>
        <w:t>(i) instead of the light prescribed in Rule 23(a)(i), two masthead lights forward in a vertical line;</w:t>
      </w:r>
    </w:p>
    <w:p w:rsidR="00802E54" w:rsidRPr="00CF47EC" w:rsidRDefault="00802E54" w:rsidP="003279B4">
      <w:pPr>
        <w:ind w:left="720"/>
        <w:rPr>
          <w:rFonts w:cs="Arial"/>
        </w:rPr>
      </w:pPr>
      <w:r w:rsidRPr="00CF47EC">
        <w:rPr>
          <w:rFonts w:cs="Arial"/>
        </w:rPr>
        <w:t>(ii) sidelights;</w:t>
      </w:r>
    </w:p>
    <w:p w:rsidR="00802E54" w:rsidRPr="00CF47EC" w:rsidRDefault="00802E54" w:rsidP="003279B4">
      <w:pPr>
        <w:ind w:left="720"/>
        <w:rPr>
          <w:rFonts w:cs="Arial"/>
        </w:rPr>
      </w:pPr>
      <w:r w:rsidRPr="00CF47EC">
        <w:rPr>
          <w:rFonts w:cs="Arial"/>
        </w:rPr>
        <w:t>(iii) a sternlight.</w:t>
      </w:r>
    </w:p>
    <w:p w:rsidR="00802E54" w:rsidRPr="00CF47EC" w:rsidRDefault="00802E54" w:rsidP="003279B4">
      <w:pPr>
        <w:rPr>
          <w:rFonts w:cs="Arial"/>
        </w:rPr>
      </w:pPr>
      <w:r w:rsidRPr="00CF47EC">
        <w:rPr>
          <w:rFonts w:cs="Arial"/>
        </w:rPr>
        <w:t>(d) A power-driven vessel to which paragraphs (a) and (c) of this Rule apply shall also comply with Rule 23(a)(ii).</w:t>
      </w:r>
    </w:p>
    <w:p w:rsidR="00802E54" w:rsidRPr="00CF47EC" w:rsidRDefault="00802E54" w:rsidP="003279B4">
      <w:pPr>
        <w:rPr>
          <w:rFonts w:cs="Arial"/>
        </w:rPr>
      </w:pPr>
      <w:r w:rsidRPr="00CF47EC">
        <w:rPr>
          <w:rFonts w:cs="Arial"/>
        </w:rPr>
        <w:t>(e) A vessel or object being towed shall exhibit:</w:t>
      </w:r>
    </w:p>
    <w:p w:rsidR="00802E54" w:rsidRPr="00CF47EC" w:rsidRDefault="00802E54" w:rsidP="003279B4">
      <w:pPr>
        <w:ind w:left="720"/>
        <w:rPr>
          <w:rFonts w:cs="Arial"/>
        </w:rPr>
      </w:pPr>
      <w:r w:rsidRPr="00CF47EC">
        <w:rPr>
          <w:rFonts w:cs="Arial"/>
        </w:rPr>
        <w:t>(i) sidelights;</w:t>
      </w:r>
    </w:p>
    <w:p w:rsidR="00802E54" w:rsidRPr="00CF47EC" w:rsidRDefault="00802E54" w:rsidP="003279B4">
      <w:pPr>
        <w:ind w:left="720"/>
        <w:rPr>
          <w:rFonts w:cs="Arial"/>
        </w:rPr>
      </w:pPr>
      <w:r w:rsidRPr="00CF47EC">
        <w:rPr>
          <w:rFonts w:cs="Arial"/>
        </w:rPr>
        <w:t>(ii) a sternlight;</w:t>
      </w:r>
    </w:p>
    <w:p w:rsidR="00802E54" w:rsidRPr="00CF47EC" w:rsidRDefault="00802E54" w:rsidP="003279B4">
      <w:pPr>
        <w:ind w:left="720"/>
        <w:rPr>
          <w:rFonts w:cs="Arial"/>
        </w:rPr>
      </w:pPr>
      <w:r w:rsidRPr="00CF47EC">
        <w:rPr>
          <w:rFonts w:cs="Arial"/>
        </w:rPr>
        <w:t>(iii) when the length of the tow exceeds 200 metres, a diamond shape where it can best be seen.</w:t>
      </w:r>
    </w:p>
    <w:p w:rsidR="00802E54" w:rsidRPr="00CF47EC" w:rsidRDefault="00802E54" w:rsidP="003279B4">
      <w:pPr>
        <w:rPr>
          <w:rFonts w:cs="Arial"/>
        </w:rPr>
      </w:pPr>
      <w:r w:rsidRPr="00CF47EC">
        <w:rPr>
          <w:rFonts w:cs="Arial"/>
        </w:rPr>
        <w:t>(f) Provided that any number of vessels being towed or pushed in a group shall be lighted as one vessel,</w:t>
      </w:r>
    </w:p>
    <w:p w:rsidR="00802E54" w:rsidRPr="00CF47EC" w:rsidRDefault="00802E54" w:rsidP="003279B4">
      <w:pPr>
        <w:ind w:left="720"/>
        <w:rPr>
          <w:rFonts w:cs="Arial"/>
        </w:rPr>
      </w:pPr>
      <w:r w:rsidRPr="00CF47EC">
        <w:rPr>
          <w:rFonts w:cs="Arial"/>
        </w:rPr>
        <w:t>(i) a vessel being pushed ahead, not being part of a composite unit, shall exhibit at the forward end, sidelights;</w:t>
      </w:r>
    </w:p>
    <w:p w:rsidR="00802E54" w:rsidRPr="00CF47EC" w:rsidRDefault="00802E54" w:rsidP="003279B4">
      <w:pPr>
        <w:ind w:left="720"/>
        <w:rPr>
          <w:rFonts w:cs="Arial"/>
        </w:rPr>
      </w:pPr>
      <w:r w:rsidRPr="00CF47EC">
        <w:rPr>
          <w:rFonts w:cs="Arial"/>
        </w:rPr>
        <w:t>(ii) a vessel being towed alongside shall exhibit a sternlight and at the forward end, sidelights.</w:t>
      </w:r>
    </w:p>
    <w:p w:rsidR="00802E54" w:rsidRPr="00CF47EC" w:rsidRDefault="00802E54" w:rsidP="003279B4">
      <w:pPr>
        <w:rPr>
          <w:rFonts w:cs="Arial"/>
        </w:rPr>
      </w:pPr>
      <w:r w:rsidRPr="00CF47EC">
        <w:rPr>
          <w:rFonts w:cs="Arial"/>
        </w:rPr>
        <w:t>(g) 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rsidR="00802E54" w:rsidRPr="00CF47EC" w:rsidRDefault="00802E54" w:rsidP="003279B4">
      <w:pPr>
        <w:pStyle w:val="Heading3"/>
        <w:rPr>
          <w:rFonts w:cs="Arial"/>
        </w:rPr>
      </w:pPr>
      <w:bookmarkStart w:id="49" w:name="_Toc495591461"/>
      <w:r w:rsidRPr="00CF47EC">
        <w:rPr>
          <w:rFonts w:cs="Arial"/>
        </w:rPr>
        <w:t>Rule 25</w:t>
      </w:r>
      <w:r w:rsidR="00B44BE6" w:rsidRPr="00CF47EC">
        <w:rPr>
          <w:rFonts w:cs="Arial"/>
        </w:rPr>
        <w:t xml:space="preserve"> </w:t>
      </w:r>
      <w:r w:rsidRPr="00CF47EC">
        <w:rPr>
          <w:rFonts w:cs="Arial"/>
        </w:rPr>
        <w:t>Sailing vessels underway and vessels under oars</w:t>
      </w:r>
      <w:bookmarkEnd w:id="49"/>
    </w:p>
    <w:p w:rsidR="00802E54" w:rsidRPr="00CF47EC" w:rsidRDefault="00802E54" w:rsidP="003279B4">
      <w:pPr>
        <w:rPr>
          <w:rFonts w:cs="Arial"/>
        </w:rPr>
      </w:pPr>
      <w:r w:rsidRPr="00CF47EC">
        <w:rPr>
          <w:rFonts w:cs="Arial"/>
        </w:rPr>
        <w:lastRenderedPageBreak/>
        <w:t>(a) A sailing vessel underway shall exhibit:</w:t>
      </w:r>
    </w:p>
    <w:p w:rsidR="00802E54" w:rsidRPr="00CF47EC" w:rsidRDefault="00802E54" w:rsidP="003279B4">
      <w:pPr>
        <w:ind w:left="720"/>
        <w:rPr>
          <w:rFonts w:cs="Arial"/>
        </w:rPr>
      </w:pPr>
      <w:r w:rsidRPr="00CF47EC">
        <w:rPr>
          <w:rFonts w:cs="Arial"/>
        </w:rPr>
        <w:t>(i) sidelights;</w:t>
      </w:r>
    </w:p>
    <w:p w:rsidR="00802E54" w:rsidRPr="00CF47EC" w:rsidRDefault="00802E54" w:rsidP="003279B4">
      <w:pPr>
        <w:ind w:left="720"/>
        <w:rPr>
          <w:rFonts w:cs="Arial"/>
        </w:rPr>
      </w:pPr>
      <w:r w:rsidRPr="00CF47EC">
        <w:rPr>
          <w:rFonts w:cs="Arial"/>
        </w:rPr>
        <w:t>(ii) a sternlight.</w:t>
      </w:r>
    </w:p>
    <w:p w:rsidR="00802E54" w:rsidRPr="00CF47EC" w:rsidRDefault="00802E54" w:rsidP="003279B4">
      <w:pPr>
        <w:rPr>
          <w:rFonts w:cs="Arial"/>
        </w:rPr>
      </w:pPr>
      <w:r w:rsidRPr="00CF47EC">
        <w:rPr>
          <w:rFonts w:cs="Arial"/>
        </w:rPr>
        <w:t>(b) In a sailing vessel of less than 12 metres in length the lights prescribed in paragraph (a) of this Rule may be combined in one lantern carried at or near the top of the mast where it can best be seen.</w:t>
      </w:r>
    </w:p>
    <w:p w:rsidR="00802E54" w:rsidRPr="00CF47EC" w:rsidRDefault="00802E54" w:rsidP="003279B4">
      <w:pPr>
        <w:rPr>
          <w:rFonts w:cs="Arial"/>
        </w:rPr>
      </w:pPr>
      <w:r w:rsidRPr="00CF47EC">
        <w:rPr>
          <w:rFonts w:cs="Arial"/>
        </w:rPr>
        <w:t>(c) A sailing vessel underway may, in addition to the lights prescribed in paragraph (a) of this Rule, exhibit at or near the top of the mast, where they can best be seen, two all-round lights in a vertical line, the upper being red and the lower green, but these lights shall not be exhibited in conjunction with the combined lantern permitted by paragraph (b) of this Rule.</w:t>
      </w:r>
    </w:p>
    <w:p w:rsidR="00802E54" w:rsidRPr="00CF47EC" w:rsidRDefault="00802E54" w:rsidP="003279B4">
      <w:pPr>
        <w:ind w:left="709" w:hanging="709"/>
        <w:rPr>
          <w:rFonts w:cs="Arial"/>
        </w:rPr>
      </w:pPr>
      <w:r w:rsidRPr="00CF47EC">
        <w:rPr>
          <w:rFonts w:cs="Arial"/>
        </w:rPr>
        <w:t xml:space="preserve">(d) </w:t>
      </w:r>
      <w:r w:rsidR="00DD55C9" w:rsidRPr="00CF47EC">
        <w:rPr>
          <w:rFonts w:cs="Arial"/>
        </w:rPr>
        <w:tab/>
      </w:r>
      <w:r w:rsidRPr="00CF47EC">
        <w:rPr>
          <w:rFonts w:cs="Arial"/>
        </w:rPr>
        <w:t>(i) 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rsidR="00802E54" w:rsidRPr="00CF47EC" w:rsidRDefault="00802E54" w:rsidP="003279B4">
      <w:pPr>
        <w:ind w:left="720"/>
        <w:rPr>
          <w:rFonts w:cs="Arial"/>
        </w:rPr>
      </w:pPr>
      <w:r w:rsidRPr="00CF47EC">
        <w:rPr>
          <w:rFonts w:cs="Arial"/>
        </w:rPr>
        <w:t>(ii) A vessel under oars may exhibit the lights prescribed in this Rule for sailing vessels, but if she does not, she shall have ready at hand an electric torch or lighted lantern showing a white light which shall be exhibited in sufficient time to prevent collision.</w:t>
      </w:r>
    </w:p>
    <w:p w:rsidR="00802E54" w:rsidRPr="00CF47EC" w:rsidRDefault="00802E54" w:rsidP="003279B4">
      <w:pPr>
        <w:rPr>
          <w:rFonts w:cs="Arial"/>
        </w:rPr>
      </w:pPr>
      <w:r w:rsidRPr="00CF47EC">
        <w:rPr>
          <w:rFonts w:cs="Arial"/>
        </w:rPr>
        <w:t>(e) A vessel proceeding under sail when also being propelled by machinery shall exhibit forward where it can best be seen a conical shape, apex downwards.</w:t>
      </w:r>
    </w:p>
    <w:p w:rsidR="00802E54" w:rsidRPr="00CF47EC" w:rsidRDefault="00802E54" w:rsidP="003279B4">
      <w:pPr>
        <w:pStyle w:val="Heading3"/>
        <w:rPr>
          <w:rFonts w:cs="Arial"/>
        </w:rPr>
      </w:pPr>
      <w:bookmarkStart w:id="50" w:name="_Toc495591462"/>
      <w:r w:rsidRPr="00CF47EC">
        <w:rPr>
          <w:rFonts w:cs="Arial"/>
        </w:rPr>
        <w:t>Rule 26</w:t>
      </w:r>
      <w:r w:rsidR="00B44BE6" w:rsidRPr="00CF47EC">
        <w:rPr>
          <w:rFonts w:cs="Arial"/>
        </w:rPr>
        <w:t xml:space="preserve"> </w:t>
      </w:r>
      <w:r w:rsidRPr="00CF47EC">
        <w:rPr>
          <w:rFonts w:cs="Arial"/>
        </w:rPr>
        <w:t>Fishing vessels</w:t>
      </w:r>
      <w:bookmarkEnd w:id="50"/>
    </w:p>
    <w:p w:rsidR="00802E54" w:rsidRPr="00CF47EC" w:rsidRDefault="00802E54" w:rsidP="003279B4">
      <w:pPr>
        <w:rPr>
          <w:rFonts w:cs="Arial"/>
        </w:rPr>
      </w:pPr>
      <w:r w:rsidRPr="00CF47EC">
        <w:rPr>
          <w:rFonts w:cs="Arial"/>
        </w:rPr>
        <w:t>(a) A vessel engaged in fishing, whether underway or at anchor, shall exhibit only the lights and shapes prescribed in this Rule.</w:t>
      </w:r>
    </w:p>
    <w:p w:rsidR="00802E54" w:rsidRPr="00CF47EC" w:rsidRDefault="00802E54" w:rsidP="003279B4">
      <w:pPr>
        <w:rPr>
          <w:rFonts w:cs="Arial"/>
        </w:rPr>
      </w:pPr>
      <w:r w:rsidRPr="00CF47EC">
        <w:rPr>
          <w:rFonts w:cs="Arial"/>
        </w:rPr>
        <w:t>(b) A vessel when engaged in trawling, by which is meant the dragging through the water of a dredge net or other apparatus used as a fishing appliance, shall exhibit:</w:t>
      </w:r>
    </w:p>
    <w:p w:rsidR="00802E54" w:rsidRPr="00CF47EC" w:rsidRDefault="00802E54" w:rsidP="003279B4">
      <w:pPr>
        <w:ind w:left="720"/>
        <w:rPr>
          <w:rFonts w:cs="Arial"/>
        </w:rPr>
      </w:pPr>
      <w:r w:rsidRPr="00CF47EC">
        <w:rPr>
          <w:rFonts w:cs="Arial"/>
        </w:rPr>
        <w:t>(i) two all-round lights in a vertical line, the upper being green and the lower white, or a shape consisting of two cones with their apexes together in a vertical line one above the other; a vessel of less than 20 metres in length may instead of this shape exhibit a basket;</w:t>
      </w:r>
    </w:p>
    <w:p w:rsidR="00802E54" w:rsidRPr="00CF47EC" w:rsidRDefault="00802E54" w:rsidP="003279B4">
      <w:pPr>
        <w:ind w:left="720"/>
        <w:rPr>
          <w:rFonts w:cs="Arial"/>
        </w:rPr>
      </w:pPr>
      <w:r w:rsidRPr="00CF47EC">
        <w:rPr>
          <w:rFonts w:cs="Arial"/>
        </w:rPr>
        <w:t>(ii) a masthead light abaft of and higher than the all-round green light; a vessel of less than 50 metres in length shall not be obliged to exhibit such a light but may do so;</w:t>
      </w:r>
    </w:p>
    <w:p w:rsidR="00802E54" w:rsidRPr="00CF47EC" w:rsidRDefault="00802E54" w:rsidP="003279B4">
      <w:pPr>
        <w:ind w:left="720"/>
        <w:rPr>
          <w:rFonts w:cs="Arial"/>
        </w:rPr>
      </w:pPr>
      <w:r w:rsidRPr="00CF47EC">
        <w:rPr>
          <w:rFonts w:cs="Arial"/>
        </w:rPr>
        <w:t>(iii) when making way through the water, in addition to the lights prescribed in this paragraph, sidelights and a sternlight.</w:t>
      </w:r>
    </w:p>
    <w:p w:rsidR="00802E54" w:rsidRPr="00CF47EC" w:rsidRDefault="00802E54" w:rsidP="003279B4">
      <w:pPr>
        <w:rPr>
          <w:rFonts w:cs="Arial"/>
        </w:rPr>
      </w:pPr>
      <w:r w:rsidRPr="00CF47EC">
        <w:rPr>
          <w:rFonts w:cs="Arial"/>
        </w:rPr>
        <w:t>(c) A vessel engaged in fishing, other than trawling, shall exhibit:</w:t>
      </w:r>
    </w:p>
    <w:p w:rsidR="00802E54" w:rsidRPr="00CF47EC" w:rsidRDefault="00802E54" w:rsidP="003279B4">
      <w:pPr>
        <w:ind w:left="720"/>
        <w:rPr>
          <w:rFonts w:cs="Arial"/>
        </w:rPr>
      </w:pPr>
      <w:r w:rsidRPr="00CF47EC">
        <w:rPr>
          <w:rFonts w:cs="Arial"/>
        </w:rPr>
        <w:t>(i) two all-round lights in a vertical line, the upper being red and the lower white, or a shape consisting of two cones with apexes together in a vertical line one above the other; a vessel of less than 20 metres in length may instead of this shape exhibit a basket;</w:t>
      </w:r>
    </w:p>
    <w:p w:rsidR="00802E54" w:rsidRPr="00CF47EC" w:rsidRDefault="00802E54" w:rsidP="003279B4">
      <w:pPr>
        <w:ind w:left="720"/>
        <w:rPr>
          <w:rFonts w:cs="Arial"/>
        </w:rPr>
      </w:pPr>
      <w:r w:rsidRPr="00CF47EC">
        <w:rPr>
          <w:rFonts w:cs="Arial"/>
        </w:rPr>
        <w:t>(ii) when there is outlying gear extending more than 150 metres horizontally from the vessel, an all-round white light or a cone apex upwards in the direction of the gear;</w:t>
      </w:r>
    </w:p>
    <w:p w:rsidR="00802E54" w:rsidRPr="00CF47EC" w:rsidRDefault="00802E54" w:rsidP="003279B4">
      <w:pPr>
        <w:ind w:left="720"/>
        <w:rPr>
          <w:rFonts w:cs="Arial"/>
        </w:rPr>
      </w:pPr>
      <w:r w:rsidRPr="00CF47EC">
        <w:rPr>
          <w:rFonts w:cs="Arial"/>
        </w:rPr>
        <w:lastRenderedPageBreak/>
        <w:t>(iii) when making way through the water, in addition to the lights prescribed in this paragraph, sidelights and a sternlight.</w:t>
      </w:r>
    </w:p>
    <w:p w:rsidR="00802E54" w:rsidRPr="00CF47EC" w:rsidRDefault="00802E54" w:rsidP="003279B4">
      <w:pPr>
        <w:rPr>
          <w:rFonts w:cs="Arial"/>
        </w:rPr>
      </w:pPr>
      <w:r w:rsidRPr="00CF47EC">
        <w:rPr>
          <w:rFonts w:cs="Arial"/>
        </w:rPr>
        <w:t>(d) A vessel engaged in fishing in close proximity to other vessels may exhibit the additional signals described in Annex II to these Regulations.</w:t>
      </w:r>
    </w:p>
    <w:p w:rsidR="00802E54" w:rsidRPr="00CF47EC" w:rsidRDefault="00802E54" w:rsidP="003279B4">
      <w:pPr>
        <w:rPr>
          <w:rFonts w:cs="Arial"/>
        </w:rPr>
      </w:pPr>
      <w:r w:rsidRPr="00CF47EC">
        <w:rPr>
          <w:rFonts w:cs="Arial"/>
        </w:rPr>
        <w:t>(e) A vessel when not engaged in fishing shall not exhibit the lights or shapes prescribed in this Rule, but only those prescribed for a vessel of her length.</w:t>
      </w:r>
    </w:p>
    <w:p w:rsidR="00802E54" w:rsidRPr="00CF47EC" w:rsidRDefault="00802E54" w:rsidP="003279B4">
      <w:pPr>
        <w:pStyle w:val="Heading3"/>
        <w:rPr>
          <w:rFonts w:cs="Arial"/>
        </w:rPr>
      </w:pPr>
      <w:bookmarkStart w:id="51" w:name="_Toc495591463"/>
      <w:r w:rsidRPr="00CF47EC">
        <w:rPr>
          <w:rFonts w:cs="Arial"/>
        </w:rPr>
        <w:t>Rule 27</w:t>
      </w:r>
      <w:r w:rsidR="00B44BE6" w:rsidRPr="00CF47EC">
        <w:rPr>
          <w:rFonts w:cs="Arial"/>
        </w:rPr>
        <w:t xml:space="preserve"> </w:t>
      </w:r>
      <w:r w:rsidRPr="00CF47EC">
        <w:rPr>
          <w:rFonts w:cs="Arial"/>
        </w:rPr>
        <w:t>Vessels not under command or restricted in their ability to manoeuvre</w:t>
      </w:r>
      <w:bookmarkEnd w:id="51"/>
    </w:p>
    <w:p w:rsidR="00802E54" w:rsidRPr="00CF47EC" w:rsidRDefault="00802E54" w:rsidP="003279B4">
      <w:pPr>
        <w:rPr>
          <w:rFonts w:cs="Arial"/>
        </w:rPr>
      </w:pPr>
      <w:r w:rsidRPr="00CF47EC">
        <w:rPr>
          <w:rFonts w:cs="Arial"/>
        </w:rPr>
        <w:t>(a) A vessel not under command shall exhibit:</w:t>
      </w:r>
    </w:p>
    <w:p w:rsidR="00802E54" w:rsidRPr="00CF47EC" w:rsidRDefault="00802E54" w:rsidP="003279B4">
      <w:pPr>
        <w:ind w:left="720"/>
        <w:rPr>
          <w:rFonts w:cs="Arial"/>
        </w:rPr>
      </w:pPr>
      <w:r w:rsidRPr="00CF47EC">
        <w:rPr>
          <w:rFonts w:cs="Arial"/>
        </w:rPr>
        <w:t>(i) two all-round red lights in a vertical line where they can best be seen;</w:t>
      </w:r>
    </w:p>
    <w:p w:rsidR="00802E54" w:rsidRPr="00CF47EC" w:rsidRDefault="00802E54" w:rsidP="003279B4">
      <w:pPr>
        <w:ind w:left="720"/>
        <w:rPr>
          <w:rFonts w:cs="Arial"/>
        </w:rPr>
      </w:pPr>
      <w:r w:rsidRPr="00CF47EC">
        <w:rPr>
          <w:rFonts w:cs="Arial"/>
        </w:rPr>
        <w:t>(ii) two balls or similar shapes in a vertical line where they can best be seen;</w:t>
      </w:r>
    </w:p>
    <w:p w:rsidR="00802E54" w:rsidRPr="00CF47EC" w:rsidRDefault="00802E54" w:rsidP="003279B4">
      <w:pPr>
        <w:ind w:left="720"/>
        <w:rPr>
          <w:rFonts w:cs="Arial"/>
        </w:rPr>
      </w:pPr>
      <w:r w:rsidRPr="00CF47EC">
        <w:rPr>
          <w:rFonts w:cs="Arial"/>
        </w:rPr>
        <w:t>(iii) when making way through the water, in addition to the lights prescribed in this paragraph, sidelights and a sternlight.</w:t>
      </w:r>
    </w:p>
    <w:p w:rsidR="00802E54" w:rsidRPr="00CF47EC" w:rsidRDefault="00802E54" w:rsidP="003279B4">
      <w:pPr>
        <w:rPr>
          <w:rFonts w:cs="Arial"/>
        </w:rPr>
      </w:pPr>
      <w:r w:rsidRPr="00CF47EC">
        <w:rPr>
          <w:rFonts w:cs="Arial"/>
        </w:rPr>
        <w:t>(b) A vessel restricted in her ability to manoeuvre, except a vessel engaged in minesweeping operations, shall exhibit:</w:t>
      </w:r>
    </w:p>
    <w:p w:rsidR="00802E54" w:rsidRPr="00CF47EC" w:rsidRDefault="00802E54" w:rsidP="003279B4">
      <w:pPr>
        <w:ind w:left="720"/>
        <w:rPr>
          <w:rFonts w:cs="Arial"/>
        </w:rPr>
      </w:pPr>
      <w:r w:rsidRPr="00CF47EC">
        <w:rPr>
          <w:rFonts w:cs="Arial"/>
        </w:rPr>
        <w:t>(i) three all-round lights in a vertical line where they can best be seen. The highest and lowest of these lights shall be red and the middle light shall be white;</w:t>
      </w:r>
    </w:p>
    <w:p w:rsidR="00802E54" w:rsidRPr="00CF47EC" w:rsidRDefault="00802E54" w:rsidP="003279B4">
      <w:pPr>
        <w:ind w:left="720"/>
        <w:rPr>
          <w:rFonts w:cs="Arial"/>
        </w:rPr>
      </w:pPr>
      <w:r w:rsidRPr="00CF47EC">
        <w:rPr>
          <w:rFonts w:cs="Arial"/>
        </w:rPr>
        <w:t>(ii) three shapes in a vertical line where they can best be seen. The highest and lowest of these shapes shall be balls and the middle one a diamond;</w:t>
      </w:r>
    </w:p>
    <w:p w:rsidR="00802E54" w:rsidRPr="00CF47EC" w:rsidRDefault="00802E54" w:rsidP="003279B4">
      <w:pPr>
        <w:ind w:left="720"/>
        <w:rPr>
          <w:rFonts w:cs="Arial"/>
        </w:rPr>
      </w:pPr>
      <w:r w:rsidRPr="00CF47EC">
        <w:rPr>
          <w:rFonts w:cs="Arial"/>
        </w:rPr>
        <w:t>(iii) when making way through the water, masthead lights, sidelights and a sternlight, in addition to the lights prescribed in sub-paragraph (i);</w:t>
      </w:r>
    </w:p>
    <w:p w:rsidR="00802E54" w:rsidRPr="00CF47EC" w:rsidRDefault="00802E54" w:rsidP="003279B4">
      <w:pPr>
        <w:ind w:left="720"/>
        <w:rPr>
          <w:rFonts w:cs="Arial"/>
        </w:rPr>
      </w:pPr>
      <w:r w:rsidRPr="00CF47EC">
        <w:rPr>
          <w:rFonts w:cs="Arial"/>
        </w:rPr>
        <w:t>(iv) when at anchor, in addition to the lights or shapes prescribed in sub-paragraphs (i) and (ii), the light, lights or shape prescribed in Rule 30.</w:t>
      </w:r>
    </w:p>
    <w:p w:rsidR="00802E54" w:rsidRPr="00CF47EC" w:rsidRDefault="00802E54" w:rsidP="003279B4">
      <w:pPr>
        <w:rPr>
          <w:rFonts w:cs="Arial"/>
        </w:rPr>
      </w:pPr>
      <w:r w:rsidRPr="00CF47EC">
        <w:rPr>
          <w:rFonts w:cs="Arial"/>
        </w:rPr>
        <w:t>(c) A vessel engaged in a towing operation such as renders her unable to deviate from her course shall, in addition to the lights or shapes prescribed in sub-paragraph (b)(i) and (ii) of this Rule, exhibit the lights or shape prescribed in Rule 24(a).</w:t>
      </w:r>
    </w:p>
    <w:p w:rsidR="00802E54" w:rsidRPr="00CF47EC" w:rsidRDefault="00802E54" w:rsidP="003279B4">
      <w:pPr>
        <w:rPr>
          <w:rFonts w:cs="Arial"/>
        </w:rPr>
      </w:pPr>
      <w:r w:rsidRPr="00CF47EC">
        <w:rPr>
          <w:rFonts w:cs="Arial"/>
        </w:rPr>
        <w:t>(d) A vessel engaged in dredging or underwater operations, when restricted in her ability to manoeuvre, shall exhibit the lights and shapes prescribed in paragraph (b) of this Rule and shall in addition, when an obstruction exists, exhibit:</w:t>
      </w:r>
    </w:p>
    <w:p w:rsidR="00802E54" w:rsidRPr="00CF47EC" w:rsidRDefault="00802E54" w:rsidP="003279B4">
      <w:pPr>
        <w:ind w:left="720"/>
        <w:rPr>
          <w:rFonts w:cs="Arial"/>
        </w:rPr>
      </w:pPr>
      <w:r w:rsidRPr="00CF47EC">
        <w:rPr>
          <w:rFonts w:cs="Arial"/>
        </w:rPr>
        <w:t>(i) two all-round red lights or two balls in a vertical line to indicate the side on which the obstruction exists;</w:t>
      </w:r>
    </w:p>
    <w:p w:rsidR="00802E54" w:rsidRPr="00CF47EC" w:rsidRDefault="00802E54" w:rsidP="003279B4">
      <w:pPr>
        <w:ind w:left="720"/>
        <w:rPr>
          <w:rFonts w:cs="Arial"/>
        </w:rPr>
      </w:pPr>
      <w:r w:rsidRPr="00CF47EC">
        <w:rPr>
          <w:rFonts w:cs="Arial"/>
        </w:rPr>
        <w:t>(ii) two all-round green lights or two diamonds in a vertical line to indicate the side on which another vessel may pass;</w:t>
      </w:r>
    </w:p>
    <w:p w:rsidR="00802E54" w:rsidRPr="00CF47EC" w:rsidRDefault="00802E54" w:rsidP="003279B4">
      <w:pPr>
        <w:ind w:left="720"/>
        <w:rPr>
          <w:rFonts w:cs="Arial"/>
        </w:rPr>
      </w:pPr>
      <w:r w:rsidRPr="00CF47EC">
        <w:rPr>
          <w:rFonts w:cs="Arial"/>
        </w:rPr>
        <w:t>(iii) when making way through the water, in addition to the lights prescribed in this paragraph, masthead lights, sidelights and a sternlight;</w:t>
      </w:r>
    </w:p>
    <w:p w:rsidR="00802E54" w:rsidRPr="00CF47EC" w:rsidRDefault="00802E54" w:rsidP="003279B4">
      <w:pPr>
        <w:ind w:left="720"/>
        <w:rPr>
          <w:rFonts w:cs="Arial"/>
        </w:rPr>
      </w:pPr>
      <w:r w:rsidRPr="00CF47EC">
        <w:rPr>
          <w:rFonts w:cs="Arial"/>
        </w:rPr>
        <w:t>(iv) a vessel to which this paragraph applies when at anchor shall exhibit the lights or shapes prescribed in sub-paragraphs (i) and (ii) instead of the lights or shape prescribed in Rule 30.</w:t>
      </w:r>
    </w:p>
    <w:p w:rsidR="00802E54" w:rsidRPr="00CF47EC" w:rsidRDefault="00802E54" w:rsidP="003279B4">
      <w:pPr>
        <w:rPr>
          <w:rFonts w:cs="Arial"/>
        </w:rPr>
      </w:pPr>
      <w:r w:rsidRPr="00CF47EC">
        <w:rPr>
          <w:rFonts w:cs="Arial"/>
        </w:rPr>
        <w:lastRenderedPageBreak/>
        <w:t>(e) 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all-round visibility.</w:t>
      </w:r>
    </w:p>
    <w:p w:rsidR="00802E54" w:rsidRPr="00CF47EC" w:rsidRDefault="00802E54" w:rsidP="003279B4">
      <w:pPr>
        <w:rPr>
          <w:rFonts w:cs="Arial"/>
        </w:rPr>
      </w:pPr>
      <w:r w:rsidRPr="00CF47EC">
        <w:rPr>
          <w:rFonts w:cs="Arial"/>
        </w:rPr>
        <w:t>(f) A vessel engaged in minesweeping operations shall, in addition to the lights prescribed for a power-driven vessel in Rule 23, exhibit three all-round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rsidR="00802E54" w:rsidRPr="00CF47EC" w:rsidRDefault="00802E54" w:rsidP="003279B4">
      <w:pPr>
        <w:rPr>
          <w:rFonts w:cs="Arial"/>
        </w:rPr>
      </w:pPr>
      <w:r w:rsidRPr="00CF47EC">
        <w:rPr>
          <w:rFonts w:cs="Arial"/>
        </w:rPr>
        <w:t>(g) Vessels of less than 7 metres in length shall not be required to exhibit the lights prescribed in this Rule.</w:t>
      </w:r>
    </w:p>
    <w:p w:rsidR="00802E54" w:rsidRPr="00CF47EC" w:rsidRDefault="00802E54" w:rsidP="003279B4">
      <w:pPr>
        <w:rPr>
          <w:rFonts w:cs="Arial"/>
        </w:rPr>
      </w:pPr>
      <w:r w:rsidRPr="00CF47EC">
        <w:rPr>
          <w:rFonts w:cs="Arial"/>
        </w:rPr>
        <w:t>(h) The signals prescribed in this Rule are not signals of vessels in distress and requiring assistance. Such signals are contained in Annex IV to these Regulations.</w:t>
      </w:r>
    </w:p>
    <w:p w:rsidR="00802E54" w:rsidRPr="00CF47EC" w:rsidRDefault="00802E54" w:rsidP="003279B4">
      <w:pPr>
        <w:pStyle w:val="Heading3"/>
        <w:rPr>
          <w:rFonts w:cs="Arial"/>
        </w:rPr>
      </w:pPr>
      <w:bookmarkStart w:id="52" w:name="_Toc495591464"/>
      <w:r w:rsidRPr="00CF47EC">
        <w:rPr>
          <w:rFonts w:cs="Arial"/>
        </w:rPr>
        <w:t>Rule 28</w:t>
      </w:r>
      <w:r w:rsidR="00B44BE6" w:rsidRPr="00CF47EC">
        <w:rPr>
          <w:rFonts w:cs="Arial"/>
        </w:rPr>
        <w:t xml:space="preserve"> </w:t>
      </w:r>
      <w:r w:rsidRPr="00CF47EC">
        <w:rPr>
          <w:rFonts w:cs="Arial"/>
        </w:rPr>
        <w:t>Vessels constrained by their draught</w:t>
      </w:r>
      <w:bookmarkEnd w:id="52"/>
    </w:p>
    <w:p w:rsidR="00802E54" w:rsidRPr="00CF47EC" w:rsidRDefault="00802E54" w:rsidP="003279B4">
      <w:pPr>
        <w:rPr>
          <w:rFonts w:cs="Arial"/>
        </w:rPr>
      </w:pPr>
      <w:r w:rsidRPr="00CF47EC">
        <w:rPr>
          <w:rFonts w:cs="Arial"/>
        </w:rPr>
        <w:t>A vessel constrained by her draught may, in addition to the lights prescribed for power-driven vessels in Rule 23, exhibit where they can best be seen three all-round red lights in a vertical line, or a cylinder.</w:t>
      </w:r>
    </w:p>
    <w:p w:rsidR="00802E54" w:rsidRPr="00CF47EC" w:rsidRDefault="00802E54" w:rsidP="003279B4">
      <w:pPr>
        <w:pStyle w:val="Heading3"/>
        <w:rPr>
          <w:rFonts w:cs="Arial"/>
        </w:rPr>
      </w:pPr>
      <w:bookmarkStart w:id="53" w:name="_Toc495591465"/>
      <w:r w:rsidRPr="00CF47EC">
        <w:rPr>
          <w:rFonts w:cs="Arial"/>
        </w:rPr>
        <w:t>Rule 29</w:t>
      </w:r>
      <w:r w:rsidR="00B44BE6" w:rsidRPr="00CF47EC">
        <w:rPr>
          <w:rFonts w:cs="Arial"/>
        </w:rPr>
        <w:t xml:space="preserve"> </w:t>
      </w:r>
      <w:r w:rsidRPr="00CF47EC">
        <w:rPr>
          <w:rFonts w:cs="Arial"/>
        </w:rPr>
        <w:t>Pilot vessels</w:t>
      </w:r>
      <w:bookmarkEnd w:id="53"/>
    </w:p>
    <w:p w:rsidR="00802E54" w:rsidRPr="00CF47EC" w:rsidRDefault="00802E54" w:rsidP="003279B4">
      <w:pPr>
        <w:rPr>
          <w:rFonts w:cs="Arial"/>
        </w:rPr>
      </w:pPr>
      <w:r w:rsidRPr="00CF47EC">
        <w:rPr>
          <w:rFonts w:cs="Arial"/>
        </w:rPr>
        <w:t>(a) A vessel engaged on pilotage duty shall exhibit:</w:t>
      </w:r>
    </w:p>
    <w:p w:rsidR="00802E54" w:rsidRPr="00CF47EC" w:rsidRDefault="00802E54" w:rsidP="003279B4">
      <w:pPr>
        <w:ind w:left="720"/>
        <w:rPr>
          <w:rFonts w:cs="Arial"/>
        </w:rPr>
      </w:pPr>
      <w:r w:rsidRPr="00CF47EC">
        <w:rPr>
          <w:rFonts w:cs="Arial"/>
        </w:rPr>
        <w:t>(i) at or near the masthead, two all-round lights in a vertical line, the upper being white and the lower red;</w:t>
      </w:r>
    </w:p>
    <w:p w:rsidR="00802E54" w:rsidRPr="00CF47EC" w:rsidRDefault="00802E54" w:rsidP="003279B4">
      <w:pPr>
        <w:ind w:left="720"/>
        <w:rPr>
          <w:rFonts w:cs="Arial"/>
        </w:rPr>
      </w:pPr>
      <w:r w:rsidRPr="00CF47EC">
        <w:rPr>
          <w:rFonts w:cs="Arial"/>
        </w:rPr>
        <w:t>(ii) when underway, in addition, sidelights and a sternlight;</w:t>
      </w:r>
    </w:p>
    <w:p w:rsidR="00802E54" w:rsidRPr="00CF47EC" w:rsidRDefault="00802E54" w:rsidP="003279B4">
      <w:pPr>
        <w:ind w:left="720"/>
        <w:rPr>
          <w:rFonts w:cs="Arial"/>
        </w:rPr>
      </w:pPr>
      <w:r w:rsidRPr="00CF47EC">
        <w:rPr>
          <w:rFonts w:cs="Arial"/>
        </w:rPr>
        <w:t>(iii) when at anchor, in addition to the lights prescribed in sub-paragraph (i), the anchor light, lights or shape.</w:t>
      </w:r>
    </w:p>
    <w:p w:rsidR="00802E54" w:rsidRPr="00CF47EC" w:rsidRDefault="00802E54" w:rsidP="003279B4">
      <w:pPr>
        <w:rPr>
          <w:rFonts w:cs="Arial"/>
        </w:rPr>
      </w:pPr>
      <w:r w:rsidRPr="00CF47EC">
        <w:rPr>
          <w:rFonts w:cs="Arial"/>
        </w:rPr>
        <w:t>(b) A pilot vessel when not engaged on pilotage duty shall exhibit the lights or shapes prescribed for a similar vessel of her length.</w:t>
      </w:r>
    </w:p>
    <w:p w:rsidR="00802E54" w:rsidRPr="00CF47EC" w:rsidRDefault="00802E54" w:rsidP="003279B4">
      <w:pPr>
        <w:pStyle w:val="Heading3"/>
        <w:rPr>
          <w:rFonts w:cs="Arial"/>
        </w:rPr>
      </w:pPr>
      <w:bookmarkStart w:id="54" w:name="_Toc495591466"/>
      <w:r w:rsidRPr="00CF47EC">
        <w:rPr>
          <w:rFonts w:cs="Arial"/>
        </w:rPr>
        <w:t>Rule 30</w:t>
      </w:r>
      <w:r w:rsidR="00B44BE6" w:rsidRPr="00CF47EC">
        <w:rPr>
          <w:rFonts w:cs="Arial"/>
        </w:rPr>
        <w:t xml:space="preserve"> </w:t>
      </w:r>
      <w:r w:rsidRPr="00CF47EC">
        <w:rPr>
          <w:rFonts w:cs="Arial"/>
        </w:rPr>
        <w:t>Anchored vessels and vessels aground</w:t>
      </w:r>
      <w:bookmarkEnd w:id="54"/>
    </w:p>
    <w:p w:rsidR="00802E54" w:rsidRPr="00CF47EC" w:rsidRDefault="00802E54" w:rsidP="003279B4">
      <w:pPr>
        <w:rPr>
          <w:rFonts w:cs="Arial"/>
        </w:rPr>
      </w:pPr>
      <w:r w:rsidRPr="00CF47EC">
        <w:rPr>
          <w:rFonts w:cs="Arial"/>
        </w:rPr>
        <w:t>(a) A vessel at anchor shall exhibit where it can best be seen:</w:t>
      </w:r>
    </w:p>
    <w:p w:rsidR="00802E54" w:rsidRPr="00CF47EC" w:rsidRDefault="00802E54" w:rsidP="003279B4">
      <w:pPr>
        <w:ind w:left="720"/>
        <w:rPr>
          <w:rFonts w:cs="Arial"/>
        </w:rPr>
      </w:pPr>
      <w:r w:rsidRPr="00CF47EC">
        <w:rPr>
          <w:rFonts w:cs="Arial"/>
        </w:rPr>
        <w:t>(i) in the fore part, an all-round white light or one ball;</w:t>
      </w:r>
    </w:p>
    <w:p w:rsidR="00802E54" w:rsidRPr="00CF47EC" w:rsidRDefault="00802E54" w:rsidP="003279B4">
      <w:pPr>
        <w:ind w:left="720"/>
        <w:rPr>
          <w:rFonts w:cs="Arial"/>
        </w:rPr>
      </w:pPr>
      <w:r w:rsidRPr="00CF47EC">
        <w:rPr>
          <w:rFonts w:cs="Arial"/>
        </w:rPr>
        <w:t>(ii) at or near the stern and at a lower level than the light prescribed in sub-paragraph (i), an all-round white light.</w:t>
      </w:r>
    </w:p>
    <w:p w:rsidR="00802E54" w:rsidRPr="00CF47EC" w:rsidRDefault="00802E54" w:rsidP="003279B4">
      <w:pPr>
        <w:rPr>
          <w:rFonts w:cs="Arial"/>
        </w:rPr>
      </w:pPr>
      <w:r w:rsidRPr="00CF47EC">
        <w:rPr>
          <w:rFonts w:cs="Arial"/>
        </w:rPr>
        <w:t>(b) A vessel of less than 50 metres in length may exhibit an all-round white light where it can best be seen instead of the lights prescribed in paragraph (a) of this Rule.</w:t>
      </w:r>
    </w:p>
    <w:p w:rsidR="00802E54" w:rsidRPr="00CF47EC" w:rsidRDefault="00802E54" w:rsidP="003279B4">
      <w:pPr>
        <w:rPr>
          <w:rFonts w:cs="Arial"/>
        </w:rPr>
      </w:pPr>
      <w:r w:rsidRPr="00CF47EC">
        <w:rPr>
          <w:rFonts w:cs="Arial"/>
        </w:rPr>
        <w:t>(c) A vessel at anchor may, and a vessel of 100 metres and more in length shall, also use the available working or equivalent lights to illuminate her decks.</w:t>
      </w:r>
    </w:p>
    <w:p w:rsidR="00802E54" w:rsidRPr="00CF47EC" w:rsidRDefault="00802E54" w:rsidP="003279B4">
      <w:pPr>
        <w:rPr>
          <w:rFonts w:cs="Arial"/>
        </w:rPr>
      </w:pPr>
      <w:r w:rsidRPr="00CF47EC">
        <w:rPr>
          <w:rFonts w:cs="Arial"/>
        </w:rPr>
        <w:t>(d) A vessel aground shall exhibit the lights prescribed in paragraph (a) or (b) of this Rule and in addition, where they can best be seen:</w:t>
      </w:r>
    </w:p>
    <w:p w:rsidR="00802E54" w:rsidRPr="00CF47EC" w:rsidRDefault="00802E54" w:rsidP="003279B4">
      <w:pPr>
        <w:ind w:left="720"/>
        <w:rPr>
          <w:rFonts w:cs="Arial"/>
        </w:rPr>
      </w:pPr>
      <w:r w:rsidRPr="00CF47EC">
        <w:rPr>
          <w:rFonts w:cs="Arial"/>
        </w:rPr>
        <w:lastRenderedPageBreak/>
        <w:t>(i) two all-round red lights in a vertical line;</w:t>
      </w:r>
    </w:p>
    <w:p w:rsidR="00802E54" w:rsidRPr="00CF47EC" w:rsidRDefault="00802E54" w:rsidP="003279B4">
      <w:pPr>
        <w:ind w:left="720"/>
        <w:rPr>
          <w:rFonts w:cs="Arial"/>
        </w:rPr>
      </w:pPr>
      <w:r w:rsidRPr="00CF47EC">
        <w:rPr>
          <w:rFonts w:cs="Arial"/>
        </w:rPr>
        <w:t>(ii) three balls in a vertical line.</w:t>
      </w:r>
    </w:p>
    <w:p w:rsidR="00802E54" w:rsidRPr="00CF47EC" w:rsidRDefault="00802E54" w:rsidP="003279B4">
      <w:pPr>
        <w:rPr>
          <w:rFonts w:cs="Arial"/>
        </w:rPr>
      </w:pPr>
      <w:r w:rsidRPr="00CF47EC">
        <w:rPr>
          <w:rFonts w:cs="Arial"/>
        </w:rPr>
        <w:t>(e) A vessel of less than 7 metres in length, when at anchor or aground, not in or near a narrow channel, fairway or anchorage, or where other vessels normally navigate, shall not be required to exhibit the lights or shapes prescribed in paragraphs (a), (b) or (d) of this Rule.</w:t>
      </w:r>
    </w:p>
    <w:p w:rsidR="00802E54" w:rsidRPr="00CF47EC" w:rsidRDefault="00802E54" w:rsidP="003279B4">
      <w:pPr>
        <w:pStyle w:val="Heading3"/>
        <w:rPr>
          <w:rFonts w:cs="Arial"/>
        </w:rPr>
      </w:pPr>
      <w:bookmarkStart w:id="55" w:name="_Toc495591467"/>
      <w:r w:rsidRPr="00CF47EC">
        <w:rPr>
          <w:rFonts w:cs="Arial"/>
        </w:rPr>
        <w:t>Rule 31</w:t>
      </w:r>
      <w:r w:rsidR="00B44BE6" w:rsidRPr="00CF47EC">
        <w:rPr>
          <w:rFonts w:cs="Arial"/>
        </w:rPr>
        <w:t xml:space="preserve"> </w:t>
      </w:r>
      <w:r w:rsidRPr="00CF47EC">
        <w:rPr>
          <w:rFonts w:cs="Arial"/>
        </w:rPr>
        <w:t>Seaplanes</w:t>
      </w:r>
      <w:bookmarkEnd w:id="55"/>
    </w:p>
    <w:p w:rsidR="00802E54" w:rsidRPr="00CF47EC" w:rsidRDefault="00802E54" w:rsidP="003279B4">
      <w:pPr>
        <w:rPr>
          <w:rFonts w:cs="Arial"/>
        </w:rPr>
      </w:pPr>
      <w:r w:rsidRPr="00CF47EC">
        <w:rPr>
          <w:rFonts w:cs="Arial"/>
        </w:rPr>
        <w:t>Where it is impracticable for a seaplane to exhibit lights and shapes of the characteristics or in the positions prescribed in the Rules of this Part she shall exhibit lights and shapes as closely similar in characteristics and position as is possible.</w:t>
      </w:r>
    </w:p>
    <w:p w:rsidR="00DD55C9" w:rsidRPr="00CF47EC" w:rsidRDefault="00DD55C9" w:rsidP="003279B4">
      <w:pPr>
        <w:rPr>
          <w:rFonts w:cs="Arial"/>
        </w:rPr>
      </w:pPr>
    </w:p>
    <w:p w:rsidR="00802E54" w:rsidRPr="00CF47EC" w:rsidRDefault="00802E54" w:rsidP="003279B4">
      <w:pPr>
        <w:pStyle w:val="Heading1"/>
        <w:rPr>
          <w:rFonts w:cs="Arial"/>
        </w:rPr>
      </w:pPr>
      <w:bookmarkStart w:id="56" w:name="_Toc495591468"/>
      <w:r w:rsidRPr="00CF47EC">
        <w:rPr>
          <w:rFonts w:cs="Arial"/>
        </w:rPr>
        <w:t>PART D</w:t>
      </w:r>
      <w:r w:rsidR="00DD55C9" w:rsidRPr="00CF47EC">
        <w:rPr>
          <w:rFonts w:cs="Arial"/>
        </w:rPr>
        <w:br/>
      </w:r>
      <w:r w:rsidRPr="00CF47EC">
        <w:rPr>
          <w:rFonts w:cs="Arial"/>
        </w:rPr>
        <w:t>SOUND AND LIGHT SIGNALS</w:t>
      </w:r>
      <w:bookmarkEnd w:id="56"/>
    </w:p>
    <w:p w:rsidR="00802E54" w:rsidRPr="00CF47EC" w:rsidRDefault="00802E54" w:rsidP="003279B4">
      <w:pPr>
        <w:pStyle w:val="Heading3"/>
        <w:rPr>
          <w:rFonts w:cs="Arial"/>
        </w:rPr>
      </w:pPr>
      <w:bookmarkStart w:id="57" w:name="_Toc495591469"/>
      <w:r w:rsidRPr="00CF47EC">
        <w:rPr>
          <w:rFonts w:cs="Arial"/>
        </w:rPr>
        <w:t>Rule 32</w:t>
      </w:r>
      <w:r w:rsidR="00B44BE6" w:rsidRPr="00CF47EC">
        <w:rPr>
          <w:rFonts w:cs="Arial"/>
        </w:rPr>
        <w:t xml:space="preserve"> </w:t>
      </w:r>
      <w:r w:rsidRPr="00CF47EC">
        <w:rPr>
          <w:rFonts w:cs="Arial"/>
        </w:rPr>
        <w:t>Definitions</w:t>
      </w:r>
      <w:bookmarkEnd w:id="57"/>
    </w:p>
    <w:p w:rsidR="00802E54" w:rsidRPr="00CF47EC" w:rsidRDefault="00802E54" w:rsidP="003279B4">
      <w:pPr>
        <w:rPr>
          <w:rFonts w:cs="Arial"/>
        </w:rPr>
      </w:pPr>
      <w:r w:rsidRPr="00CF47EC">
        <w:rPr>
          <w:rFonts w:cs="Arial"/>
        </w:rPr>
        <w:t>(a) The word "whistle" means any sound signalling appliance capable of producing the prescribed blasts and which complies with the specifications in Annex III to these Regulations.</w:t>
      </w:r>
    </w:p>
    <w:p w:rsidR="00802E54" w:rsidRPr="00CF47EC" w:rsidRDefault="00802E54" w:rsidP="003279B4">
      <w:pPr>
        <w:rPr>
          <w:rFonts w:cs="Arial"/>
        </w:rPr>
      </w:pPr>
      <w:r w:rsidRPr="00CF47EC">
        <w:rPr>
          <w:rFonts w:cs="Arial"/>
        </w:rPr>
        <w:t>(b) The term "short blast" means a blast of about one second's duration.</w:t>
      </w:r>
    </w:p>
    <w:p w:rsidR="00802E54" w:rsidRPr="00CF47EC" w:rsidRDefault="00802E54" w:rsidP="003279B4">
      <w:pPr>
        <w:rPr>
          <w:rFonts w:cs="Arial"/>
        </w:rPr>
      </w:pPr>
      <w:r w:rsidRPr="00CF47EC">
        <w:rPr>
          <w:rFonts w:cs="Arial"/>
        </w:rPr>
        <w:t>(c) The term "prolonged blast" means a blast of from four to six seconds' duration.</w:t>
      </w:r>
    </w:p>
    <w:p w:rsidR="00802E54" w:rsidRPr="00CF47EC" w:rsidRDefault="00802E54" w:rsidP="003279B4">
      <w:pPr>
        <w:pStyle w:val="Heading3"/>
        <w:rPr>
          <w:rFonts w:cs="Arial"/>
        </w:rPr>
      </w:pPr>
      <w:bookmarkStart w:id="58" w:name="_Toc495591470"/>
      <w:r w:rsidRPr="00CF47EC">
        <w:rPr>
          <w:rFonts w:cs="Arial"/>
        </w:rPr>
        <w:t>Rule 33</w:t>
      </w:r>
      <w:r w:rsidR="00B44BE6" w:rsidRPr="00CF47EC">
        <w:rPr>
          <w:rFonts w:cs="Arial"/>
        </w:rPr>
        <w:t xml:space="preserve"> </w:t>
      </w:r>
      <w:r w:rsidRPr="00CF47EC">
        <w:rPr>
          <w:rFonts w:cs="Arial"/>
        </w:rPr>
        <w:t>Equipment for sound signals</w:t>
      </w:r>
      <w:bookmarkEnd w:id="58"/>
    </w:p>
    <w:p w:rsidR="00802E54" w:rsidRPr="00CF47EC" w:rsidRDefault="00802E54" w:rsidP="003279B4">
      <w:pPr>
        <w:rPr>
          <w:rFonts w:cs="Arial"/>
        </w:rPr>
      </w:pPr>
      <w:r w:rsidRPr="00CF47EC">
        <w:rPr>
          <w:rFonts w:cs="Arial"/>
        </w:rPr>
        <w:t>(a) 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rsidR="00802E54" w:rsidRPr="00CF47EC" w:rsidRDefault="00802E54" w:rsidP="003279B4">
      <w:pPr>
        <w:rPr>
          <w:rFonts w:cs="Arial"/>
        </w:rPr>
      </w:pPr>
      <w:r w:rsidRPr="00CF47EC">
        <w:rPr>
          <w:rFonts w:cs="Arial"/>
        </w:rPr>
        <w:t>(b) A vessel of less than 12 metres in length shall not be obliged to carry the sound signalling appliances prescribed in paragraph (a) of this Rule but if she does not, she shall be provided with some other means of making an efficient sound signal.</w:t>
      </w:r>
    </w:p>
    <w:p w:rsidR="00802E54" w:rsidRPr="00CF47EC" w:rsidRDefault="00802E54" w:rsidP="003279B4">
      <w:pPr>
        <w:pStyle w:val="Heading3"/>
        <w:rPr>
          <w:rFonts w:cs="Arial"/>
        </w:rPr>
      </w:pPr>
      <w:bookmarkStart w:id="59" w:name="_Toc495591471"/>
      <w:r w:rsidRPr="00CF47EC">
        <w:rPr>
          <w:rFonts w:cs="Arial"/>
        </w:rPr>
        <w:t>Rule 34</w:t>
      </w:r>
      <w:r w:rsidR="00B44BE6" w:rsidRPr="00CF47EC">
        <w:rPr>
          <w:rFonts w:cs="Arial"/>
        </w:rPr>
        <w:t xml:space="preserve"> </w:t>
      </w:r>
      <w:r w:rsidRPr="00CF47EC">
        <w:rPr>
          <w:rFonts w:cs="Arial"/>
        </w:rPr>
        <w:t>Manoeuvring and warning signals</w:t>
      </w:r>
      <w:bookmarkEnd w:id="59"/>
    </w:p>
    <w:p w:rsidR="00802E54" w:rsidRPr="00CF47EC" w:rsidRDefault="00802E54" w:rsidP="003279B4">
      <w:pPr>
        <w:rPr>
          <w:rFonts w:cs="Arial"/>
        </w:rPr>
      </w:pPr>
      <w:r w:rsidRPr="00CF47EC">
        <w:rPr>
          <w:rFonts w:cs="Arial"/>
        </w:rPr>
        <w:t>(a) When vessels are in sight of one another, a power-driven vessel underway, when manoeuvring as authorized or required by these Rules, shall indicate that manoeuvre by the following signals on her whistle:</w:t>
      </w:r>
    </w:p>
    <w:p w:rsidR="00802E54" w:rsidRPr="00CF47EC" w:rsidRDefault="00802E54" w:rsidP="003279B4">
      <w:pPr>
        <w:ind w:left="720"/>
        <w:rPr>
          <w:rFonts w:cs="Arial"/>
        </w:rPr>
      </w:pPr>
      <w:r w:rsidRPr="00CF47EC">
        <w:rPr>
          <w:rFonts w:cs="Arial"/>
        </w:rPr>
        <w:t>- one short blast to mean "I am altering my course to starboard";</w:t>
      </w:r>
    </w:p>
    <w:p w:rsidR="00802E54" w:rsidRPr="00CF47EC" w:rsidRDefault="00802E54" w:rsidP="003279B4">
      <w:pPr>
        <w:ind w:left="720"/>
        <w:rPr>
          <w:rFonts w:cs="Arial"/>
        </w:rPr>
      </w:pPr>
      <w:r w:rsidRPr="00CF47EC">
        <w:rPr>
          <w:rFonts w:cs="Arial"/>
        </w:rPr>
        <w:t>- two short blasts to mean "I am altering my course to port";</w:t>
      </w:r>
    </w:p>
    <w:p w:rsidR="00802E54" w:rsidRPr="00CF47EC" w:rsidRDefault="00802E54" w:rsidP="003279B4">
      <w:pPr>
        <w:ind w:left="720"/>
        <w:rPr>
          <w:rFonts w:cs="Arial"/>
        </w:rPr>
      </w:pPr>
      <w:r w:rsidRPr="00CF47EC">
        <w:rPr>
          <w:rFonts w:cs="Arial"/>
        </w:rPr>
        <w:t>- three short blasts to mean "I am operating astern propulsion".</w:t>
      </w:r>
    </w:p>
    <w:p w:rsidR="00802E54" w:rsidRPr="00CF47EC" w:rsidRDefault="00802E54" w:rsidP="003279B4">
      <w:pPr>
        <w:rPr>
          <w:rFonts w:cs="Arial"/>
        </w:rPr>
      </w:pPr>
      <w:r w:rsidRPr="00CF47EC">
        <w:rPr>
          <w:rFonts w:cs="Arial"/>
        </w:rPr>
        <w:lastRenderedPageBreak/>
        <w:t>(b) Any vessel may supplement the whistle signals prescribed in paragraph (a) of this Rule by light signals, repeated as appropriate, whilst the manoeuvre is being carried out:</w:t>
      </w:r>
    </w:p>
    <w:p w:rsidR="00802E54" w:rsidRPr="00CF47EC" w:rsidRDefault="00802E54" w:rsidP="003279B4">
      <w:pPr>
        <w:ind w:left="720"/>
        <w:rPr>
          <w:rFonts w:cs="Arial"/>
        </w:rPr>
      </w:pPr>
      <w:r w:rsidRPr="00CF47EC">
        <w:rPr>
          <w:rFonts w:cs="Arial"/>
        </w:rPr>
        <w:t>(i) these light signals shall have the following significance:</w:t>
      </w:r>
    </w:p>
    <w:p w:rsidR="00802E54" w:rsidRPr="00CF47EC" w:rsidRDefault="00802E54" w:rsidP="003279B4">
      <w:pPr>
        <w:ind w:left="1440"/>
        <w:rPr>
          <w:rFonts w:cs="Arial"/>
        </w:rPr>
      </w:pPr>
      <w:r w:rsidRPr="00CF47EC">
        <w:rPr>
          <w:rFonts w:cs="Arial"/>
        </w:rPr>
        <w:t>- one flash to mean "I am altering my course to starboard";</w:t>
      </w:r>
    </w:p>
    <w:p w:rsidR="00802E54" w:rsidRPr="00CF47EC" w:rsidRDefault="00802E54" w:rsidP="003279B4">
      <w:pPr>
        <w:ind w:left="1440"/>
        <w:rPr>
          <w:rFonts w:cs="Arial"/>
        </w:rPr>
      </w:pPr>
      <w:r w:rsidRPr="00CF47EC">
        <w:rPr>
          <w:rFonts w:cs="Arial"/>
        </w:rPr>
        <w:t>- two flashes to mean "I am altering my course to port";</w:t>
      </w:r>
    </w:p>
    <w:p w:rsidR="00802E54" w:rsidRPr="00CF47EC" w:rsidRDefault="00802E54" w:rsidP="003279B4">
      <w:pPr>
        <w:ind w:left="1440"/>
        <w:rPr>
          <w:rFonts w:cs="Arial"/>
        </w:rPr>
      </w:pPr>
      <w:r w:rsidRPr="00CF47EC">
        <w:rPr>
          <w:rFonts w:cs="Arial"/>
        </w:rPr>
        <w:t>- three flashes to mean "I am operating astern propulsion";</w:t>
      </w:r>
    </w:p>
    <w:p w:rsidR="00802E54" w:rsidRPr="00CF47EC" w:rsidRDefault="00802E54" w:rsidP="003279B4">
      <w:pPr>
        <w:ind w:left="720"/>
        <w:rPr>
          <w:rFonts w:cs="Arial"/>
        </w:rPr>
      </w:pPr>
      <w:r w:rsidRPr="00CF47EC">
        <w:rPr>
          <w:rFonts w:cs="Arial"/>
        </w:rPr>
        <w:t>(ii) the duration of each flash shall be about one second, the interval between flashes shall be about one second, and the interval between successive signals shall be not less than ten seconds;</w:t>
      </w:r>
    </w:p>
    <w:p w:rsidR="00802E54" w:rsidRPr="00CF47EC" w:rsidRDefault="00802E54" w:rsidP="003279B4">
      <w:pPr>
        <w:ind w:left="720"/>
        <w:rPr>
          <w:rFonts w:cs="Arial"/>
        </w:rPr>
      </w:pPr>
      <w:r w:rsidRPr="00CF47EC">
        <w:rPr>
          <w:rFonts w:cs="Arial"/>
        </w:rPr>
        <w:t>(iii) the light used for this signal shall, if fitted, be an all-round white light, visible at a minimum range of 5 miles, and shall comply with the provisions of Annex I.</w:t>
      </w:r>
    </w:p>
    <w:p w:rsidR="00802E54" w:rsidRPr="00CF47EC" w:rsidRDefault="00802E54" w:rsidP="003279B4">
      <w:pPr>
        <w:rPr>
          <w:rFonts w:cs="Arial"/>
        </w:rPr>
      </w:pPr>
      <w:r w:rsidRPr="00CF47EC">
        <w:rPr>
          <w:rFonts w:cs="Arial"/>
        </w:rPr>
        <w:t>(c) When in sight of one another in a narrow channel or fairway:</w:t>
      </w:r>
    </w:p>
    <w:p w:rsidR="00802E54" w:rsidRPr="00CF47EC" w:rsidRDefault="00802E54" w:rsidP="003279B4">
      <w:pPr>
        <w:ind w:left="720"/>
        <w:rPr>
          <w:rFonts w:cs="Arial"/>
        </w:rPr>
      </w:pPr>
      <w:r w:rsidRPr="00CF47EC">
        <w:rPr>
          <w:rFonts w:cs="Arial"/>
        </w:rPr>
        <w:t>(i) a vessel intending to overtake another shall in compliance with Rule 9(e)(i) indicate her intention by the following signals on her whistle:</w:t>
      </w:r>
    </w:p>
    <w:p w:rsidR="00802E54" w:rsidRPr="00CF47EC" w:rsidRDefault="00802E54" w:rsidP="003279B4">
      <w:pPr>
        <w:ind w:left="1440"/>
        <w:rPr>
          <w:rFonts w:cs="Arial"/>
        </w:rPr>
      </w:pPr>
      <w:r w:rsidRPr="00CF47EC">
        <w:rPr>
          <w:rFonts w:cs="Arial"/>
        </w:rPr>
        <w:t>- two prolonged blasts followed by one short blast to mean "I intend to overtake you on your starboard side";</w:t>
      </w:r>
    </w:p>
    <w:p w:rsidR="00802E54" w:rsidRPr="00CF47EC" w:rsidRDefault="00802E54" w:rsidP="003279B4">
      <w:pPr>
        <w:ind w:left="1440"/>
        <w:rPr>
          <w:rFonts w:cs="Arial"/>
        </w:rPr>
      </w:pPr>
      <w:r w:rsidRPr="00CF47EC">
        <w:rPr>
          <w:rFonts w:cs="Arial"/>
        </w:rPr>
        <w:t>- two prolonged blasts followed by two short blasts to mean "I intend to overtake you on your port side".</w:t>
      </w:r>
    </w:p>
    <w:p w:rsidR="00802E54" w:rsidRPr="00CF47EC" w:rsidRDefault="00802E54" w:rsidP="003279B4">
      <w:pPr>
        <w:ind w:left="720"/>
        <w:rPr>
          <w:rFonts w:cs="Arial"/>
        </w:rPr>
      </w:pPr>
      <w:r w:rsidRPr="00CF47EC">
        <w:rPr>
          <w:rFonts w:cs="Arial"/>
        </w:rPr>
        <w:t>(ii) the vessel about to be overtaken when acting in accordance with Rule 9(e)(i) shall indicate her agreement by the following signal on her whistle:</w:t>
      </w:r>
    </w:p>
    <w:p w:rsidR="00802E54" w:rsidRPr="00CF47EC" w:rsidRDefault="00802E54" w:rsidP="003279B4">
      <w:pPr>
        <w:ind w:left="1440"/>
        <w:rPr>
          <w:rFonts w:cs="Arial"/>
        </w:rPr>
      </w:pPr>
      <w:r w:rsidRPr="00CF47EC">
        <w:rPr>
          <w:rFonts w:cs="Arial"/>
        </w:rPr>
        <w:t>- one prolonged, one short, one prolonged and one short blast, in that order.</w:t>
      </w:r>
    </w:p>
    <w:p w:rsidR="00802E54" w:rsidRPr="00CF47EC" w:rsidRDefault="00802E54" w:rsidP="003279B4">
      <w:pPr>
        <w:rPr>
          <w:rFonts w:cs="Arial"/>
        </w:rPr>
      </w:pPr>
      <w:r w:rsidRPr="00CF47EC">
        <w:rPr>
          <w:rFonts w:cs="Arial"/>
        </w:rPr>
        <w:t>(d) 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rsidR="00802E54" w:rsidRPr="00CF47EC" w:rsidRDefault="00802E54" w:rsidP="003279B4">
      <w:pPr>
        <w:rPr>
          <w:rFonts w:cs="Arial"/>
        </w:rPr>
      </w:pPr>
      <w:r w:rsidRPr="00CF47EC">
        <w:rPr>
          <w:rFonts w:cs="Arial"/>
        </w:rPr>
        <w:t>(e) 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rsidR="00802E54" w:rsidRPr="00CF47EC" w:rsidRDefault="00802E54" w:rsidP="003279B4">
      <w:pPr>
        <w:rPr>
          <w:rFonts w:cs="Arial"/>
        </w:rPr>
      </w:pPr>
      <w:r w:rsidRPr="00CF47EC">
        <w:rPr>
          <w:rFonts w:cs="Arial"/>
        </w:rPr>
        <w:t>(f) If whistles are fitted on a vessel at a distance apart of more than 100 metres, one whistle only shall be used for giving manoeuvring and warning signals.</w:t>
      </w:r>
    </w:p>
    <w:p w:rsidR="00802E54" w:rsidRPr="00CF47EC" w:rsidRDefault="00802E54" w:rsidP="003279B4">
      <w:pPr>
        <w:pStyle w:val="Heading3"/>
        <w:rPr>
          <w:rFonts w:cs="Arial"/>
        </w:rPr>
      </w:pPr>
      <w:bookmarkStart w:id="60" w:name="_Toc495591472"/>
      <w:r w:rsidRPr="00CF47EC">
        <w:rPr>
          <w:rFonts w:cs="Arial"/>
        </w:rPr>
        <w:t>Rule 35</w:t>
      </w:r>
      <w:r w:rsidR="00CE3110" w:rsidRPr="00CF47EC">
        <w:rPr>
          <w:rFonts w:cs="Arial"/>
        </w:rPr>
        <w:t xml:space="preserve"> </w:t>
      </w:r>
      <w:r w:rsidRPr="00CF47EC">
        <w:rPr>
          <w:rFonts w:cs="Arial"/>
        </w:rPr>
        <w:t>Sound signals in restricted visibility</w:t>
      </w:r>
      <w:bookmarkEnd w:id="60"/>
    </w:p>
    <w:p w:rsidR="00802E54" w:rsidRPr="00CF47EC" w:rsidRDefault="00802E54" w:rsidP="003279B4">
      <w:pPr>
        <w:rPr>
          <w:rFonts w:cs="Arial"/>
        </w:rPr>
      </w:pPr>
      <w:r w:rsidRPr="00CF47EC">
        <w:rPr>
          <w:rFonts w:cs="Arial"/>
        </w:rPr>
        <w:t>In or near an area of restricted visibility, whether by day or night, the signals prescribed in this Rule shall be used as follows:</w:t>
      </w:r>
    </w:p>
    <w:p w:rsidR="00802E54" w:rsidRPr="00CF47EC" w:rsidRDefault="00802E54" w:rsidP="003279B4">
      <w:pPr>
        <w:rPr>
          <w:rFonts w:cs="Arial"/>
        </w:rPr>
      </w:pPr>
      <w:r w:rsidRPr="00CF47EC">
        <w:rPr>
          <w:rFonts w:cs="Arial"/>
        </w:rPr>
        <w:lastRenderedPageBreak/>
        <w:t>(a) A power-driven vessel making way through the water shall sound at intervals of not more than 2 minutes one prolonged blast.</w:t>
      </w:r>
    </w:p>
    <w:p w:rsidR="00802E54" w:rsidRPr="00CF47EC" w:rsidRDefault="00802E54" w:rsidP="003279B4">
      <w:pPr>
        <w:rPr>
          <w:rFonts w:cs="Arial"/>
        </w:rPr>
      </w:pPr>
      <w:r w:rsidRPr="00CF47EC">
        <w:rPr>
          <w:rFonts w:cs="Arial"/>
        </w:rPr>
        <w:t>(b) A power-driven vessel underway but stopped and making no way through the water shall sound at intervals of not more than 2 minutes two prolonged blasts in succession with an interval of about 2 seconds between them.</w:t>
      </w:r>
    </w:p>
    <w:p w:rsidR="00802E54" w:rsidRPr="00CF47EC" w:rsidRDefault="00802E54" w:rsidP="003279B4">
      <w:pPr>
        <w:rPr>
          <w:rFonts w:cs="Arial"/>
        </w:rPr>
      </w:pPr>
      <w:r w:rsidRPr="00CF47EC">
        <w:rPr>
          <w:rFonts w:cs="Arial"/>
        </w:rPr>
        <w:t>(c) 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rsidR="00802E54" w:rsidRPr="00CF47EC" w:rsidRDefault="00802E54" w:rsidP="003279B4">
      <w:pPr>
        <w:rPr>
          <w:rFonts w:cs="Arial"/>
        </w:rPr>
      </w:pPr>
      <w:r w:rsidRPr="00CF47EC">
        <w:rPr>
          <w:rFonts w:cs="Arial"/>
        </w:rPr>
        <w:t>(d) 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rsidR="00802E54" w:rsidRPr="00CF47EC" w:rsidRDefault="00802E54" w:rsidP="003279B4">
      <w:pPr>
        <w:rPr>
          <w:rFonts w:cs="Arial"/>
        </w:rPr>
      </w:pPr>
      <w:r w:rsidRPr="00CF47EC">
        <w:rPr>
          <w:rFonts w:cs="Arial"/>
        </w:rPr>
        <w:t>(e) When a pushing vessel and a vessel being pushed ahead are rigidly connected in a composite unit they shall be regarded as a power-driven vessel and shall give the signals prescribed in paragraphs (a) or (b) of this Rule.</w:t>
      </w:r>
    </w:p>
    <w:p w:rsidR="00802E54" w:rsidRPr="00CF47EC" w:rsidRDefault="00802E54" w:rsidP="003279B4">
      <w:pPr>
        <w:rPr>
          <w:rFonts w:cs="Arial"/>
        </w:rPr>
      </w:pPr>
      <w:r w:rsidRPr="00CF47EC">
        <w:rPr>
          <w:rFonts w:cs="Arial"/>
        </w:rPr>
        <w:t>(f) 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rsidR="00802E54" w:rsidRPr="00CF47EC" w:rsidRDefault="00802E54" w:rsidP="003279B4">
      <w:pPr>
        <w:rPr>
          <w:rFonts w:cs="Arial"/>
        </w:rPr>
      </w:pPr>
      <w:r w:rsidRPr="00CF47EC">
        <w:rPr>
          <w:rFonts w:cs="Arial"/>
        </w:rPr>
        <w:t>(g) 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rsidR="00802E54" w:rsidRPr="00CF47EC" w:rsidRDefault="00802E54" w:rsidP="003279B4">
      <w:pPr>
        <w:rPr>
          <w:rFonts w:cs="Arial"/>
        </w:rPr>
      </w:pPr>
      <w:r w:rsidRPr="00CF47EC">
        <w:rPr>
          <w:rFonts w:cs="Arial"/>
        </w:rPr>
        <w:t>(h) A vessel of less than 12 metres in length shall not be obliged to give the above-mentioned signals but, if she does not, shall make some other efficient sound signal at intervals of not more than 2 minutes.</w:t>
      </w:r>
    </w:p>
    <w:p w:rsidR="00802E54" w:rsidRPr="00CF47EC" w:rsidRDefault="00802E54" w:rsidP="003279B4">
      <w:pPr>
        <w:rPr>
          <w:rFonts w:cs="Arial"/>
        </w:rPr>
      </w:pPr>
      <w:r w:rsidRPr="00CF47EC">
        <w:rPr>
          <w:rFonts w:cs="Arial"/>
        </w:rPr>
        <w:t>(i) A pilot vessel when engaged on pilotage duty may in addition to the signals prescribed in paragraphs (a), (b) or (f) of this Rule sound an identity signal consisting of four short blasts.</w:t>
      </w:r>
    </w:p>
    <w:p w:rsidR="00802E54" w:rsidRPr="00CF47EC" w:rsidRDefault="00802E54" w:rsidP="003279B4">
      <w:pPr>
        <w:pStyle w:val="Heading3"/>
        <w:rPr>
          <w:rFonts w:cs="Arial"/>
        </w:rPr>
      </w:pPr>
      <w:bookmarkStart w:id="61" w:name="_Toc495591473"/>
      <w:r w:rsidRPr="00CF47EC">
        <w:rPr>
          <w:rFonts w:cs="Arial"/>
        </w:rPr>
        <w:t>Rule 36</w:t>
      </w:r>
      <w:r w:rsidR="00CE3110" w:rsidRPr="00CF47EC">
        <w:rPr>
          <w:rFonts w:cs="Arial"/>
        </w:rPr>
        <w:t xml:space="preserve"> </w:t>
      </w:r>
      <w:r w:rsidRPr="00CF47EC">
        <w:rPr>
          <w:rFonts w:cs="Arial"/>
        </w:rPr>
        <w:t>Signals to attract attention</w:t>
      </w:r>
      <w:bookmarkEnd w:id="61"/>
    </w:p>
    <w:p w:rsidR="00802E54" w:rsidRPr="00CF47EC" w:rsidRDefault="00802E54" w:rsidP="003279B4">
      <w:pPr>
        <w:rPr>
          <w:rFonts w:cs="Arial"/>
        </w:rPr>
      </w:pPr>
      <w:r w:rsidRPr="00CF47EC">
        <w:rPr>
          <w:rFonts w:cs="Arial"/>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rsidR="00802E54" w:rsidRPr="00CF47EC" w:rsidRDefault="00802E54" w:rsidP="003279B4">
      <w:pPr>
        <w:pStyle w:val="Heading3"/>
        <w:rPr>
          <w:rFonts w:cs="Arial"/>
        </w:rPr>
      </w:pPr>
      <w:bookmarkStart w:id="62" w:name="_Toc495591474"/>
      <w:r w:rsidRPr="00CF47EC">
        <w:rPr>
          <w:rFonts w:cs="Arial"/>
        </w:rPr>
        <w:t>Rule 37</w:t>
      </w:r>
      <w:r w:rsidR="00CE3110" w:rsidRPr="00CF47EC">
        <w:rPr>
          <w:rFonts w:cs="Arial"/>
        </w:rPr>
        <w:t xml:space="preserve"> </w:t>
      </w:r>
      <w:r w:rsidRPr="00CF47EC">
        <w:rPr>
          <w:rFonts w:cs="Arial"/>
        </w:rPr>
        <w:t>Distress signals</w:t>
      </w:r>
      <w:bookmarkEnd w:id="62"/>
    </w:p>
    <w:p w:rsidR="00802E54" w:rsidRPr="00CF47EC" w:rsidRDefault="00802E54" w:rsidP="003279B4">
      <w:pPr>
        <w:rPr>
          <w:rFonts w:cs="Arial"/>
        </w:rPr>
      </w:pPr>
      <w:r w:rsidRPr="00CF47EC">
        <w:rPr>
          <w:rFonts w:cs="Arial"/>
        </w:rPr>
        <w:t>When a vessel is in distress and requires assistance she shall use or exhibit the signals prescribed in Annex IV to these Regulations.</w:t>
      </w:r>
    </w:p>
    <w:p w:rsidR="00DD55C9" w:rsidRPr="00CF47EC" w:rsidRDefault="00DD55C9" w:rsidP="003279B4">
      <w:pPr>
        <w:rPr>
          <w:rFonts w:cs="Arial"/>
        </w:rPr>
      </w:pPr>
    </w:p>
    <w:p w:rsidR="00802E54" w:rsidRPr="00CF47EC" w:rsidRDefault="00802E54" w:rsidP="003279B4">
      <w:pPr>
        <w:pStyle w:val="Heading1"/>
        <w:rPr>
          <w:rFonts w:cs="Arial"/>
        </w:rPr>
      </w:pPr>
      <w:bookmarkStart w:id="63" w:name="_Toc495591475"/>
      <w:r w:rsidRPr="00CF47EC">
        <w:rPr>
          <w:rFonts w:cs="Arial"/>
        </w:rPr>
        <w:lastRenderedPageBreak/>
        <w:t>PART E</w:t>
      </w:r>
      <w:r w:rsidR="00DD55C9" w:rsidRPr="00CF47EC">
        <w:rPr>
          <w:rFonts w:cs="Arial"/>
        </w:rPr>
        <w:t xml:space="preserve"> </w:t>
      </w:r>
      <w:r w:rsidR="00DD55C9" w:rsidRPr="00CF47EC">
        <w:rPr>
          <w:rFonts w:cs="Arial"/>
        </w:rPr>
        <w:br/>
      </w:r>
      <w:r w:rsidRPr="00CF47EC">
        <w:rPr>
          <w:rFonts w:cs="Arial"/>
        </w:rPr>
        <w:t>EXEMPTIONS</w:t>
      </w:r>
      <w:bookmarkEnd w:id="63"/>
    </w:p>
    <w:p w:rsidR="00802E54" w:rsidRPr="00CF47EC" w:rsidRDefault="00802E54" w:rsidP="003279B4">
      <w:pPr>
        <w:pStyle w:val="Heading3"/>
        <w:rPr>
          <w:rFonts w:cs="Arial"/>
        </w:rPr>
      </w:pPr>
      <w:bookmarkStart w:id="64" w:name="_Toc495591476"/>
      <w:r w:rsidRPr="00CF47EC">
        <w:rPr>
          <w:rFonts w:cs="Arial"/>
        </w:rPr>
        <w:t>Rule 38</w:t>
      </w:r>
      <w:r w:rsidR="00CE3110" w:rsidRPr="00CF47EC">
        <w:rPr>
          <w:rFonts w:cs="Arial"/>
        </w:rPr>
        <w:t xml:space="preserve"> </w:t>
      </w:r>
      <w:r w:rsidRPr="00CF47EC">
        <w:rPr>
          <w:rFonts w:cs="Arial"/>
        </w:rPr>
        <w:t>Exemptions</w:t>
      </w:r>
      <w:bookmarkEnd w:id="64"/>
    </w:p>
    <w:p w:rsidR="00802E54" w:rsidRPr="00CF47EC" w:rsidRDefault="00802E54" w:rsidP="003279B4">
      <w:pPr>
        <w:rPr>
          <w:rFonts w:cs="Arial"/>
        </w:rPr>
      </w:pPr>
      <w:r w:rsidRPr="00CF47EC">
        <w:rPr>
          <w:rFonts w:cs="Arial"/>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rsidR="00802E54" w:rsidRPr="00CF47EC" w:rsidRDefault="00802E54" w:rsidP="003279B4">
      <w:pPr>
        <w:rPr>
          <w:rFonts w:cs="Arial"/>
        </w:rPr>
      </w:pPr>
      <w:r w:rsidRPr="00CF47EC">
        <w:rPr>
          <w:rFonts w:cs="Arial"/>
        </w:rPr>
        <w:t>(a) The installation of lights with ranges prescribed in Rule 22, until four years after the date of entry into force of these Regulations.</w:t>
      </w:r>
    </w:p>
    <w:p w:rsidR="00802E54" w:rsidRPr="00CF47EC" w:rsidRDefault="00802E54" w:rsidP="003279B4">
      <w:pPr>
        <w:rPr>
          <w:rFonts w:cs="Arial"/>
        </w:rPr>
      </w:pPr>
      <w:r w:rsidRPr="00CF47EC">
        <w:rPr>
          <w:rFonts w:cs="Arial"/>
        </w:rPr>
        <w:t>(b) The installation of lights with colour specifications as prescribed in Section 7 of Annex I to these Regulations, until four years after the date of entry into force of these Regulations.</w:t>
      </w:r>
    </w:p>
    <w:p w:rsidR="00802E54" w:rsidRPr="00CF47EC" w:rsidRDefault="00802E54" w:rsidP="003279B4">
      <w:pPr>
        <w:rPr>
          <w:rFonts w:cs="Arial"/>
        </w:rPr>
      </w:pPr>
      <w:r w:rsidRPr="00CF47EC">
        <w:rPr>
          <w:rFonts w:cs="Arial"/>
        </w:rPr>
        <w:t>(c) The repositioning of lights as a result of conversion from Imperial to metric units and rounding off measurement figures, permanent exemption.</w:t>
      </w:r>
    </w:p>
    <w:p w:rsidR="00802E54" w:rsidRPr="00CF47EC" w:rsidRDefault="00802E54" w:rsidP="003279B4">
      <w:pPr>
        <w:ind w:left="709" w:hanging="709"/>
        <w:rPr>
          <w:rFonts w:cs="Arial"/>
        </w:rPr>
      </w:pPr>
      <w:r w:rsidRPr="00CF47EC">
        <w:rPr>
          <w:rFonts w:cs="Arial"/>
        </w:rPr>
        <w:t xml:space="preserve">(d) </w:t>
      </w:r>
      <w:r w:rsidR="00DD55C9" w:rsidRPr="00CF47EC">
        <w:rPr>
          <w:rFonts w:cs="Arial"/>
        </w:rPr>
        <w:tab/>
      </w:r>
      <w:r w:rsidRPr="00CF47EC">
        <w:rPr>
          <w:rFonts w:cs="Arial"/>
        </w:rPr>
        <w:t>(i) The repositioning of masthead lights on vessels of less than 150 metres in length, resulting from the prescriptions of Section 3(a) of Annex I, permanent exemption.</w:t>
      </w:r>
    </w:p>
    <w:p w:rsidR="00802E54" w:rsidRPr="00CF47EC" w:rsidRDefault="00802E54" w:rsidP="003279B4">
      <w:pPr>
        <w:ind w:left="720"/>
        <w:rPr>
          <w:rFonts w:cs="Arial"/>
        </w:rPr>
      </w:pPr>
      <w:r w:rsidRPr="00CF47EC">
        <w:rPr>
          <w:rFonts w:cs="Arial"/>
        </w:rPr>
        <w:t>(ii) The repositioning of masthead lights on vessels of 150 metres or more in length, resulting from the prescriptions of Section 3(a) of Annex I to these Regulations, until nine years after the date of entry into force of these Regulations.</w:t>
      </w:r>
    </w:p>
    <w:p w:rsidR="00802E54" w:rsidRPr="00CF47EC" w:rsidRDefault="00802E54" w:rsidP="003279B4">
      <w:pPr>
        <w:rPr>
          <w:rFonts w:cs="Arial"/>
        </w:rPr>
      </w:pPr>
      <w:r w:rsidRPr="00CF47EC">
        <w:rPr>
          <w:rFonts w:cs="Arial"/>
        </w:rPr>
        <w:t>(e) The repositioning of masthead lights resulting from the prescriptions of Section 2(b) of Annex I, until nine years after the date of entry into force of these Regulations.</w:t>
      </w:r>
    </w:p>
    <w:p w:rsidR="00802E54" w:rsidRPr="00CF47EC" w:rsidRDefault="00802E54" w:rsidP="003279B4">
      <w:pPr>
        <w:rPr>
          <w:rFonts w:cs="Arial"/>
        </w:rPr>
      </w:pPr>
      <w:r w:rsidRPr="00CF47EC">
        <w:rPr>
          <w:rFonts w:cs="Arial"/>
        </w:rPr>
        <w:t>(f) The repositioning of sidelights resulting from the prescriptions of Section 3(b) of Annex I, until nine years after the date of entry into force of these Regulations.</w:t>
      </w:r>
    </w:p>
    <w:p w:rsidR="00802E54" w:rsidRPr="00CF47EC" w:rsidRDefault="00802E54" w:rsidP="003279B4">
      <w:pPr>
        <w:rPr>
          <w:rFonts w:cs="Arial"/>
        </w:rPr>
      </w:pPr>
      <w:r w:rsidRPr="00CF47EC">
        <w:rPr>
          <w:rFonts w:cs="Arial"/>
        </w:rPr>
        <w:t>(g) The requirements for sound signal appliances prescribed in Annex III, until nine years after the date of entry into force of these Regulations.</w:t>
      </w:r>
    </w:p>
    <w:p w:rsidR="00802E54" w:rsidRPr="00CF47EC" w:rsidRDefault="00802E54" w:rsidP="003279B4">
      <w:pPr>
        <w:rPr>
          <w:rFonts w:eastAsia="Times New Roman" w:cs="Arial"/>
        </w:rPr>
      </w:pPr>
    </w:p>
    <w:p w:rsidR="00802E54" w:rsidRPr="00CF47EC" w:rsidRDefault="00CE3110" w:rsidP="003279B4">
      <w:pPr>
        <w:pStyle w:val="Heading1"/>
        <w:rPr>
          <w:rFonts w:cs="Arial"/>
        </w:rPr>
      </w:pPr>
      <w:r w:rsidRPr="00CF47EC">
        <w:rPr>
          <w:rFonts w:cs="Arial"/>
          <w:color w:val="000000"/>
          <w:sz w:val="27"/>
          <w:szCs w:val="27"/>
        </w:rPr>
        <w:br w:type="page"/>
      </w:r>
      <w:bookmarkStart w:id="65" w:name="_Toc495591477"/>
      <w:r w:rsidR="00802E54" w:rsidRPr="00CF47EC">
        <w:rPr>
          <w:rFonts w:cs="Arial"/>
        </w:rPr>
        <w:lastRenderedPageBreak/>
        <w:t>ANNEX I</w:t>
      </w:r>
      <w:r w:rsidR="00DD55C9" w:rsidRPr="00CF47EC">
        <w:rPr>
          <w:rFonts w:cs="Arial"/>
        </w:rPr>
        <w:br/>
      </w:r>
      <w:r w:rsidR="00802E54" w:rsidRPr="00CF47EC">
        <w:rPr>
          <w:rFonts w:cs="Arial"/>
        </w:rPr>
        <w:t>POSITIONING AND TECHNICAL DETAILS OF LIGHTS AND SHAPES</w:t>
      </w:r>
      <w:bookmarkEnd w:id="65"/>
    </w:p>
    <w:p w:rsidR="00802E54" w:rsidRPr="00CF47EC" w:rsidRDefault="00802E54" w:rsidP="003279B4">
      <w:pPr>
        <w:rPr>
          <w:rFonts w:cs="Arial"/>
        </w:rPr>
      </w:pPr>
      <w:r w:rsidRPr="00CF47EC">
        <w:rPr>
          <w:rFonts w:cs="Arial"/>
        </w:rPr>
        <w:t>1. </w:t>
      </w:r>
      <w:r w:rsidRPr="00DB6AC6">
        <w:rPr>
          <w:rFonts w:cs="Arial"/>
          <w:i/>
        </w:rPr>
        <w:t>Definition</w:t>
      </w:r>
    </w:p>
    <w:p w:rsidR="00DD55C9" w:rsidRPr="00CF47EC" w:rsidRDefault="00802E54" w:rsidP="003279B4">
      <w:pPr>
        <w:rPr>
          <w:rFonts w:cs="Arial"/>
        </w:rPr>
      </w:pPr>
      <w:r w:rsidRPr="00CF47EC">
        <w:rPr>
          <w:rFonts w:cs="Arial"/>
        </w:rPr>
        <w:t>The term "height above the hull" means height above the uppermost continuous deck.</w:t>
      </w:r>
    </w:p>
    <w:p w:rsidR="00802E54" w:rsidRPr="00CF47EC" w:rsidRDefault="00802E54" w:rsidP="003279B4">
      <w:pPr>
        <w:rPr>
          <w:rFonts w:cs="Arial"/>
        </w:rPr>
      </w:pPr>
      <w:r w:rsidRPr="00CF47EC">
        <w:rPr>
          <w:rFonts w:cs="Arial"/>
        </w:rPr>
        <w:t>2. </w:t>
      </w:r>
      <w:r w:rsidRPr="00DB6AC6">
        <w:rPr>
          <w:rFonts w:cs="Arial"/>
          <w:i/>
        </w:rPr>
        <w:t>Vertical positioning and spacing of lights</w:t>
      </w:r>
    </w:p>
    <w:p w:rsidR="00802E54" w:rsidRPr="00CF47EC" w:rsidRDefault="00802E54" w:rsidP="003279B4">
      <w:pPr>
        <w:rPr>
          <w:rFonts w:cs="Arial"/>
        </w:rPr>
      </w:pPr>
      <w:r w:rsidRPr="00CF47EC">
        <w:rPr>
          <w:rFonts w:cs="Arial"/>
        </w:rPr>
        <w:t>(a) On a power-driven vessel of 20 metres or more in length the masthead lights shall be placed as follows:</w:t>
      </w:r>
    </w:p>
    <w:p w:rsidR="00802E54" w:rsidRPr="00CF47EC" w:rsidRDefault="00802E54" w:rsidP="003279B4">
      <w:pPr>
        <w:ind w:left="720"/>
        <w:rPr>
          <w:rFonts w:cs="Arial"/>
        </w:rPr>
      </w:pPr>
      <w:r w:rsidRPr="00CF47EC">
        <w:rPr>
          <w:rFonts w:cs="Arial"/>
        </w:rPr>
        <w:t>(i) 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rsidR="00802E54" w:rsidRPr="00CF47EC" w:rsidRDefault="00802E54" w:rsidP="003279B4">
      <w:pPr>
        <w:ind w:left="720"/>
        <w:rPr>
          <w:rFonts w:cs="Arial"/>
        </w:rPr>
      </w:pPr>
      <w:r w:rsidRPr="00CF47EC">
        <w:rPr>
          <w:rFonts w:cs="Arial"/>
        </w:rPr>
        <w:t>(ii) when two masthead lights are carried the after one shall be at least 4.5 metres vertically higher than the forward one.</w:t>
      </w:r>
    </w:p>
    <w:p w:rsidR="00802E54" w:rsidRPr="00CF47EC" w:rsidRDefault="00802E54" w:rsidP="003279B4">
      <w:pPr>
        <w:rPr>
          <w:rFonts w:cs="Arial"/>
        </w:rPr>
      </w:pPr>
      <w:r w:rsidRPr="00CF47EC">
        <w:rPr>
          <w:rFonts w:cs="Arial"/>
        </w:rPr>
        <w:t>(b) The vertical separation of masthead lights of power-driven vessels shall be such that in all normal conditions of trim the after light will be seen over and separate from the forward light at a distance of 1000 metres from the stem when viewed from sea level.</w:t>
      </w:r>
    </w:p>
    <w:p w:rsidR="00802E54" w:rsidRPr="00CF47EC" w:rsidRDefault="00802E54" w:rsidP="003279B4">
      <w:pPr>
        <w:rPr>
          <w:rFonts w:cs="Arial"/>
        </w:rPr>
      </w:pPr>
      <w:r w:rsidRPr="00CF47EC">
        <w:rPr>
          <w:rFonts w:cs="Arial"/>
        </w:rPr>
        <w:t>(c) The masthead light of a power-driven vessel of 12 metres but less than 20 metres in length shall be placed at a height above the gunwale of not less than 2.5 metres.</w:t>
      </w:r>
    </w:p>
    <w:p w:rsidR="00802E54" w:rsidRPr="00CF47EC" w:rsidRDefault="00802E54" w:rsidP="003279B4">
      <w:pPr>
        <w:rPr>
          <w:rFonts w:cs="Arial"/>
        </w:rPr>
      </w:pPr>
      <w:r w:rsidRPr="00CF47EC">
        <w:rPr>
          <w:rFonts w:cs="Arial"/>
        </w:rPr>
        <w:t>(d) A power-driven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rsidR="00802E54" w:rsidRPr="00CF47EC" w:rsidRDefault="00802E54" w:rsidP="003279B4">
      <w:pPr>
        <w:rPr>
          <w:rFonts w:cs="Arial"/>
        </w:rPr>
      </w:pPr>
      <w:r w:rsidRPr="00CF47EC">
        <w:rPr>
          <w:rFonts w:cs="Arial"/>
        </w:rPr>
        <w:t>(e) One of the two or three masthead lights prescribed for a power-driven vessel when engaged in towing or pushing another vessel shall be placed in the same position as the forward masthead light of a power-driven vessel.</w:t>
      </w:r>
    </w:p>
    <w:p w:rsidR="00802E54" w:rsidRPr="00CF47EC" w:rsidRDefault="00802E54" w:rsidP="003279B4">
      <w:pPr>
        <w:rPr>
          <w:rFonts w:cs="Arial"/>
        </w:rPr>
      </w:pPr>
      <w:r w:rsidRPr="00CF47EC">
        <w:rPr>
          <w:rFonts w:cs="Arial"/>
        </w:rPr>
        <w:t>(f) In all circumstances the masthead light or lights shall be so placed as to be above and clear of all other lights and obstructions.</w:t>
      </w:r>
    </w:p>
    <w:p w:rsidR="00802E54" w:rsidRPr="00CF47EC" w:rsidRDefault="00802E54" w:rsidP="003279B4">
      <w:pPr>
        <w:rPr>
          <w:rFonts w:cs="Arial"/>
        </w:rPr>
      </w:pPr>
      <w:r w:rsidRPr="00CF47EC">
        <w:rPr>
          <w:rFonts w:cs="Arial"/>
        </w:rPr>
        <w:t>(g) The sidelights of a power-driven vessel shall be placed at a height above the hull not greater than three quarters of that of the forward masthead light. They shall not be so low as to be interfered with by deck lights.</w:t>
      </w:r>
    </w:p>
    <w:p w:rsidR="00802E54" w:rsidRPr="00CF47EC" w:rsidRDefault="00802E54" w:rsidP="003279B4">
      <w:pPr>
        <w:rPr>
          <w:rFonts w:cs="Arial"/>
        </w:rPr>
      </w:pPr>
      <w:r w:rsidRPr="00CF47EC">
        <w:rPr>
          <w:rFonts w:cs="Arial"/>
        </w:rPr>
        <w:t>(h) The sidelights, if in a combined lantern and carried on a power-driven vessel of less than 20 metres in length, shall be placed not less than 1 metre below the masthead light.</w:t>
      </w:r>
    </w:p>
    <w:p w:rsidR="00802E54" w:rsidRPr="00CF47EC" w:rsidRDefault="00802E54" w:rsidP="003279B4">
      <w:pPr>
        <w:rPr>
          <w:rFonts w:cs="Arial"/>
        </w:rPr>
      </w:pPr>
      <w:r w:rsidRPr="00CF47EC">
        <w:rPr>
          <w:rFonts w:cs="Arial"/>
        </w:rPr>
        <w:t>(i) When the Rules prescribe two or three lights to be carried in a vertical line, they shall be spaced as follows:</w:t>
      </w:r>
    </w:p>
    <w:p w:rsidR="00802E54" w:rsidRPr="00CF47EC" w:rsidRDefault="00802E54" w:rsidP="003279B4">
      <w:pPr>
        <w:ind w:left="720"/>
        <w:rPr>
          <w:rFonts w:cs="Arial"/>
        </w:rPr>
      </w:pPr>
      <w:r w:rsidRPr="00CF47EC">
        <w:rPr>
          <w:rFonts w:cs="Arial"/>
        </w:rPr>
        <w:t>(i) on a vessel of 20 metres in length or more such lights shall be spaced not less than 2 metres apart, and the lowest of these lights shall, except where a towing light is required, not be less than 4 metres above the hull;</w:t>
      </w:r>
    </w:p>
    <w:p w:rsidR="00802E54" w:rsidRPr="00CF47EC" w:rsidRDefault="00802E54" w:rsidP="003279B4">
      <w:pPr>
        <w:ind w:left="720"/>
        <w:rPr>
          <w:rFonts w:cs="Arial"/>
        </w:rPr>
      </w:pPr>
      <w:r w:rsidRPr="00CF47EC">
        <w:rPr>
          <w:rFonts w:cs="Arial"/>
        </w:rPr>
        <w:lastRenderedPageBreak/>
        <w:t>(ii) on a vessel of less than 20 metres in length such lights shall be spaced not less than 1 metre apart and the lowest of these lights shall, except where a towing light is required, not be less than 2 metres above the gunwale;</w:t>
      </w:r>
    </w:p>
    <w:p w:rsidR="00802E54" w:rsidRPr="00CF47EC" w:rsidRDefault="00802E54" w:rsidP="003279B4">
      <w:pPr>
        <w:ind w:left="720"/>
        <w:rPr>
          <w:rFonts w:cs="Arial"/>
        </w:rPr>
      </w:pPr>
      <w:r w:rsidRPr="00CF47EC">
        <w:rPr>
          <w:rFonts w:cs="Arial"/>
        </w:rPr>
        <w:t>(iii) when three lights are carried they shall be equally spaced.</w:t>
      </w:r>
    </w:p>
    <w:p w:rsidR="00802E54" w:rsidRPr="00CF47EC" w:rsidRDefault="00802E54" w:rsidP="003279B4">
      <w:pPr>
        <w:rPr>
          <w:rFonts w:cs="Arial"/>
        </w:rPr>
      </w:pPr>
      <w:r w:rsidRPr="00CF47EC">
        <w:rPr>
          <w:rFonts w:cs="Arial"/>
        </w:rPr>
        <w:t>(j) The lower of the two all-round lights prescribed for a fishing vessel when engaged in fishing shall be at a height above the sidelights not less than twice the distance between the two vertical lights.</w:t>
      </w:r>
    </w:p>
    <w:p w:rsidR="00DD55C9" w:rsidRPr="00CF47EC" w:rsidRDefault="00802E54" w:rsidP="003279B4">
      <w:pPr>
        <w:rPr>
          <w:rFonts w:cs="Arial"/>
        </w:rPr>
      </w:pPr>
      <w:r w:rsidRPr="00CF47EC">
        <w:rPr>
          <w:rFonts w:cs="Arial"/>
        </w:rPr>
        <w:t>(k) The forward anchor light, when two are carried, shall not be less than 4.5 metres above the after one. On a vessel of 50 metres or more in length this forward anchor light shall not be less than 6 metres above the hull.</w:t>
      </w:r>
    </w:p>
    <w:p w:rsidR="00802E54" w:rsidRPr="00CF47EC" w:rsidRDefault="00802E54" w:rsidP="003279B4">
      <w:pPr>
        <w:rPr>
          <w:rFonts w:cs="Arial"/>
        </w:rPr>
      </w:pPr>
      <w:r w:rsidRPr="00CF47EC">
        <w:rPr>
          <w:rFonts w:cs="Arial"/>
        </w:rPr>
        <w:t>3. </w:t>
      </w:r>
      <w:r w:rsidRPr="00DB6AC6">
        <w:rPr>
          <w:rFonts w:cs="Arial"/>
          <w:i/>
        </w:rPr>
        <w:t>Horizontal positioning and spacing of lights</w:t>
      </w:r>
    </w:p>
    <w:p w:rsidR="00802E54" w:rsidRPr="00CF47EC" w:rsidRDefault="00802E54" w:rsidP="003279B4">
      <w:pPr>
        <w:rPr>
          <w:rFonts w:cs="Arial"/>
        </w:rPr>
      </w:pPr>
      <w:r w:rsidRPr="00CF47EC">
        <w:rPr>
          <w:rFonts w:cs="Arial"/>
        </w:rPr>
        <w:t>(a) When two masthead lights are prescribed for a power-driven vessel, the horizontal distance between them shall not be less than one half of the length of the vessel but need not be more than 100 metres. The forward light shall be placed not more than one quarter of the length of the vessel from the stem.</w:t>
      </w:r>
    </w:p>
    <w:p w:rsidR="00DD55C9" w:rsidRPr="00CF47EC" w:rsidRDefault="00802E54" w:rsidP="003279B4">
      <w:pPr>
        <w:rPr>
          <w:rFonts w:cs="Arial"/>
        </w:rPr>
      </w:pPr>
      <w:r w:rsidRPr="00CF47EC">
        <w:rPr>
          <w:rFonts w:cs="Arial"/>
        </w:rPr>
        <w:t>(b) On a vessel of 20 metres or more in length the sidelights shall not be placed in front of the forward masthead lights. They shall be placed at or near the side of the vessel.</w:t>
      </w:r>
    </w:p>
    <w:p w:rsidR="00802E54" w:rsidRPr="00CF47EC" w:rsidRDefault="00802E54" w:rsidP="003279B4">
      <w:pPr>
        <w:rPr>
          <w:rFonts w:cs="Arial"/>
        </w:rPr>
      </w:pPr>
      <w:r w:rsidRPr="00CF47EC">
        <w:rPr>
          <w:rFonts w:cs="Arial"/>
        </w:rPr>
        <w:t>4. Details of location of direction-indicating lights for fishing vessels, dredgers and vessels engaged in underwater operations</w:t>
      </w:r>
    </w:p>
    <w:p w:rsidR="00802E54" w:rsidRPr="00CF47EC" w:rsidRDefault="00802E54" w:rsidP="003279B4">
      <w:pPr>
        <w:rPr>
          <w:rFonts w:cs="Arial"/>
        </w:rPr>
      </w:pPr>
      <w:r w:rsidRPr="00CF47EC">
        <w:rPr>
          <w:rFonts w:cs="Arial"/>
        </w:rPr>
        <w:t>(a) The light indicating the direction of the outlying gear from a vessel engaged in fishing as prescribed in Rule 26(c)(ii) shall be placed at a horizontal distance of not less than 2 metres and not more than 6 metres away from the two all-round red and white lights. This light shall be placed not higher than the all-round white light prescribed in Rule 26(c)(i) and not lower than the sidelights.</w:t>
      </w:r>
    </w:p>
    <w:p w:rsidR="00DD55C9" w:rsidRPr="00CF47EC" w:rsidRDefault="00802E54" w:rsidP="003279B4">
      <w:pPr>
        <w:rPr>
          <w:rFonts w:cs="Arial"/>
        </w:rPr>
      </w:pPr>
      <w:r w:rsidRPr="00CF47EC">
        <w:rPr>
          <w:rFonts w:cs="Arial"/>
        </w:rPr>
        <w:t>(b) 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rsidR="00802E54" w:rsidRPr="00CF47EC" w:rsidRDefault="00802E54" w:rsidP="003279B4">
      <w:pPr>
        <w:rPr>
          <w:rFonts w:cs="Arial"/>
        </w:rPr>
      </w:pPr>
      <w:r w:rsidRPr="00CF47EC">
        <w:rPr>
          <w:rFonts w:cs="Arial"/>
        </w:rPr>
        <w:t>5. </w:t>
      </w:r>
      <w:r w:rsidRPr="00DB6AC6">
        <w:rPr>
          <w:rFonts w:cs="Arial"/>
          <w:i/>
        </w:rPr>
        <w:t>Screens for sidelights</w:t>
      </w:r>
    </w:p>
    <w:p w:rsidR="00802E54" w:rsidRPr="00CF47EC" w:rsidRDefault="00802E54" w:rsidP="003279B4">
      <w:pPr>
        <w:rPr>
          <w:rFonts w:cs="Arial"/>
        </w:rPr>
      </w:pPr>
      <w:r w:rsidRPr="00CF47EC">
        <w:rPr>
          <w:rFonts w:cs="Arial"/>
        </w:rPr>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rsidR="00802E54" w:rsidRPr="00CF47EC" w:rsidRDefault="00802E54" w:rsidP="003279B4">
      <w:pPr>
        <w:rPr>
          <w:rFonts w:cs="Arial"/>
        </w:rPr>
      </w:pPr>
      <w:r w:rsidRPr="00CF47EC">
        <w:rPr>
          <w:rFonts w:cs="Arial"/>
        </w:rPr>
        <w:t>6. Shapes</w:t>
      </w:r>
    </w:p>
    <w:p w:rsidR="00802E54" w:rsidRPr="00CF47EC" w:rsidRDefault="00802E54" w:rsidP="003279B4">
      <w:pPr>
        <w:rPr>
          <w:rFonts w:cs="Arial"/>
        </w:rPr>
      </w:pPr>
      <w:r w:rsidRPr="00CF47EC">
        <w:rPr>
          <w:rFonts w:cs="Arial"/>
        </w:rPr>
        <w:t>(a) Shapes shall be black and of the following sizes:</w:t>
      </w:r>
    </w:p>
    <w:p w:rsidR="00802E54" w:rsidRPr="00CF47EC" w:rsidRDefault="00802E54" w:rsidP="003279B4">
      <w:pPr>
        <w:ind w:left="720"/>
        <w:rPr>
          <w:rFonts w:cs="Arial"/>
        </w:rPr>
      </w:pPr>
      <w:r w:rsidRPr="00CF47EC">
        <w:rPr>
          <w:rFonts w:cs="Arial"/>
        </w:rPr>
        <w:t>(i) a ball shall have a diameter of not less than 0.6 metre;</w:t>
      </w:r>
    </w:p>
    <w:p w:rsidR="00802E54" w:rsidRPr="00CF47EC" w:rsidRDefault="00802E54" w:rsidP="003279B4">
      <w:pPr>
        <w:ind w:left="720"/>
        <w:rPr>
          <w:rFonts w:cs="Arial"/>
        </w:rPr>
      </w:pPr>
      <w:r w:rsidRPr="00CF47EC">
        <w:rPr>
          <w:rFonts w:cs="Arial"/>
        </w:rPr>
        <w:t>(ii) a cone shall have a base diameter of not less than 0.6 metre and a height equal to its diameter;</w:t>
      </w:r>
    </w:p>
    <w:p w:rsidR="00802E54" w:rsidRPr="00CF47EC" w:rsidRDefault="00802E54" w:rsidP="003279B4">
      <w:pPr>
        <w:ind w:left="720"/>
        <w:rPr>
          <w:rFonts w:cs="Arial"/>
        </w:rPr>
      </w:pPr>
      <w:r w:rsidRPr="00CF47EC">
        <w:rPr>
          <w:rFonts w:cs="Arial"/>
        </w:rPr>
        <w:t>(iii) a cylinder shall have a diameter of at least 0.6 metre and a height of twice its diameter;</w:t>
      </w:r>
    </w:p>
    <w:p w:rsidR="00802E54" w:rsidRPr="00CF47EC" w:rsidRDefault="00802E54" w:rsidP="003279B4">
      <w:pPr>
        <w:ind w:left="720"/>
        <w:rPr>
          <w:rFonts w:cs="Arial"/>
        </w:rPr>
      </w:pPr>
      <w:r w:rsidRPr="00CF47EC">
        <w:rPr>
          <w:rFonts w:cs="Arial"/>
        </w:rPr>
        <w:lastRenderedPageBreak/>
        <w:t>(iv) a diamond shape shall consist of two cones as defined in (ii) above having a common base.</w:t>
      </w:r>
    </w:p>
    <w:p w:rsidR="00802E54" w:rsidRPr="00CF47EC" w:rsidRDefault="00802E54" w:rsidP="003279B4">
      <w:pPr>
        <w:rPr>
          <w:rFonts w:cs="Arial"/>
        </w:rPr>
      </w:pPr>
      <w:r w:rsidRPr="00CF47EC">
        <w:rPr>
          <w:rFonts w:cs="Arial"/>
        </w:rPr>
        <w:t>(b) The vertical distance between shapes shall be at least 1.5 metre.</w:t>
      </w:r>
    </w:p>
    <w:p w:rsidR="00DD55C9" w:rsidRPr="00CF47EC" w:rsidRDefault="00802E54" w:rsidP="003279B4">
      <w:pPr>
        <w:rPr>
          <w:rFonts w:cs="Arial"/>
        </w:rPr>
      </w:pPr>
      <w:r w:rsidRPr="00CF47EC">
        <w:rPr>
          <w:rFonts w:cs="Arial"/>
        </w:rPr>
        <w:t>(c) In a vessel of less than 20 metres in length shapes of lesser dimensions but commensurate with the size of the vessel may be used and the distance apart may be correspondingly reduced.</w:t>
      </w:r>
    </w:p>
    <w:p w:rsidR="00802E54" w:rsidRPr="00CF47EC" w:rsidRDefault="00802E54" w:rsidP="003279B4">
      <w:pPr>
        <w:rPr>
          <w:rFonts w:cs="Arial"/>
        </w:rPr>
      </w:pPr>
      <w:r w:rsidRPr="00CF47EC">
        <w:rPr>
          <w:rFonts w:cs="Arial"/>
        </w:rPr>
        <w:t>7. </w:t>
      </w:r>
      <w:r w:rsidRPr="00DB6AC6">
        <w:rPr>
          <w:rFonts w:cs="Arial"/>
          <w:i/>
        </w:rPr>
        <w:t>Colour specification of lights</w:t>
      </w:r>
    </w:p>
    <w:p w:rsidR="00802E54" w:rsidRPr="00CF47EC" w:rsidRDefault="00802E54" w:rsidP="003279B4">
      <w:pPr>
        <w:rPr>
          <w:rFonts w:cs="Arial"/>
        </w:rPr>
      </w:pPr>
      <w:r w:rsidRPr="00CF47EC">
        <w:rPr>
          <w:rFonts w:cs="Arial"/>
        </w:rPr>
        <w:t>The chromaticity of all navigation lights shall conform to the following standards, which lie within the boundaries of the area of the diagram specified for each colour by the International Commission on Illumination (CIE).</w:t>
      </w:r>
    </w:p>
    <w:p w:rsidR="00802E54" w:rsidRPr="00CF47EC" w:rsidRDefault="00802E54" w:rsidP="003279B4">
      <w:pPr>
        <w:rPr>
          <w:rFonts w:cs="Arial"/>
        </w:rPr>
      </w:pPr>
      <w:r w:rsidRPr="00CF47EC">
        <w:rPr>
          <w:rFonts w:cs="Arial"/>
        </w:rPr>
        <w:t>The boundaries of the area for each colour are given by indicating the corner coordinates, which are as follows:</w:t>
      </w:r>
    </w:p>
    <w:p w:rsidR="00802E54" w:rsidRPr="00CF47EC" w:rsidRDefault="00802E54" w:rsidP="003279B4">
      <w:pPr>
        <w:rPr>
          <w:rFonts w:cs="Arial"/>
        </w:rPr>
      </w:pPr>
      <w:r w:rsidRPr="00CF47EC">
        <w:rPr>
          <w:rFonts w:cs="Arial"/>
        </w:rPr>
        <w:t>(i) White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
        <w:gridCol w:w="637"/>
        <w:gridCol w:w="637"/>
        <w:gridCol w:w="637"/>
        <w:gridCol w:w="637"/>
        <w:gridCol w:w="637"/>
        <w:gridCol w:w="652"/>
      </w:tblGrid>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x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0.525 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0.525 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0.452 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0.310 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0.310 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0.443 </w:t>
            </w:r>
          </w:p>
        </w:tc>
      </w:tr>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y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0.382 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0.440 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0.440 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0.348 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0.283 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0.382 </w:t>
            </w:r>
          </w:p>
        </w:tc>
      </w:tr>
    </w:tbl>
    <w:p w:rsidR="00802E54" w:rsidRPr="00CF47EC" w:rsidRDefault="00802E54" w:rsidP="003279B4">
      <w:pPr>
        <w:rPr>
          <w:rFonts w:cs="Arial"/>
        </w:rPr>
      </w:pPr>
      <w:r w:rsidRPr="00CF47EC">
        <w:rPr>
          <w:rFonts w:cs="Arial"/>
        </w:rPr>
        <w:t>(ii) Green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
        <w:gridCol w:w="637"/>
        <w:gridCol w:w="637"/>
        <w:gridCol w:w="637"/>
        <w:gridCol w:w="652"/>
      </w:tblGrid>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x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0.028 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0.009 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0.300 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0.203 </w:t>
            </w:r>
          </w:p>
        </w:tc>
      </w:tr>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y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0.385 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0.723 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0.511 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0.356 </w:t>
            </w:r>
          </w:p>
        </w:tc>
      </w:tr>
    </w:tbl>
    <w:p w:rsidR="00802E54" w:rsidRPr="00CF47EC" w:rsidRDefault="00802E54" w:rsidP="003279B4">
      <w:pPr>
        <w:rPr>
          <w:rFonts w:cs="Arial"/>
        </w:rPr>
      </w:pPr>
      <w:r w:rsidRPr="00CF47EC">
        <w:rPr>
          <w:rFonts w:cs="Arial"/>
        </w:rPr>
        <w:t>(iii) Red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
        <w:gridCol w:w="637"/>
        <w:gridCol w:w="637"/>
        <w:gridCol w:w="637"/>
        <w:gridCol w:w="652"/>
      </w:tblGrid>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x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0.680 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0.660 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0.735 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0.721 </w:t>
            </w:r>
          </w:p>
        </w:tc>
      </w:tr>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y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0.320 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0.320 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0.265 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0.259 </w:t>
            </w:r>
          </w:p>
        </w:tc>
      </w:tr>
    </w:tbl>
    <w:p w:rsidR="00802E54" w:rsidRPr="00CF47EC" w:rsidRDefault="00802E54" w:rsidP="003279B4">
      <w:pPr>
        <w:rPr>
          <w:rFonts w:cs="Arial"/>
        </w:rPr>
      </w:pPr>
      <w:r w:rsidRPr="00CF47EC">
        <w:rPr>
          <w:rFonts w:cs="Arial"/>
        </w:rPr>
        <w:t>(iv) Yellow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
        <w:gridCol w:w="637"/>
        <w:gridCol w:w="637"/>
        <w:gridCol w:w="637"/>
        <w:gridCol w:w="652"/>
      </w:tblGrid>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x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0.612 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0.618 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0.575 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0.575 </w:t>
            </w:r>
          </w:p>
        </w:tc>
      </w:tr>
      <w:tr w:rsidR="00802E54" w:rsidRPr="00CF47EC" w:rsidTr="00DB6AC6">
        <w:trPr>
          <w:tblCellSpacing w:w="15" w:type="dxa"/>
        </w:trPr>
        <w:tc>
          <w:tcPr>
            <w:tcW w:w="0" w:type="auto"/>
            <w:vAlign w:val="center"/>
            <w:hideMark/>
          </w:tcPr>
          <w:p w:rsidR="00802E54" w:rsidRPr="00CF47EC" w:rsidRDefault="00802E54" w:rsidP="003279B4">
            <w:pPr>
              <w:rPr>
                <w:rFonts w:eastAsia="Times New Roman" w:cs="Arial"/>
              </w:rPr>
            </w:pPr>
            <w:r w:rsidRPr="00CF47EC">
              <w:rPr>
                <w:rFonts w:eastAsia="Times New Roman" w:cs="Arial"/>
              </w:rPr>
              <w:t>y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0.382 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0.382 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0.425 </w:t>
            </w:r>
          </w:p>
        </w:tc>
        <w:tc>
          <w:tcPr>
            <w:tcW w:w="0" w:type="auto"/>
            <w:vAlign w:val="center"/>
            <w:hideMark/>
          </w:tcPr>
          <w:p w:rsidR="00802E54" w:rsidRPr="00CF47EC" w:rsidRDefault="00802E54" w:rsidP="003279B4">
            <w:pPr>
              <w:rPr>
                <w:rFonts w:eastAsia="Times New Roman" w:cs="Arial"/>
              </w:rPr>
            </w:pPr>
            <w:r w:rsidRPr="00CF47EC">
              <w:rPr>
                <w:rFonts w:eastAsia="Times New Roman" w:cs="Arial"/>
              </w:rPr>
              <w:t>0.406 </w:t>
            </w:r>
          </w:p>
        </w:tc>
      </w:tr>
    </w:tbl>
    <w:p w:rsidR="00802E54" w:rsidRPr="00CF47EC" w:rsidRDefault="00802E54" w:rsidP="003279B4">
      <w:pPr>
        <w:rPr>
          <w:rFonts w:cs="Arial"/>
        </w:rPr>
      </w:pPr>
      <w:r w:rsidRPr="00CF47EC">
        <w:rPr>
          <w:rFonts w:cs="Arial"/>
        </w:rPr>
        <w:t>8. </w:t>
      </w:r>
      <w:r w:rsidRPr="00DB6AC6">
        <w:rPr>
          <w:rFonts w:cs="Arial"/>
          <w:i/>
        </w:rPr>
        <w:t>Intensity of lights</w:t>
      </w:r>
    </w:p>
    <w:p w:rsidR="00802E54" w:rsidRPr="00CF47EC" w:rsidRDefault="00802E54" w:rsidP="003279B4">
      <w:pPr>
        <w:rPr>
          <w:rFonts w:cs="Arial"/>
        </w:rPr>
      </w:pPr>
      <w:r w:rsidRPr="00CF47EC">
        <w:rPr>
          <w:rFonts w:cs="Arial"/>
        </w:rPr>
        <w:t>(a) The minimum luminous intensity of lights shall be calculated by using the formula:</w:t>
      </w:r>
    </w:p>
    <w:p w:rsidR="00802E54" w:rsidRPr="00CF47EC" w:rsidRDefault="00802E54" w:rsidP="003279B4">
      <w:pPr>
        <w:rPr>
          <w:rFonts w:cs="Arial"/>
        </w:rPr>
      </w:pPr>
      <w:r w:rsidRPr="00CF47EC">
        <w:rPr>
          <w:rFonts w:cs="Arial"/>
        </w:rPr>
        <w:t>I = 3.43 x 10</w:t>
      </w:r>
      <w:r w:rsidRPr="00CF47EC">
        <w:rPr>
          <w:rFonts w:cs="Arial"/>
          <w:vertAlign w:val="superscript"/>
        </w:rPr>
        <w:t>6</w:t>
      </w:r>
      <w:r w:rsidRPr="00CF47EC">
        <w:rPr>
          <w:rFonts w:cs="Arial"/>
        </w:rPr>
        <w:t> x T x D</w:t>
      </w:r>
      <w:r w:rsidRPr="00CF47EC">
        <w:rPr>
          <w:rFonts w:cs="Arial"/>
          <w:vertAlign w:val="superscript"/>
        </w:rPr>
        <w:t>2</w:t>
      </w:r>
      <w:r w:rsidRPr="00CF47EC">
        <w:rPr>
          <w:rFonts w:cs="Arial"/>
        </w:rPr>
        <w:t> x K</w:t>
      </w:r>
      <w:r w:rsidRPr="00CF47EC">
        <w:rPr>
          <w:rFonts w:cs="Arial"/>
          <w:vertAlign w:val="superscript"/>
        </w:rPr>
        <w:t>-D</w:t>
      </w:r>
    </w:p>
    <w:p w:rsidR="00DB6AC6" w:rsidRDefault="00802E54" w:rsidP="003279B4">
      <w:pPr>
        <w:rPr>
          <w:rFonts w:cs="Arial"/>
        </w:rPr>
      </w:pPr>
      <w:r w:rsidRPr="00CF47EC">
        <w:rPr>
          <w:rFonts w:cs="Arial"/>
        </w:rPr>
        <w:lastRenderedPageBreak/>
        <w:t xml:space="preserve">where </w:t>
      </w:r>
    </w:p>
    <w:p w:rsidR="00802E54" w:rsidRPr="00CF47EC" w:rsidRDefault="00802E54" w:rsidP="003279B4">
      <w:pPr>
        <w:rPr>
          <w:rFonts w:cs="Arial"/>
        </w:rPr>
      </w:pPr>
      <w:r w:rsidRPr="00CF47EC">
        <w:rPr>
          <w:rFonts w:cs="Arial"/>
        </w:rPr>
        <w:t>I is luminous intensity in candelas under service conditions,</w:t>
      </w:r>
    </w:p>
    <w:p w:rsidR="00802E54" w:rsidRPr="00CF47EC" w:rsidRDefault="00802E54" w:rsidP="003279B4">
      <w:pPr>
        <w:rPr>
          <w:rFonts w:cs="Arial"/>
        </w:rPr>
      </w:pPr>
      <w:r w:rsidRPr="00CF47EC">
        <w:rPr>
          <w:rFonts w:cs="Arial"/>
        </w:rPr>
        <w:t>T is threshold factor 2 x 10</w:t>
      </w:r>
      <w:r w:rsidRPr="00CF47EC">
        <w:rPr>
          <w:rFonts w:cs="Arial"/>
          <w:vertAlign w:val="superscript"/>
        </w:rPr>
        <w:t>-7</w:t>
      </w:r>
      <w:r w:rsidRPr="00CF47EC">
        <w:rPr>
          <w:rFonts w:cs="Arial"/>
        </w:rPr>
        <w:t> lux,</w:t>
      </w:r>
    </w:p>
    <w:p w:rsidR="00802E54" w:rsidRPr="00CF47EC" w:rsidRDefault="00802E54" w:rsidP="003279B4">
      <w:pPr>
        <w:rPr>
          <w:rFonts w:cs="Arial"/>
        </w:rPr>
      </w:pPr>
      <w:r w:rsidRPr="00CF47EC">
        <w:rPr>
          <w:rFonts w:cs="Arial"/>
        </w:rPr>
        <w:t>D is range of visibility (luminous range) of the light in nautical miles,</w:t>
      </w:r>
    </w:p>
    <w:p w:rsidR="00802E54" w:rsidRPr="00CF47EC" w:rsidRDefault="00802E54" w:rsidP="003279B4">
      <w:pPr>
        <w:rPr>
          <w:rFonts w:cs="Arial"/>
        </w:rPr>
      </w:pPr>
      <w:r w:rsidRPr="00CF47EC">
        <w:rPr>
          <w:rFonts w:cs="Arial"/>
        </w:rPr>
        <w:t>K is atmospheric transmissivity.</w:t>
      </w:r>
    </w:p>
    <w:p w:rsidR="00DD55C9" w:rsidRPr="00CF47EC" w:rsidRDefault="00802E54" w:rsidP="003279B4">
      <w:pPr>
        <w:rPr>
          <w:rFonts w:cs="Arial"/>
        </w:rPr>
      </w:pPr>
      <w:r w:rsidRPr="00CF47EC">
        <w:rPr>
          <w:rFonts w:cs="Arial"/>
        </w:rPr>
        <w:t>For prescribed lights the value of K shall be 0.8, corresponding to a meteorological visibility of approximately 13 nautical miles.</w:t>
      </w:r>
    </w:p>
    <w:p w:rsidR="00802E54" w:rsidRPr="00CF47EC" w:rsidRDefault="00802E54" w:rsidP="003279B4">
      <w:pPr>
        <w:rPr>
          <w:rFonts w:cs="Arial"/>
        </w:rPr>
      </w:pPr>
      <w:r w:rsidRPr="00CF47EC">
        <w:rPr>
          <w:rFonts w:cs="Arial"/>
        </w:rPr>
        <w:t>(b) A selection of figures derived from the formula is given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E3110" w:rsidRPr="00CF47EC" w:rsidTr="00935FBD">
        <w:tc>
          <w:tcPr>
            <w:tcW w:w="4621" w:type="dxa"/>
            <w:shd w:val="clear" w:color="auto" w:fill="auto"/>
          </w:tcPr>
          <w:p w:rsidR="00CE3110" w:rsidRPr="00CF47EC" w:rsidRDefault="00CE3110" w:rsidP="003279B4">
            <w:pPr>
              <w:rPr>
                <w:rFonts w:cs="Arial"/>
              </w:rPr>
            </w:pPr>
            <w:r w:rsidRPr="00CF47EC">
              <w:rPr>
                <w:rFonts w:cs="Arial"/>
              </w:rPr>
              <w:t xml:space="preserve">Range of visibility (luminous range) of light in nautical miles </w:t>
            </w:r>
          </w:p>
        </w:tc>
        <w:tc>
          <w:tcPr>
            <w:tcW w:w="4622" w:type="dxa"/>
            <w:shd w:val="clear" w:color="auto" w:fill="auto"/>
          </w:tcPr>
          <w:p w:rsidR="00CE3110" w:rsidRPr="00CF47EC" w:rsidRDefault="00CE3110" w:rsidP="003279B4">
            <w:pPr>
              <w:rPr>
                <w:rFonts w:cs="Arial"/>
              </w:rPr>
            </w:pPr>
            <w:r w:rsidRPr="00CF47EC">
              <w:rPr>
                <w:rFonts w:cs="Arial"/>
              </w:rPr>
              <w:t>Luminous intensity of light in candelas for K= 0.8</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D</w:t>
            </w:r>
          </w:p>
        </w:tc>
        <w:tc>
          <w:tcPr>
            <w:tcW w:w="4622" w:type="dxa"/>
            <w:shd w:val="clear" w:color="auto" w:fill="auto"/>
          </w:tcPr>
          <w:p w:rsidR="00CE3110" w:rsidRPr="00CF47EC" w:rsidRDefault="00CE3110" w:rsidP="003279B4">
            <w:pPr>
              <w:jc w:val="center"/>
              <w:rPr>
                <w:rFonts w:cs="Arial"/>
              </w:rPr>
            </w:pPr>
            <w:r w:rsidRPr="00CF47EC">
              <w:rPr>
                <w:rFonts w:cs="Arial"/>
              </w:rPr>
              <w:t>I</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1</w:t>
            </w:r>
          </w:p>
        </w:tc>
        <w:tc>
          <w:tcPr>
            <w:tcW w:w="4622" w:type="dxa"/>
            <w:shd w:val="clear" w:color="auto" w:fill="auto"/>
          </w:tcPr>
          <w:p w:rsidR="00CE3110" w:rsidRPr="00CF47EC" w:rsidRDefault="00CE3110" w:rsidP="003279B4">
            <w:pPr>
              <w:jc w:val="center"/>
              <w:rPr>
                <w:rFonts w:cs="Arial"/>
              </w:rPr>
            </w:pPr>
            <w:r w:rsidRPr="00CF47EC">
              <w:rPr>
                <w:rFonts w:cs="Arial"/>
              </w:rPr>
              <w:t>0.9</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2</w:t>
            </w:r>
          </w:p>
        </w:tc>
        <w:tc>
          <w:tcPr>
            <w:tcW w:w="4622" w:type="dxa"/>
            <w:shd w:val="clear" w:color="auto" w:fill="auto"/>
          </w:tcPr>
          <w:p w:rsidR="00CE3110" w:rsidRPr="00CF47EC" w:rsidRDefault="00CE3110" w:rsidP="003279B4">
            <w:pPr>
              <w:jc w:val="center"/>
              <w:rPr>
                <w:rFonts w:cs="Arial"/>
              </w:rPr>
            </w:pPr>
            <w:r w:rsidRPr="00CF47EC">
              <w:rPr>
                <w:rFonts w:cs="Arial"/>
              </w:rPr>
              <w:t>4.3</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3</w:t>
            </w:r>
          </w:p>
        </w:tc>
        <w:tc>
          <w:tcPr>
            <w:tcW w:w="4622" w:type="dxa"/>
            <w:shd w:val="clear" w:color="auto" w:fill="auto"/>
          </w:tcPr>
          <w:p w:rsidR="00CE3110" w:rsidRPr="00CF47EC" w:rsidRDefault="00CE3110" w:rsidP="003279B4">
            <w:pPr>
              <w:jc w:val="center"/>
              <w:rPr>
                <w:rFonts w:cs="Arial"/>
              </w:rPr>
            </w:pPr>
            <w:r w:rsidRPr="00CF47EC">
              <w:rPr>
                <w:rFonts w:cs="Arial"/>
              </w:rPr>
              <w:t>12</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4</w:t>
            </w:r>
          </w:p>
        </w:tc>
        <w:tc>
          <w:tcPr>
            <w:tcW w:w="4622" w:type="dxa"/>
            <w:shd w:val="clear" w:color="auto" w:fill="auto"/>
          </w:tcPr>
          <w:p w:rsidR="00CE3110" w:rsidRPr="00CF47EC" w:rsidRDefault="00CE3110" w:rsidP="003279B4">
            <w:pPr>
              <w:jc w:val="center"/>
              <w:rPr>
                <w:rFonts w:cs="Arial"/>
              </w:rPr>
            </w:pPr>
            <w:r w:rsidRPr="00CF47EC">
              <w:rPr>
                <w:rFonts w:cs="Arial"/>
              </w:rPr>
              <w:t>27</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5</w:t>
            </w:r>
          </w:p>
        </w:tc>
        <w:tc>
          <w:tcPr>
            <w:tcW w:w="4622" w:type="dxa"/>
            <w:shd w:val="clear" w:color="auto" w:fill="auto"/>
          </w:tcPr>
          <w:p w:rsidR="00CE3110" w:rsidRPr="00CF47EC" w:rsidRDefault="00CE3110" w:rsidP="003279B4">
            <w:pPr>
              <w:jc w:val="center"/>
              <w:rPr>
                <w:rFonts w:cs="Arial"/>
              </w:rPr>
            </w:pPr>
            <w:r w:rsidRPr="00CF47EC">
              <w:rPr>
                <w:rFonts w:cs="Arial"/>
              </w:rPr>
              <w:t>52</w:t>
            </w:r>
          </w:p>
        </w:tc>
      </w:tr>
      <w:tr w:rsidR="00CE3110" w:rsidRPr="00CF47EC" w:rsidTr="00935FBD">
        <w:tc>
          <w:tcPr>
            <w:tcW w:w="4621" w:type="dxa"/>
            <w:shd w:val="clear" w:color="auto" w:fill="auto"/>
          </w:tcPr>
          <w:p w:rsidR="00CE3110" w:rsidRPr="00CF47EC" w:rsidRDefault="00CE3110" w:rsidP="003279B4">
            <w:pPr>
              <w:jc w:val="center"/>
              <w:rPr>
                <w:rFonts w:cs="Arial"/>
              </w:rPr>
            </w:pPr>
            <w:r w:rsidRPr="00CF47EC">
              <w:rPr>
                <w:rFonts w:cs="Arial"/>
              </w:rPr>
              <w:t>6</w:t>
            </w:r>
          </w:p>
        </w:tc>
        <w:tc>
          <w:tcPr>
            <w:tcW w:w="4622" w:type="dxa"/>
            <w:shd w:val="clear" w:color="auto" w:fill="auto"/>
          </w:tcPr>
          <w:p w:rsidR="00CE3110" w:rsidRPr="00CF47EC" w:rsidRDefault="00CE3110" w:rsidP="003279B4">
            <w:pPr>
              <w:jc w:val="center"/>
              <w:rPr>
                <w:rFonts w:cs="Arial"/>
              </w:rPr>
            </w:pPr>
            <w:r w:rsidRPr="00CF47EC">
              <w:rPr>
                <w:rFonts w:cs="Arial"/>
              </w:rPr>
              <w:t>94</w:t>
            </w:r>
          </w:p>
        </w:tc>
      </w:tr>
    </w:tbl>
    <w:p w:rsidR="00CE3110" w:rsidRPr="00CF47EC" w:rsidRDefault="00CE3110" w:rsidP="003279B4">
      <w:pPr>
        <w:rPr>
          <w:rFonts w:cs="Arial"/>
        </w:rPr>
      </w:pPr>
      <w:r w:rsidRPr="00CF47EC">
        <w:rPr>
          <w:rFonts w:cs="Arial"/>
        </w:rPr>
        <w:t>NOTE: The maximum luminous intensity of navigation lights should be limited to avoid undue glare.</w:t>
      </w:r>
    </w:p>
    <w:p w:rsidR="00CE3110" w:rsidRPr="00CF47EC" w:rsidRDefault="00DD55C9" w:rsidP="003279B4">
      <w:pPr>
        <w:rPr>
          <w:rFonts w:cs="Arial"/>
        </w:rPr>
      </w:pPr>
      <w:r w:rsidRPr="00CF47EC">
        <w:rPr>
          <w:rFonts w:cs="Arial"/>
        </w:rPr>
        <w:br w:type="page"/>
      </w:r>
      <w:r w:rsidR="00CE3110" w:rsidRPr="00CF47EC">
        <w:rPr>
          <w:rFonts w:cs="Arial"/>
        </w:rPr>
        <w:lastRenderedPageBreak/>
        <w:t>9. </w:t>
      </w:r>
      <w:r w:rsidR="00CE3110" w:rsidRPr="00CF47EC">
        <w:rPr>
          <w:rFonts w:cs="Arial"/>
          <w:i/>
          <w:iCs/>
        </w:rPr>
        <w:t>Horizontal sectors</w:t>
      </w:r>
    </w:p>
    <w:p w:rsidR="00CE3110" w:rsidRPr="00CF47EC" w:rsidRDefault="00CE3110" w:rsidP="003279B4">
      <w:pPr>
        <w:ind w:left="709" w:hanging="709"/>
        <w:rPr>
          <w:rFonts w:cs="Arial"/>
        </w:rPr>
      </w:pPr>
      <w:r w:rsidRPr="00CF47EC">
        <w:rPr>
          <w:rFonts w:cs="Arial"/>
        </w:rPr>
        <w:t xml:space="preserve">(a) </w:t>
      </w:r>
      <w:r w:rsidR="00DD55C9" w:rsidRPr="00CF47EC">
        <w:rPr>
          <w:rFonts w:cs="Arial"/>
        </w:rPr>
        <w:tab/>
      </w:r>
      <w:r w:rsidRPr="00CF47EC">
        <w:rPr>
          <w:rFonts w:cs="Arial"/>
        </w:rPr>
        <w:t>(i) In the forward direction, sidelights as fitted on the vessel must show the minimum required intensities. The intensities must decrease to reach practical cut-off between 1 degree and 3 degrees outside the prescribed sectors.</w:t>
      </w:r>
    </w:p>
    <w:p w:rsidR="00CE3110" w:rsidRPr="00CF47EC" w:rsidRDefault="00CE3110" w:rsidP="003279B4">
      <w:pPr>
        <w:ind w:left="720"/>
        <w:rPr>
          <w:rFonts w:cs="Arial"/>
        </w:rPr>
      </w:pPr>
      <w:r w:rsidRPr="00CF47EC">
        <w:rPr>
          <w:rFonts w:cs="Arial"/>
        </w:rPr>
        <w:t>(ii) 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cut-off at not more than 5 degrees outside the prescribed limits.</w:t>
      </w:r>
    </w:p>
    <w:p w:rsidR="00DD55C9" w:rsidRPr="00CF47EC" w:rsidRDefault="00CE3110" w:rsidP="003279B4">
      <w:pPr>
        <w:rPr>
          <w:rFonts w:cs="Arial"/>
        </w:rPr>
      </w:pPr>
      <w:r w:rsidRPr="00CF47EC">
        <w:rPr>
          <w:rFonts w:cs="Arial"/>
        </w:rPr>
        <w:t>(b) All-round lights shall be so located as not to be obscured by masts, topmasts or structures within angular sectors of more than 6 degrees, except anchor lights, which need not be placed at an impra</w:t>
      </w:r>
      <w:r w:rsidR="00DB6AC6">
        <w:rPr>
          <w:rFonts w:cs="Arial"/>
        </w:rPr>
        <w:t>cticable height above the hull.</w:t>
      </w:r>
    </w:p>
    <w:p w:rsidR="00CE3110" w:rsidRPr="00CF47EC" w:rsidRDefault="00CE3110" w:rsidP="003279B4">
      <w:pPr>
        <w:rPr>
          <w:rFonts w:cs="Arial"/>
        </w:rPr>
      </w:pPr>
      <w:r w:rsidRPr="00CF47EC">
        <w:rPr>
          <w:rFonts w:cs="Arial"/>
        </w:rPr>
        <w:t>10. </w:t>
      </w:r>
      <w:r w:rsidRPr="00CF47EC">
        <w:rPr>
          <w:rFonts w:cs="Arial"/>
          <w:i/>
          <w:iCs/>
        </w:rPr>
        <w:t>Vertical sectors</w:t>
      </w:r>
    </w:p>
    <w:p w:rsidR="00CE3110" w:rsidRPr="00CF47EC" w:rsidRDefault="00CE3110" w:rsidP="003279B4">
      <w:pPr>
        <w:rPr>
          <w:rFonts w:cs="Arial"/>
        </w:rPr>
      </w:pPr>
      <w:r w:rsidRPr="00CF47EC">
        <w:rPr>
          <w:rFonts w:cs="Arial"/>
        </w:rPr>
        <w:t>(a) The vertical sectors of electric lights, with the exception of lights on sailing vessels shall ensure that:</w:t>
      </w:r>
    </w:p>
    <w:p w:rsidR="00CE3110" w:rsidRPr="00CF47EC" w:rsidRDefault="00CE3110" w:rsidP="003279B4">
      <w:pPr>
        <w:ind w:left="720"/>
        <w:rPr>
          <w:rFonts w:cs="Arial"/>
        </w:rPr>
      </w:pPr>
      <w:r w:rsidRPr="00CF47EC">
        <w:rPr>
          <w:rFonts w:cs="Arial"/>
        </w:rPr>
        <w:t>(i) at least the required minimum intensity is maintained at all angles from 5 degrees above to 5 degrees below the horizontal;</w:t>
      </w:r>
    </w:p>
    <w:p w:rsidR="00CE3110" w:rsidRPr="00CF47EC" w:rsidRDefault="00CE3110" w:rsidP="003279B4">
      <w:pPr>
        <w:ind w:left="720"/>
        <w:rPr>
          <w:rFonts w:cs="Arial"/>
        </w:rPr>
      </w:pPr>
      <w:r w:rsidRPr="00CF47EC">
        <w:rPr>
          <w:rFonts w:cs="Arial"/>
        </w:rPr>
        <w:t>(ii) at least 60 per cent of the required minimum intensity is maintained from 7.5 degrees above to 7.5 degrees below the horizontal.</w:t>
      </w:r>
    </w:p>
    <w:p w:rsidR="00CE3110" w:rsidRPr="00CF47EC" w:rsidRDefault="00CE3110" w:rsidP="003279B4">
      <w:pPr>
        <w:rPr>
          <w:rFonts w:cs="Arial"/>
        </w:rPr>
      </w:pPr>
      <w:r w:rsidRPr="00CF47EC">
        <w:rPr>
          <w:rFonts w:cs="Arial"/>
        </w:rPr>
        <w:t>(b) In the case of sailing vessels the vertical sectors of electric lights shall ensure that:</w:t>
      </w:r>
    </w:p>
    <w:p w:rsidR="00CE3110" w:rsidRPr="00CF47EC" w:rsidRDefault="00CE3110" w:rsidP="003279B4">
      <w:pPr>
        <w:ind w:left="720"/>
        <w:rPr>
          <w:rFonts w:cs="Arial"/>
        </w:rPr>
      </w:pPr>
      <w:r w:rsidRPr="00CF47EC">
        <w:rPr>
          <w:rFonts w:cs="Arial"/>
        </w:rPr>
        <w:t>(i) at least the required minimum intensity is maintained at all angles from 5 degrees above to 5 degrees below the horizontal;</w:t>
      </w:r>
    </w:p>
    <w:p w:rsidR="00CE3110" w:rsidRPr="00CF47EC" w:rsidRDefault="00CE3110" w:rsidP="003279B4">
      <w:pPr>
        <w:ind w:left="720"/>
        <w:rPr>
          <w:rFonts w:cs="Arial"/>
        </w:rPr>
      </w:pPr>
      <w:r w:rsidRPr="00CF47EC">
        <w:rPr>
          <w:rFonts w:cs="Arial"/>
        </w:rPr>
        <w:t>(ii) at least 50 per cent of the required minimum intensity is maintained from 25 degrees above to 25 degrees below the horizontal.</w:t>
      </w:r>
    </w:p>
    <w:p w:rsidR="00DD55C9" w:rsidRPr="00CF47EC" w:rsidRDefault="00CE3110" w:rsidP="003279B4">
      <w:pPr>
        <w:rPr>
          <w:rFonts w:cs="Arial"/>
        </w:rPr>
      </w:pPr>
      <w:r w:rsidRPr="00CF47EC">
        <w:rPr>
          <w:rFonts w:cs="Arial"/>
        </w:rPr>
        <w:t>(c) In the case of lights other than electric these specifications shall</w:t>
      </w:r>
      <w:r w:rsidR="00DB6AC6">
        <w:rPr>
          <w:rFonts w:cs="Arial"/>
        </w:rPr>
        <w:t xml:space="preserve"> be met as closely as possible.</w:t>
      </w:r>
    </w:p>
    <w:p w:rsidR="00CE3110" w:rsidRPr="00CF47EC" w:rsidRDefault="00CE3110" w:rsidP="003279B4">
      <w:pPr>
        <w:rPr>
          <w:rFonts w:cs="Arial"/>
        </w:rPr>
      </w:pPr>
      <w:r w:rsidRPr="00CF47EC">
        <w:rPr>
          <w:rFonts w:cs="Arial"/>
        </w:rPr>
        <w:t>11. </w:t>
      </w:r>
      <w:r w:rsidRPr="00CF47EC">
        <w:rPr>
          <w:rFonts w:cs="Arial"/>
          <w:i/>
          <w:iCs/>
        </w:rPr>
        <w:t>Intensity of non-electric lights</w:t>
      </w:r>
    </w:p>
    <w:p w:rsidR="00DD55C9" w:rsidRPr="00CF47EC" w:rsidRDefault="00CE3110" w:rsidP="003279B4">
      <w:pPr>
        <w:rPr>
          <w:rFonts w:cs="Arial"/>
        </w:rPr>
      </w:pPr>
      <w:r w:rsidRPr="00CF47EC">
        <w:rPr>
          <w:rFonts w:cs="Arial"/>
        </w:rPr>
        <w:t>Non-electric lights shall so far as practicable comply with the minimum intensities, as specified in the Table gi</w:t>
      </w:r>
      <w:r w:rsidR="00DB6AC6">
        <w:rPr>
          <w:rFonts w:cs="Arial"/>
        </w:rPr>
        <w:t>ven in Section 8 of this Annex.</w:t>
      </w:r>
    </w:p>
    <w:p w:rsidR="00CE3110" w:rsidRPr="00CF47EC" w:rsidRDefault="00CE3110" w:rsidP="003279B4">
      <w:pPr>
        <w:rPr>
          <w:rFonts w:cs="Arial"/>
        </w:rPr>
      </w:pPr>
      <w:r w:rsidRPr="00CF47EC">
        <w:rPr>
          <w:rFonts w:cs="Arial"/>
        </w:rPr>
        <w:t>12. </w:t>
      </w:r>
      <w:r w:rsidRPr="00CF47EC">
        <w:rPr>
          <w:rFonts w:cs="Arial"/>
          <w:i/>
          <w:iCs/>
        </w:rPr>
        <w:t>Manoeuvring light</w:t>
      </w:r>
    </w:p>
    <w:p w:rsidR="00DD55C9" w:rsidRPr="00CF47EC" w:rsidRDefault="00CE3110" w:rsidP="003279B4">
      <w:pPr>
        <w:rPr>
          <w:rFonts w:cs="Arial"/>
        </w:rPr>
      </w:pPr>
      <w:r w:rsidRPr="00CF47EC">
        <w:rPr>
          <w:rFonts w:cs="Arial"/>
        </w:rPr>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w:t>
      </w:r>
      <w:r w:rsidR="00DB6AC6">
        <w:rPr>
          <w:rFonts w:cs="Arial"/>
        </w:rPr>
        <w:t xml:space="preserve"> apart from the masthead light.</w:t>
      </w:r>
    </w:p>
    <w:p w:rsidR="00CE3110" w:rsidRPr="00CF47EC" w:rsidRDefault="00CE3110" w:rsidP="003279B4">
      <w:pPr>
        <w:rPr>
          <w:rFonts w:cs="Arial"/>
        </w:rPr>
      </w:pPr>
      <w:r w:rsidRPr="00CF47EC">
        <w:rPr>
          <w:rFonts w:cs="Arial"/>
        </w:rPr>
        <w:t>13. </w:t>
      </w:r>
      <w:r w:rsidRPr="00CF47EC">
        <w:rPr>
          <w:rFonts w:cs="Arial"/>
          <w:i/>
          <w:iCs/>
        </w:rPr>
        <w:t>Approval</w:t>
      </w:r>
    </w:p>
    <w:p w:rsidR="00C02A19" w:rsidRPr="00CF47EC" w:rsidRDefault="00CE3110" w:rsidP="003279B4">
      <w:pPr>
        <w:rPr>
          <w:rFonts w:cs="Arial"/>
        </w:rPr>
      </w:pPr>
      <w:r w:rsidRPr="00CF47EC">
        <w:rPr>
          <w:rFonts w:cs="Arial"/>
        </w:rPr>
        <w:lastRenderedPageBreak/>
        <w:t>The construction of lanterns and shapes and the installation of lanterns on board the vessel shall be to the satisfaction of the appropriate authority of the State where the vessel is registered.</w:t>
      </w:r>
    </w:p>
    <w:p w:rsidR="00CE3110" w:rsidRPr="00CF47EC" w:rsidRDefault="00DD2448" w:rsidP="003279B4">
      <w:pPr>
        <w:pStyle w:val="Heading1"/>
        <w:rPr>
          <w:rFonts w:cs="Arial"/>
        </w:rPr>
      </w:pPr>
      <w:r w:rsidRPr="00CF47EC">
        <w:rPr>
          <w:rFonts w:cs="Arial"/>
          <w:color w:val="000000"/>
          <w:sz w:val="27"/>
          <w:szCs w:val="27"/>
        </w:rPr>
        <w:br w:type="page"/>
      </w:r>
      <w:bookmarkStart w:id="66" w:name="_Toc495591478"/>
      <w:r w:rsidR="00CE3110" w:rsidRPr="00CF47EC">
        <w:rPr>
          <w:rFonts w:cs="Arial"/>
        </w:rPr>
        <w:lastRenderedPageBreak/>
        <w:t>ANNEX II</w:t>
      </w:r>
      <w:r w:rsidR="00DD55C9" w:rsidRPr="00CF47EC">
        <w:rPr>
          <w:rFonts w:cs="Arial"/>
        </w:rPr>
        <w:br/>
      </w:r>
      <w:r w:rsidR="00CE3110" w:rsidRPr="00CF47EC">
        <w:rPr>
          <w:rFonts w:cs="Arial"/>
        </w:rPr>
        <w:t>ADDITIONAL SIGNALS FOR FISHING VESSELS FISHING IN CLOSE PROXIMITY</w:t>
      </w:r>
      <w:bookmarkEnd w:id="66"/>
    </w:p>
    <w:p w:rsidR="00CE3110" w:rsidRPr="00CF47EC" w:rsidRDefault="00CE3110" w:rsidP="003279B4">
      <w:pPr>
        <w:rPr>
          <w:rFonts w:cs="Arial"/>
        </w:rPr>
      </w:pPr>
      <w:r w:rsidRPr="00CF47EC">
        <w:rPr>
          <w:rFonts w:cs="Arial"/>
        </w:rPr>
        <w:t>1. General</w:t>
      </w:r>
    </w:p>
    <w:p w:rsidR="00DD55C9" w:rsidRPr="00CF47EC" w:rsidRDefault="00CE3110" w:rsidP="003279B4">
      <w:pPr>
        <w:rPr>
          <w:rFonts w:cs="Arial"/>
        </w:rPr>
      </w:pPr>
      <w:r w:rsidRPr="00CF47EC">
        <w:rPr>
          <w:rFonts w:cs="Arial"/>
        </w:rPr>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rsidR="00CE3110" w:rsidRPr="00CF47EC" w:rsidRDefault="00CE3110" w:rsidP="003279B4">
      <w:pPr>
        <w:rPr>
          <w:rFonts w:cs="Arial"/>
        </w:rPr>
      </w:pPr>
      <w:r w:rsidRPr="00CF47EC">
        <w:rPr>
          <w:rFonts w:cs="Arial"/>
        </w:rPr>
        <w:t>2. Signals for trawlers</w:t>
      </w:r>
    </w:p>
    <w:p w:rsidR="00CE3110" w:rsidRPr="00CF47EC" w:rsidRDefault="00CE3110" w:rsidP="003279B4">
      <w:pPr>
        <w:rPr>
          <w:rFonts w:cs="Arial"/>
        </w:rPr>
      </w:pPr>
      <w:r w:rsidRPr="00CF47EC">
        <w:rPr>
          <w:rFonts w:cs="Arial"/>
        </w:rPr>
        <w:t>(a) Vessels when engaged in trawling, whether using demersal or pelagic gear, may exhibit:</w:t>
      </w:r>
    </w:p>
    <w:p w:rsidR="00CE3110" w:rsidRPr="00CF47EC" w:rsidRDefault="00CE3110" w:rsidP="003279B4">
      <w:pPr>
        <w:ind w:left="720"/>
        <w:rPr>
          <w:rFonts w:cs="Arial"/>
        </w:rPr>
      </w:pPr>
      <w:r w:rsidRPr="00CF47EC">
        <w:rPr>
          <w:rFonts w:cs="Arial"/>
        </w:rPr>
        <w:t>(i) when shooting their nets:</w:t>
      </w:r>
      <w:r w:rsidR="00AE6D41" w:rsidRPr="00CF47EC">
        <w:rPr>
          <w:rFonts w:cs="Arial"/>
        </w:rPr>
        <w:t xml:space="preserve"> </w:t>
      </w:r>
      <w:r w:rsidRPr="00CF47EC">
        <w:rPr>
          <w:rFonts w:cs="Arial"/>
        </w:rPr>
        <w:t>two white lights in a vertical line;</w:t>
      </w:r>
    </w:p>
    <w:p w:rsidR="00CE3110" w:rsidRPr="00CF47EC" w:rsidRDefault="00CE3110" w:rsidP="003279B4">
      <w:pPr>
        <w:ind w:left="720"/>
        <w:rPr>
          <w:rFonts w:cs="Arial"/>
        </w:rPr>
      </w:pPr>
      <w:r w:rsidRPr="00CF47EC">
        <w:rPr>
          <w:rFonts w:cs="Arial"/>
        </w:rPr>
        <w:t>(ii) when hauling their nets:</w:t>
      </w:r>
      <w:r w:rsidR="00AE6D41" w:rsidRPr="00CF47EC">
        <w:rPr>
          <w:rFonts w:cs="Arial"/>
        </w:rPr>
        <w:t xml:space="preserve"> </w:t>
      </w:r>
      <w:r w:rsidRPr="00CF47EC">
        <w:rPr>
          <w:rFonts w:cs="Arial"/>
        </w:rPr>
        <w:t>one white light over one red light in a vertical line;</w:t>
      </w:r>
    </w:p>
    <w:p w:rsidR="00CE3110" w:rsidRPr="00CF47EC" w:rsidRDefault="00CE3110" w:rsidP="003279B4">
      <w:pPr>
        <w:ind w:left="720"/>
        <w:rPr>
          <w:rFonts w:cs="Arial"/>
        </w:rPr>
      </w:pPr>
      <w:r w:rsidRPr="00CF47EC">
        <w:rPr>
          <w:rFonts w:cs="Arial"/>
        </w:rPr>
        <w:t>(iii) when the net has come fast upon an obstruction:</w:t>
      </w:r>
      <w:r w:rsidR="00AE6D41" w:rsidRPr="00CF47EC">
        <w:rPr>
          <w:rFonts w:cs="Arial"/>
        </w:rPr>
        <w:t xml:space="preserve"> </w:t>
      </w:r>
      <w:r w:rsidRPr="00CF47EC">
        <w:rPr>
          <w:rFonts w:cs="Arial"/>
        </w:rPr>
        <w:t>two red lights in a vertical line.</w:t>
      </w:r>
    </w:p>
    <w:p w:rsidR="00CE3110" w:rsidRPr="00CF47EC" w:rsidRDefault="00CE3110" w:rsidP="003279B4">
      <w:pPr>
        <w:rPr>
          <w:rFonts w:cs="Arial"/>
        </w:rPr>
      </w:pPr>
      <w:r w:rsidRPr="00CF47EC">
        <w:rPr>
          <w:rFonts w:cs="Arial"/>
        </w:rPr>
        <w:t>(b) Each vessel engaged in pair trawling may exhibit:</w:t>
      </w:r>
    </w:p>
    <w:p w:rsidR="00CE3110" w:rsidRPr="00CF47EC" w:rsidRDefault="00CE3110" w:rsidP="003279B4">
      <w:pPr>
        <w:ind w:left="720"/>
        <w:rPr>
          <w:rFonts w:cs="Arial"/>
        </w:rPr>
      </w:pPr>
      <w:r w:rsidRPr="00CF47EC">
        <w:rPr>
          <w:rFonts w:cs="Arial"/>
        </w:rPr>
        <w:t>(i) by night, a searchlight directed forward and in the direction of the other vessel of the pair;</w:t>
      </w:r>
    </w:p>
    <w:p w:rsidR="00AE6D41" w:rsidRPr="00CF47EC" w:rsidRDefault="00CE3110" w:rsidP="00DB6AC6">
      <w:pPr>
        <w:ind w:left="720"/>
        <w:rPr>
          <w:rFonts w:cs="Arial"/>
        </w:rPr>
      </w:pPr>
      <w:r w:rsidRPr="00CF47EC">
        <w:rPr>
          <w:rFonts w:cs="Arial"/>
        </w:rPr>
        <w:t>(ii) when shooting or hauling their nets or when their nets have come fast upon an obstruction, the lights prescribed in 2(a) above.</w:t>
      </w:r>
    </w:p>
    <w:p w:rsidR="00CE3110" w:rsidRPr="00CF47EC" w:rsidRDefault="00CE3110" w:rsidP="003279B4">
      <w:pPr>
        <w:rPr>
          <w:rFonts w:cs="Arial"/>
        </w:rPr>
      </w:pPr>
      <w:r w:rsidRPr="00CF47EC">
        <w:rPr>
          <w:rFonts w:cs="Arial"/>
        </w:rPr>
        <w:t>3. Signals for purse seiners</w:t>
      </w:r>
    </w:p>
    <w:p w:rsidR="00CE3110" w:rsidRPr="00CF47EC" w:rsidRDefault="00CE3110" w:rsidP="003279B4">
      <w:pPr>
        <w:rPr>
          <w:rFonts w:cs="Arial"/>
        </w:rPr>
      </w:pPr>
      <w:r w:rsidRPr="00CF47EC">
        <w:rPr>
          <w:rFonts w:cs="Arial"/>
        </w:rPr>
        <w:t>Vessels engaged in fishing with purse seine gear may exhibit two yellow lights in a vertical line. These lights shall flash alternately every second and with equal light and occultation duration. These lights may be exhibited only when the vessel is hampered by its fishing gear.</w:t>
      </w:r>
    </w:p>
    <w:p w:rsidR="00CE3110" w:rsidRPr="00CF47EC" w:rsidRDefault="00CE3110" w:rsidP="003279B4">
      <w:pPr>
        <w:spacing w:before="0" w:after="0" w:line="240" w:lineRule="auto"/>
        <w:jc w:val="left"/>
        <w:rPr>
          <w:rFonts w:eastAsia="Times New Roman" w:cs="Arial"/>
        </w:rPr>
      </w:pPr>
    </w:p>
    <w:p w:rsidR="00CE3110" w:rsidRPr="00CF47EC" w:rsidRDefault="00CE3110" w:rsidP="003279B4">
      <w:pPr>
        <w:shd w:val="clear" w:color="auto" w:fill="FFFFFF"/>
        <w:spacing w:before="100" w:beforeAutospacing="1" w:after="100" w:afterAutospacing="1" w:line="240" w:lineRule="auto"/>
        <w:jc w:val="center"/>
        <w:rPr>
          <w:rFonts w:cs="Arial"/>
          <w:b/>
          <w:bCs/>
          <w:color w:val="000000"/>
          <w:sz w:val="27"/>
          <w:szCs w:val="27"/>
        </w:rPr>
      </w:pPr>
    </w:p>
    <w:p w:rsidR="00CE3110" w:rsidRPr="00CF47EC" w:rsidRDefault="00925073" w:rsidP="003279B4">
      <w:pPr>
        <w:pStyle w:val="Heading1"/>
        <w:rPr>
          <w:rFonts w:cs="Arial"/>
        </w:rPr>
      </w:pPr>
      <w:r w:rsidRPr="00CF47EC">
        <w:rPr>
          <w:rFonts w:cs="Arial"/>
        </w:rPr>
        <w:br w:type="page"/>
      </w:r>
      <w:bookmarkStart w:id="67" w:name="_Toc495591479"/>
      <w:r w:rsidR="00CE3110" w:rsidRPr="00CF47EC">
        <w:rPr>
          <w:rFonts w:cs="Arial"/>
        </w:rPr>
        <w:lastRenderedPageBreak/>
        <w:t>ANNEX III</w:t>
      </w:r>
      <w:r w:rsidR="00AE6D41" w:rsidRPr="00CF47EC">
        <w:rPr>
          <w:rFonts w:cs="Arial"/>
        </w:rPr>
        <w:br/>
      </w:r>
      <w:r w:rsidR="00CE3110" w:rsidRPr="00CF47EC">
        <w:rPr>
          <w:rFonts w:cs="Arial"/>
        </w:rPr>
        <w:t>TECHNICAL DETAILS OF SOUND SIGNAL APPLIANCES</w:t>
      </w:r>
      <w:bookmarkEnd w:id="67"/>
    </w:p>
    <w:p w:rsidR="00CE3110" w:rsidRPr="003279B4" w:rsidRDefault="00CE3110" w:rsidP="003279B4">
      <w:pPr>
        <w:rPr>
          <w:rFonts w:cs="Arial"/>
          <w:i/>
        </w:rPr>
      </w:pPr>
      <w:r w:rsidRPr="003279B4">
        <w:rPr>
          <w:rFonts w:cs="Arial"/>
          <w:i/>
        </w:rPr>
        <w:t>1. </w:t>
      </w:r>
      <w:r w:rsidRPr="00DB6AC6">
        <w:rPr>
          <w:rFonts w:cs="Arial"/>
        </w:rPr>
        <w:t>Whistle</w:t>
      </w:r>
      <w:r w:rsidR="00DB6AC6">
        <w:rPr>
          <w:rFonts w:cs="Arial"/>
        </w:rPr>
        <w:t>s</w:t>
      </w:r>
    </w:p>
    <w:p w:rsidR="00CE3110" w:rsidRPr="003279B4" w:rsidRDefault="00CE3110" w:rsidP="003279B4">
      <w:pPr>
        <w:rPr>
          <w:rFonts w:cs="Arial"/>
          <w:i/>
        </w:rPr>
      </w:pPr>
      <w:r w:rsidRPr="003279B4">
        <w:rPr>
          <w:rFonts w:cs="Arial"/>
          <w:i/>
        </w:rPr>
        <w:t>(a) Frequencies and range of audibility</w:t>
      </w:r>
    </w:p>
    <w:p w:rsidR="00CE3110" w:rsidRPr="00CF47EC" w:rsidRDefault="00CE3110" w:rsidP="003279B4">
      <w:pPr>
        <w:rPr>
          <w:rFonts w:cs="Arial"/>
        </w:rPr>
      </w:pPr>
      <w:r w:rsidRPr="00CF47EC">
        <w:rPr>
          <w:rFonts w:cs="Arial"/>
        </w:rPr>
        <w:t>The fundamental frequency of the signal shall lie within the range 70-700 Hz.</w:t>
      </w:r>
    </w:p>
    <w:p w:rsidR="00CE3110" w:rsidRPr="00CF47EC" w:rsidRDefault="00CE3110" w:rsidP="003279B4">
      <w:pPr>
        <w:rPr>
          <w:rFonts w:cs="Arial"/>
        </w:rPr>
      </w:pPr>
      <w:r w:rsidRPr="00CF47EC">
        <w:rPr>
          <w:rFonts w:cs="Arial"/>
        </w:rPr>
        <w:t>The range of audibility of the signal from a whistle shall be determined by those frequencies, which may include the fundamental and/or one or more higher frequencies, which lie within the range 180-700 Hz (+/-1 per cent) and which provide the sound pressure levels specified in paragraph 1(c) below.</w:t>
      </w:r>
    </w:p>
    <w:p w:rsidR="00CE3110" w:rsidRPr="003279B4" w:rsidRDefault="00CE3110" w:rsidP="003279B4">
      <w:pPr>
        <w:rPr>
          <w:rFonts w:cs="Arial"/>
          <w:i/>
        </w:rPr>
      </w:pPr>
      <w:r w:rsidRPr="003279B4">
        <w:rPr>
          <w:rFonts w:cs="Arial"/>
          <w:i/>
        </w:rPr>
        <w:t>(b) Limits of fundamental frequencies</w:t>
      </w:r>
    </w:p>
    <w:p w:rsidR="00CE3110" w:rsidRPr="00CF47EC" w:rsidRDefault="00CE3110" w:rsidP="003279B4">
      <w:pPr>
        <w:rPr>
          <w:rFonts w:cs="Arial"/>
        </w:rPr>
      </w:pPr>
      <w:r w:rsidRPr="00CF47EC">
        <w:rPr>
          <w:rFonts w:cs="Arial"/>
        </w:rPr>
        <w:t>To ensure a wide variety of whistle characteristics, the fundamental frequency of a whistle shall be between the following limits:</w:t>
      </w:r>
    </w:p>
    <w:p w:rsidR="00CE3110" w:rsidRPr="00CF47EC" w:rsidRDefault="00CE3110" w:rsidP="003279B4">
      <w:pPr>
        <w:ind w:left="720"/>
        <w:rPr>
          <w:rFonts w:cs="Arial"/>
        </w:rPr>
      </w:pPr>
      <w:r w:rsidRPr="00CF47EC">
        <w:rPr>
          <w:rFonts w:cs="Arial"/>
        </w:rPr>
        <w:t>(i) 70-200 Hz, for a vessel 200 metres or more in length;</w:t>
      </w:r>
    </w:p>
    <w:p w:rsidR="00CE3110" w:rsidRPr="00CF47EC" w:rsidRDefault="00CE3110" w:rsidP="003279B4">
      <w:pPr>
        <w:ind w:left="720"/>
        <w:rPr>
          <w:rFonts w:cs="Arial"/>
        </w:rPr>
      </w:pPr>
      <w:r w:rsidRPr="00CF47EC">
        <w:rPr>
          <w:rFonts w:cs="Arial"/>
        </w:rPr>
        <w:t>(ii) 130-350 Hz, for a vessel 75 metres but less than 200 metres in length;</w:t>
      </w:r>
    </w:p>
    <w:p w:rsidR="00CE3110" w:rsidRPr="00CF47EC" w:rsidRDefault="00CE3110" w:rsidP="003279B4">
      <w:pPr>
        <w:ind w:left="720"/>
        <w:rPr>
          <w:rFonts w:cs="Arial"/>
        </w:rPr>
      </w:pPr>
      <w:r w:rsidRPr="00CF47EC">
        <w:rPr>
          <w:rFonts w:cs="Arial"/>
        </w:rPr>
        <w:t>(iii) 250-700 Hz, for a vessel less than 75 metres in length.</w:t>
      </w:r>
    </w:p>
    <w:p w:rsidR="00CE3110" w:rsidRPr="003279B4" w:rsidRDefault="00CE3110" w:rsidP="003279B4">
      <w:pPr>
        <w:rPr>
          <w:rFonts w:cs="Arial"/>
          <w:i/>
        </w:rPr>
      </w:pPr>
      <w:r w:rsidRPr="003279B4">
        <w:rPr>
          <w:rFonts w:cs="Arial"/>
          <w:i/>
        </w:rPr>
        <w:t>(c) Sound signal intensity and range of audibility</w:t>
      </w:r>
    </w:p>
    <w:p w:rsidR="00CE3110" w:rsidRPr="00CF47EC" w:rsidRDefault="00CE3110" w:rsidP="003279B4">
      <w:pPr>
        <w:rPr>
          <w:rFonts w:cs="Arial"/>
        </w:rPr>
      </w:pPr>
      <w:r w:rsidRPr="00CF47EC">
        <w:rPr>
          <w:rFonts w:cs="Arial"/>
        </w:rPr>
        <w:t>A whistle fitted in a vessel shall provide, in the direction of maximum intensity of the whistle and at a distance of 1 metre from it, a sound pressure level in at least one 1/3rd-octave band within the range of frequencies 180-700 Hz (+/-1 per cent) of not less than the appropriate figure given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606"/>
      </w:tblGrid>
      <w:tr w:rsidR="00CE3110" w:rsidRPr="00CF47EC" w:rsidTr="00935FBD">
        <w:tc>
          <w:tcPr>
            <w:tcW w:w="1951" w:type="dxa"/>
            <w:shd w:val="clear" w:color="auto" w:fill="auto"/>
          </w:tcPr>
          <w:p w:rsidR="00CE3110" w:rsidRPr="00CF47EC" w:rsidRDefault="00CE3110" w:rsidP="003279B4">
            <w:pPr>
              <w:rPr>
                <w:rFonts w:cs="Arial"/>
              </w:rPr>
            </w:pPr>
            <w:r w:rsidRPr="00CF47EC">
              <w:rPr>
                <w:rFonts w:cs="Arial"/>
              </w:rPr>
              <w:t>Length of vessel in metres</w:t>
            </w:r>
          </w:p>
        </w:tc>
        <w:tc>
          <w:tcPr>
            <w:tcW w:w="3686" w:type="dxa"/>
            <w:shd w:val="clear" w:color="auto" w:fill="auto"/>
          </w:tcPr>
          <w:p w:rsidR="00CE3110" w:rsidRPr="00CF47EC" w:rsidRDefault="00CE3110" w:rsidP="003279B4">
            <w:pPr>
              <w:rPr>
                <w:rFonts w:cs="Arial"/>
              </w:rPr>
            </w:pPr>
            <w:r w:rsidRPr="00CF47EC">
              <w:rPr>
                <w:rFonts w:cs="Arial"/>
                <w:shd w:val="clear" w:color="auto" w:fill="FFFFFF"/>
              </w:rPr>
              <w:t>1/3rd-octave band level at 1 metre in dB referred to 2 x 10</w:t>
            </w:r>
            <w:r w:rsidRPr="00CF47EC">
              <w:rPr>
                <w:rFonts w:cs="Arial"/>
                <w:shd w:val="clear" w:color="auto" w:fill="FFFFFF"/>
                <w:vertAlign w:val="superscript"/>
              </w:rPr>
              <w:t>-5</w:t>
            </w:r>
            <w:r w:rsidRPr="00CF47EC">
              <w:rPr>
                <w:rFonts w:cs="Arial"/>
                <w:shd w:val="clear" w:color="auto" w:fill="FFFFFF"/>
              </w:rPr>
              <w:t> N/m</w:t>
            </w:r>
            <w:r w:rsidRPr="00CF47EC">
              <w:rPr>
                <w:rFonts w:cs="Arial"/>
                <w:shd w:val="clear" w:color="auto" w:fill="FFFFFF"/>
                <w:vertAlign w:val="superscript"/>
              </w:rPr>
              <w:t>2</w:t>
            </w:r>
          </w:p>
        </w:tc>
        <w:tc>
          <w:tcPr>
            <w:tcW w:w="3606" w:type="dxa"/>
            <w:shd w:val="clear" w:color="auto" w:fill="auto"/>
          </w:tcPr>
          <w:p w:rsidR="00CE3110" w:rsidRPr="00CF47EC" w:rsidRDefault="00CE3110" w:rsidP="003279B4">
            <w:pPr>
              <w:rPr>
                <w:rFonts w:cs="Arial"/>
              </w:rPr>
            </w:pPr>
            <w:r w:rsidRPr="00CF47EC">
              <w:rPr>
                <w:rFonts w:cs="Arial"/>
                <w:shd w:val="clear" w:color="auto" w:fill="FFFFFF"/>
              </w:rPr>
              <w:t>Audibility range in nautical miles </w:t>
            </w:r>
          </w:p>
          <w:p w:rsidR="00CE3110" w:rsidRPr="00CF47EC" w:rsidRDefault="00CE3110" w:rsidP="003279B4">
            <w:pPr>
              <w:rPr>
                <w:rFonts w:cs="Arial"/>
              </w:rPr>
            </w:pPr>
          </w:p>
        </w:tc>
      </w:tr>
      <w:tr w:rsidR="00CE3110" w:rsidRPr="00CF47EC" w:rsidTr="00935FBD">
        <w:tc>
          <w:tcPr>
            <w:tcW w:w="1951" w:type="dxa"/>
            <w:shd w:val="clear" w:color="auto" w:fill="auto"/>
          </w:tcPr>
          <w:p w:rsidR="00CE3110" w:rsidRPr="00CF47EC" w:rsidRDefault="00CE3110" w:rsidP="003279B4">
            <w:pPr>
              <w:rPr>
                <w:rFonts w:cs="Arial"/>
              </w:rPr>
            </w:pPr>
            <w:r w:rsidRPr="00CF47EC">
              <w:rPr>
                <w:rFonts w:cs="Arial"/>
              </w:rPr>
              <w:t>200 or more</w:t>
            </w:r>
          </w:p>
        </w:tc>
        <w:tc>
          <w:tcPr>
            <w:tcW w:w="3686" w:type="dxa"/>
            <w:shd w:val="clear" w:color="auto" w:fill="auto"/>
          </w:tcPr>
          <w:p w:rsidR="00CE3110" w:rsidRPr="00CF47EC" w:rsidRDefault="00CE3110" w:rsidP="003279B4">
            <w:pPr>
              <w:jc w:val="center"/>
              <w:rPr>
                <w:rFonts w:cs="Arial"/>
              </w:rPr>
            </w:pPr>
            <w:r w:rsidRPr="00CF47EC">
              <w:rPr>
                <w:rFonts w:cs="Arial"/>
              </w:rPr>
              <w:t>143</w:t>
            </w:r>
          </w:p>
        </w:tc>
        <w:tc>
          <w:tcPr>
            <w:tcW w:w="3606" w:type="dxa"/>
            <w:shd w:val="clear" w:color="auto" w:fill="auto"/>
          </w:tcPr>
          <w:p w:rsidR="00CE3110" w:rsidRPr="00CF47EC" w:rsidRDefault="00CE3110" w:rsidP="003279B4">
            <w:pPr>
              <w:jc w:val="center"/>
              <w:rPr>
                <w:rFonts w:cs="Arial"/>
              </w:rPr>
            </w:pPr>
            <w:r w:rsidRPr="00CF47EC">
              <w:rPr>
                <w:rFonts w:cs="Arial"/>
              </w:rPr>
              <w:t>2</w:t>
            </w:r>
          </w:p>
        </w:tc>
      </w:tr>
      <w:tr w:rsidR="00CE3110" w:rsidRPr="00CF47EC" w:rsidTr="00935FBD">
        <w:tc>
          <w:tcPr>
            <w:tcW w:w="1951" w:type="dxa"/>
            <w:shd w:val="clear" w:color="auto" w:fill="auto"/>
          </w:tcPr>
          <w:p w:rsidR="00CE3110" w:rsidRPr="00CF47EC" w:rsidRDefault="00CE3110" w:rsidP="003279B4">
            <w:pPr>
              <w:rPr>
                <w:rFonts w:cs="Arial"/>
              </w:rPr>
            </w:pPr>
            <w:r w:rsidRPr="00CF47EC">
              <w:rPr>
                <w:rFonts w:cs="Arial"/>
              </w:rPr>
              <w:t>75 but less than 200</w:t>
            </w:r>
          </w:p>
        </w:tc>
        <w:tc>
          <w:tcPr>
            <w:tcW w:w="3686" w:type="dxa"/>
            <w:shd w:val="clear" w:color="auto" w:fill="auto"/>
          </w:tcPr>
          <w:p w:rsidR="00CE3110" w:rsidRPr="00CF47EC" w:rsidRDefault="00CE3110" w:rsidP="003279B4">
            <w:pPr>
              <w:jc w:val="center"/>
              <w:rPr>
                <w:rFonts w:cs="Arial"/>
              </w:rPr>
            </w:pPr>
            <w:r w:rsidRPr="00CF47EC">
              <w:rPr>
                <w:rFonts w:cs="Arial"/>
              </w:rPr>
              <w:t>138</w:t>
            </w:r>
          </w:p>
        </w:tc>
        <w:tc>
          <w:tcPr>
            <w:tcW w:w="3606" w:type="dxa"/>
            <w:shd w:val="clear" w:color="auto" w:fill="auto"/>
          </w:tcPr>
          <w:p w:rsidR="00CE3110" w:rsidRPr="00CF47EC" w:rsidRDefault="00CE3110" w:rsidP="003279B4">
            <w:pPr>
              <w:jc w:val="center"/>
              <w:rPr>
                <w:rFonts w:cs="Arial"/>
              </w:rPr>
            </w:pPr>
            <w:r w:rsidRPr="00CF47EC">
              <w:rPr>
                <w:rFonts w:cs="Arial"/>
              </w:rPr>
              <w:t>1.5</w:t>
            </w:r>
          </w:p>
        </w:tc>
      </w:tr>
      <w:tr w:rsidR="00CE3110" w:rsidRPr="00CF47EC" w:rsidTr="00935FBD">
        <w:tc>
          <w:tcPr>
            <w:tcW w:w="1951" w:type="dxa"/>
            <w:shd w:val="clear" w:color="auto" w:fill="auto"/>
          </w:tcPr>
          <w:p w:rsidR="00CE3110" w:rsidRPr="00CF47EC" w:rsidRDefault="00CE3110" w:rsidP="003279B4">
            <w:pPr>
              <w:rPr>
                <w:rFonts w:cs="Arial"/>
              </w:rPr>
            </w:pPr>
            <w:r w:rsidRPr="00CF47EC">
              <w:rPr>
                <w:rFonts w:cs="Arial"/>
              </w:rPr>
              <w:t>20 but less than 75</w:t>
            </w:r>
          </w:p>
        </w:tc>
        <w:tc>
          <w:tcPr>
            <w:tcW w:w="3686" w:type="dxa"/>
            <w:shd w:val="clear" w:color="auto" w:fill="auto"/>
          </w:tcPr>
          <w:p w:rsidR="00CE3110" w:rsidRPr="00CF47EC" w:rsidRDefault="00CE3110" w:rsidP="003279B4">
            <w:pPr>
              <w:jc w:val="center"/>
              <w:rPr>
                <w:rFonts w:cs="Arial"/>
              </w:rPr>
            </w:pPr>
            <w:r w:rsidRPr="00CF47EC">
              <w:rPr>
                <w:rFonts w:cs="Arial"/>
              </w:rPr>
              <w:t>130</w:t>
            </w:r>
          </w:p>
        </w:tc>
        <w:tc>
          <w:tcPr>
            <w:tcW w:w="3606" w:type="dxa"/>
            <w:shd w:val="clear" w:color="auto" w:fill="auto"/>
          </w:tcPr>
          <w:p w:rsidR="00CE3110" w:rsidRPr="00CF47EC" w:rsidRDefault="00CE3110" w:rsidP="003279B4">
            <w:pPr>
              <w:jc w:val="center"/>
              <w:rPr>
                <w:rFonts w:cs="Arial"/>
              </w:rPr>
            </w:pPr>
            <w:r w:rsidRPr="00CF47EC">
              <w:rPr>
                <w:rFonts w:cs="Arial"/>
              </w:rPr>
              <w:t>1</w:t>
            </w:r>
          </w:p>
        </w:tc>
      </w:tr>
      <w:tr w:rsidR="00CE3110" w:rsidRPr="00CF47EC" w:rsidTr="00935FBD">
        <w:tc>
          <w:tcPr>
            <w:tcW w:w="1951" w:type="dxa"/>
            <w:shd w:val="clear" w:color="auto" w:fill="auto"/>
          </w:tcPr>
          <w:p w:rsidR="00CE3110" w:rsidRPr="00CF47EC" w:rsidRDefault="00CE3110" w:rsidP="003279B4">
            <w:pPr>
              <w:rPr>
                <w:rFonts w:cs="Arial"/>
              </w:rPr>
            </w:pPr>
            <w:r w:rsidRPr="00CF47EC">
              <w:rPr>
                <w:rFonts w:cs="Arial"/>
              </w:rPr>
              <w:t>Less than 20</w:t>
            </w:r>
          </w:p>
        </w:tc>
        <w:tc>
          <w:tcPr>
            <w:tcW w:w="3686" w:type="dxa"/>
            <w:shd w:val="clear" w:color="auto" w:fill="auto"/>
          </w:tcPr>
          <w:p w:rsidR="00CE3110" w:rsidRPr="00CF47EC" w:rsidRDefault="00CE3110" w:rsidP="003279B4">
            <w:pPr>
              <w:jc w:val="center"/>
              <w:rPr>
                <w:rFonts w:cs="Arial"/>
              </w:rPr>
            </w:pPr>
            <w:r w:rsidRPr="00CF47EC">
              <w:rPr>
                <w:rFonts w:cs="Arial"/>
              </w:rPr>
              <w:t>120</w:t>
            </w:r>
          </w:p>
        </w:tc>
        <w:tc>
          <w:tcPr>
            <w:tcW w:w="3606" w:type="dxa"/>
            <w:shd w:val="clear" w:color="auto" w:fill="auto"/>
          </w:tcPr>
          <w:p w:rsidR="00CE3110" w:rsidRPr="00CF47EC" w:rsidRDefault="00CE3110" w:rsidP="003279B4">
            <w:pPr>
              <w:jc w:val="center"/>
              <w:rPr>
                <w:rFonts w:cs="Arial"/>
              </w:rPr>
            </w:pPr>
            <w:r w:rsidRPr="00CF47EC">
              <w:rPr>
                <w:rFonts w:cs="Arial"/>
              </w:rPr>
              <w:t>0.5</w:t>
            </w:r>
          </w:p>
        </w:tc>
      </w:tr>
    </w:tbl>
    <w:p w:rsidR="00CE3110" w:rsidRPr="00CF47EC" w:rsidRDefault="00CE3110" w:rsidP="003279B4">
      <w:pPr>
        <w:rPr>
          <w:rFonts w:cs="Arial"/>
        </w:rPr>
      </w:pPr>
      <w:r w:rsidRPr="00CF47EC">
        <w:rPr>
          <w:rFonts w:cs="Arial"/>
        </w:rPr>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rsidR="00CE3110" w:rsidRPr="00CF47EC" w:rsidRDefault="00CE3110" w:rsidP="003279B4">
      <w:pPr>
        <w:rPr>
          <w:rFonts w:cs="Arial"/>
        </w:rPr>
      </w:pPr>
      <w:r w:rsidRPr="00CF47EC">
        <w:rPr>
          <w:rFonts w:cs="Arial"/>
        </w:rPr>
        <w:lastRenderedPageBreak/>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rsidR="00CE3110" w:rsidRPr="00CF47EC" w:rsidRDefault="00CE3110" w:rsidP="003279B4">
      <w:pPr>
        <w:rPr>
          <w:rFonts w:cs="Arial"/>
        </w:rPr>
      </w:pPr>
      <w:r w:rsidRPr="00CF47EC">
        <w:rPr>
          <w:rFonts w:cs="Arial"/>
        </w:rPr>
        <w:t>(d) </w:t>
      </w:r>
      <w:r w:rsidRPr="00CF47EC">
        <w:rPr>
          <w:rFonts w:cs="Arial"/>
          <w:i/>
          <w:iCs/>
        </w:rPr>
        <w:t>Directional properties</w:t>
      </w:r>
    </w:p>
    <w:p w:rsidR="00CE3110" w:rsidRPr="00CF47EC" w:rsidRDefault="00CE3110" w:rsidP="003279B4">
      <w:pPr>
        <w:rPr>
          <w:rFonts w:cs="Arial"/>
        </w:rPr>
      </w:pPr>
      <w:r w:rsidRPr="00CF47EC">
        <w:rPr>
          <w:rFonts w:cs="Arial"/>
        </w:rPr>
        <w:t>The sound pressure level of a directional whistle shall be not more than 4 dB below the sound pressure level on the axis at any direction in the horizontal plane within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1/3rd-octave band which determines the audibility range.</w:t>
      </w:r>
    </w:p>
    <w:p w:rsidR="00CE3110" w:rsidRPr="00CF47EC" w:rsidRDefault="00CE3110" w:rsidP="003279B4">
      <w:pPr>
        <w:rPr>
          <w:rFonts w:cs="Arial"/>
        </w:rPr>
      </w:pPr>
      <w:r w:rsidRPr="00CF47EC">
        <w:rPr>
          <w:rFonts w:cs="Arial"/>
        </w:rPr>
        <w:t>(e) </w:t>
      </w:r>
      <w:r w:rsidRPr="00CF47EC">
        <w:rPr>
          <w:rFonts w:cs="Arial"/>
          <w:i/>
          <w:iCs/>
        </w:rPr>
        <w:t>Positioning of whistles</w:t>
      </w:r>
    </w:p>
    <w:p w:rsidR="00CE3110" w:rsidRPr="00CF47EC" w:rsidRDefault="00CE3110" w:rsidP="003279B4">
      <w:pPr>
        <w:rPr>
          <w:rFonts w:cs="Arial"/>
        </w:rPr>
      </w:pPr>
      <w:r w:rsidRPr="00CF47EC">
        <w:rPr>
          <w:rFonts w:cs="Arial"/>
        </w:rPr>
        <w:t>When a directional whistle is to be used as the only whistle on a vessel, it shall be installed with its maximum intensity directed straight ahead.</w:t>
      </w:r>
    </w:p>
    <w:p w:rsidR="00CE3110" w:rsidRPr="00CF47EC" w:rsidRDefault="00CE3110" w:rsidP="003279B4">
      <w:pPr>
        <w:rPr>
          <w:rFonts w:cs="Arial"/>
        </w:rPr>
      </w:pPr>
      <w:r w:rsidRPr="00CF47EC">
        <w:rPr>
          <w:rFonts w:cs="Arial"/>
        </w:rPr>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dB(A) and so far as practicable should not exceed 100 dB(A).</w:t>
      </w:r>
    </w:p>
    <w:p w:rsidR="00CE3110" w:rsidRPr="00CF47EC" w:rsidRDefault="00CE3110" w:rsidP="003279B4">
      <w:pPr>
        <w:rPr>
          <w:rFonts w:cs="Arial"/>
        </w:rPr>
      </w:pPr>
      <w:r w:rsidRPr="00CF47EC">
        <w:rPr>
          <w:rFonts w:cs="Arial"/>
        </w:rPr>
        <w:t>(f) </w:t>
      </w:r>
      <w:r w:rsidRPr="00CF47EC">
        <w:rPr>
          <w:rFonts w:cs="Arial"/>
          <w:i/>
          <w:iCs/>
        </w:rPr>
        <w:t>Fitting of more than one whistle</w:t>
      </w:r>
    </w:p>
    <w:p w:rsidR="00CE3110" w:rsidRPr="00CF47EC" w:rsidRDefault="00CE3110" w:rsidP="003279B4">
      <w:pPr>
        <w:rPr>
          <w:rFonts w:cs="Arial"/>
        </w:rPr>
      </w:pPr>
      <w:r w:rsidRPr="00CF47EC">
        <w:rPr>
          <w:rFonts w:cs="Arial"/>
        </w:rPr>
        <w:t>If whistles are fitted at a distance apart of more than 100 metres, it shall be so arranged that they are not sounded simultaneously.</w:t>
      </w:r>
    </w:p>
    <w:p w:rsidR="00CE3110" w:rsidRPr="00CF47EC" w:rsidRDefault="00CE3110" w:rsidP="003279B4">
      <w:pPr>
        <w:rPr>
          <w:rFonts w:cs="Arial"/>
        </w:rPr>
      </w:pPr>
      <w:r w:rsidRPr="00CF47EC">
        <w:rPr>
          <w:rFonts w:cs="Arial"/>
        </w:rPr>
        <w:t>(g) </w:t>
      </w:r>
      <w:r w:rsidRPr="00CF47EC">
        <w:rPr>
          <w:rFonts w:cs="Arial"/>
          <w:i/>
          <w:iCs/>
        </w:rPr>
        <w:t>Combined whistle systems</w:t>
      </w:r>
    </w:p>
    <w:p w:rsidR="00AE6D41" w:rsidRPr="00CF47EC" w:rsidRDefault="00CE3110" w:rsidP="003279B4">
      <w:pPr>
        <w:rPr>
          <w:rFonts w:cs="Arial"/>
        </w:rPr>
      </w:pPr>
      <w:r w:rsidRPr="00CF47EC">
        <w:rPr>
          <w:rFonts w:cs="Arial"/>
        </w:rPr>
        <w:t>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rsidR="00CE3110" w:rsidRPr="00DB6AC6" w:rsidRDefault="00CE3110" w:rsidP="003279B4">
      <w:pPr>
        <w:rPr>
          <w:rFonts w:cs="Arial"/>
        </w:rPr>
      </w:pPr>
      <w:r w:rsidRPr="00DB6AC6">
        <w:rPr>
          <w:rFonts w:cs="Arial"/>
        </w:rPr>
        <w:t>2. </w:t>
      </w:r>
      <w:r w:rsidRPr="00DB6AC6">
        <w:rPr>
          <w:rFonts w:cs="Arial"/>
          <w:iCs/>
        </w:rPr>
        <w:t>Bell or gong</w:t>
      </w:r>
    </w:p>
    <w:p w:rsidR="00CE3110" w:rsidRPr="00CF47EC" w:rsidRDefault="00CE3110" w:rsidP="003279B4">
      <w:pPr>
        <w:rPr>
          <w:rFonts w:cs="Arial"/>
        </w:rPr>
      </w:pPr>
      <w:r w:rsidRPr="00CF47EC">
        <w:rPr>
          <w:rFonts w:cs="Arial"/>
        </w:rPr>
        <w:t>(a) </w:t>
      </w:r>
      <w:r w:rsidRPr="00CF47EC">
        <w:rPr>
          <w:rFonts w:cs="Arial"/>
          <w:i/>
          <w:iCs/>
        </w:rPr>
        <w:t>Intensity of signal</w:t>
      </w:r>
    </w:p>
    <w:p w:rsidR="00CE3110" w:rsidRPr="00CF47EC" w:rsidRDefault="00CE3110" w:rsidP="003279B4">
      <w:pPr>
        <w:rPr>
          <w:rFonts w:cs="Arial"/>
        </w:rPr>
      </w:pPr>
      <w:r w:rsidRPr="00CF47EC">
        <w:rPr>
          <w:rFonts w:cs="Arial"/>
        </w:rPr>
        <w:t>A bell or gong, or other device having similar sound characteristics shall produce a sound pressure level of not less than 110 dB at 1 metre.</w:t>
      </w:r>
    </w:p>
    <w:p w:rsidR="00CE3110" w:rsidRPr="00CF47EC" w:rsidRDefault="00CE3110" w:rsidP="003279B4">
      <w:pPr>
        <w:rPr>
          <w:rFonts w:cs="Arial"/>
        </w:rPr>
      </w:pPr>
      <w:r w:rsidRPr="00CF47EC">
        <w:rPr>
          <w:rFonts w:cs="Arial"/>
        </w:rPr>
        <w:t>(b) </w:t>
      </w:r>
      <w:r w:rsidRPr="00CF47EC">
        <w:rPr>
          <w:rFonts w:cs="Arial"/>
          <w:i/>
          <w:iCs/>
        </w:rPr>
        <w:t>Construction</w:t>
      </w:r>
    </w:p>
    <w:p w:rsidR="00CE3110" w:rsidRPr="00CF47EC" w:rsidRDefault="00CE3110" w:rsidP="003279B4">
      <w:pPr>
        <w:rPr>
          <w:rFonts w:cs="Arial"/>
        </w:rPr>
      </w:pPr>
      <w:r w:rsidRPr="00CF47EC">
        <w:rPr>
          <w:rFonts w:cs="Arial"/>
        </w:rPr>
        <w:t>Bells and gongs shall be made of corrosion-resistant material and designed to give a clear tone. The diameter of the mouth of the bell shall be not less than 300 mm for vessels of more than 20 metres in length, and shall be not less than 200 mm for vessels of 12 to 20 metres in length. Where practicable, a power-driven bell striker is recommended to ensure constant force but manual operation shall be possible. The mass of the striker shall be not less than 3 per cent of the mass of the bell.</w:t>
      </w:r>
    </w:p>
    <w:p w:rsidR="00CE3110" w:rsidRPr="00CF47EC" w:rsidRDefault="00CE3110" w:rsidP="003279B4">
      <w:pPr>
        <w:rPr>
          <w:rFonts w:cs="Arial"/>
        </w:rPr>
      </w:pPr>
      <w:r w:rsidRPr="00CF47EC">
        <w:rPr>
          <w:rFonts w:cs="Arial"/>
        </w:rPr>
        <w:t>3. </w:t>
      </w:r>
      <w:r w:rsidRPr="00CF47EC">
        <w:rPr>
          <w:rFonts w:cs="Arial"/>
          <w:i/>
          <w:iCs/>
        </w:rPr>
        <w:t>Approval</w:t>
      </w:r>
    </w:p>
    <w:p w:rsidR="00CE3110" w:rsidRPr="00CF47EC" w:rsidRDefault="00CE3110" w:rsidP="003279B4">
      <w:pPr>
        <w:rPr>
          <w:rFonts w:cs="Arial"/>
        </w:rPr>
      </w:pPr>
      <w:r w:rsidRPr="00CF47EC">
        <w:rPr>
          <w:rFonts w:cs="Arial"/>
        </w:rPr>
        <w:lastRenderedPageBreak/>
        <w:t>The construction of sound signal appliances, their performance and their installation on board the vessel shall be to the satisfaction of the appropriate authority of the State where the vessel is registered.</w:t>
      </w:r>
    </w:p>
    <w:p w:rsidR="00CE3110" w:rsidRPr="00CF47EC" w:rsidRDefault="00CE3110" w:rsidP="003279B4">
      <w:pPr>
        <w:rPr>
          <w:rFonts w:eastAsia="Times New Roman" w:cs="Arial"/>
        </w:rPr>
      </w:pPr>
    </w:p>
    <w:p w:rsidR="00CE3110" w:rsidRPr="00CF47EC" w:rsidRDefault="00CE3110" w:rsidP="003279B4">
      <w:pPr>
        <w:pStyle w:val="Heading1"/>
        <w:rPr>
          <w:rFonts w:cs="Arial"/>
        </w:rPr>
      </w:pPr>
      <w:r w:rsidRPr="00CF47EC">
        <w:rPr>
          <w:rFonts w:cs="Arial"/>
          <w:color w:val="000000"/>
          <w:sz w:val="27"/>
          <w:szCs w:val="27"/>
        </w:rPr>
        <w:br w:type="page"/>
      </w:r>
      <w:bookmarkStart w:id="68" w:name="_Toc495591480"/>
      <w:r w:rsidRPr="00CF47EC">
        <w:rPr>
          <w:rFonts w:cs="Arial"/>
        </w:rPr>
        <w:lastRenderedPageBreak/>
        <w:t>ANNEX IV</w:t>
      </w:r>
      <w:r w:rsidR="00AE6D41" w:rsidRPr="00CF47EC">
        <w:rPr>
          <w:rFonts w:cs="Arial"/>
        </w:rPr>
        <w:br/>
      </w:r>
      <w:r w:rsidRPr="00CF47EC">
        <w:rPr>
          <w:rFonts w:cs="Arial"/>
        </w:rPr>
        <w:t>DISTRESS SIGNALS</w:t>
      </w:r>
      <w:bookmarkEnd w:id="68"/>
    </w:p>
    <w:p w:rsidR="00CE3110" w:rsidRPr="00CF47EC" w:rsidRDefault="00CE3110" w:rsidP="003279B4">
      <w:pPr>
        <w:rPr>
          <w:rFonts w:cs="Arial"/>
        </w:rPr>
      </w:pPr>
      <w:r w:rsidRPr="00CF47EC">
        <w:rPr>
          <w:rFonts w:cs="Arial"/>
        </w:rPr>
        <w:t>1. The following signals, used or exhibited either together or separately, indicate distress and need of assistance:</w:t>
      </w:r>
    </w:p>
    <w:p w:rsidR="00CE3110" w:rsidRPr="00CF47EC" w:rsidRDefault="00CE3110" w:rsidP="003279B4">
      <w:pPr>
        <w:rPr>
          <w:rFonts w:cs="Arial"/>
        </w:rPr>
      </w:pPr>
      <w:r w:rsidRPr="00CF47EC">
        <w:rPr>
          <w:rFonts w:cs="Arial"/>
        </w:rPr>
        <w:t>(a) a gun or other explosive signal fired at intervals of about a minute;</w:t>
      </w:r>
    </w:p>
    <w:p w:rsidR="00CE3110" w:rsidRPr="00CF47EC" w:rsidRDefault="00CE3110" w:rsidP="003279B4">
      <w:pPr>
        <w:rPr>
          <w:rFonts w:cs="Arial"/>
        </w:rPr>
      </w:pPr>
      <w:r w:rsidRPr="00CF47EC">
        <w:rPr>
          <w:rFonts w:cs="Arial"/>
        </w:rPr>
        <w:t>(b) a continuous sounding with any fog-signalling apparatus;</w:t>
      </w:r>
    </w:p>
    <w:p w:rsidR="00CE3110" w:rsidRPr="00CF47EC" w:rsidRDefault="00CE3110" w:rsidP="003279B4">
      <w:pPr>
        <w:rPr>
          <w:rFonts w:cs="Arial"/>
        </w:rPr>
      </w:pPr>
      <w:r w:rsidRPr="00CF47EC">
        <w:rPr>
          <w:rFonts w:cs="Arial"/>
        </w:rPr>
        <w:t>(c) rockets or shells, throwing red stars fired one at a time at short intervals;</w:t>
      </w:r>
    </w:p>
    <w:p w:rsidR="00CE3110" w:rsidRPr="00CF47EC" w:rsidRDefault="00CE3110" w:rsidP="003279B4">
      <w:pPr>
        <w:rPr>
          <w:rFonts w:cs="Arial"/>
        </w:rPr>
      </w:pPr>
      <w:r w:rsidRPr="00CF47EC">
        <w:rPr>
          <w:rFonts w:cs="Arial"/>
        </w:rPr>
        <w:t>(d) a signal made by radiotelegraphy or by any other signalling method consisting of the group</w:t>
      </w:r>
    </w:p>
    <w:p w:rsidR="00CE3110" w:rsidRPr="00CF47EC" w:rsidRDefault="00CE3110" w:rsidP="003279B4">
      <w:pPr>
        <w:rPr>
          <w:rFonts w:cs="Arial"/>
        </w:rPr>
      </w:pPr>
      <w:r w:rsidRPr="00CF47EC">
        <w:rPr>
          <w:rFonts w:cs="Arial"/>
        </w:rPr>
        <w:t>. . . - - - . . . (SOS) in the Morse Code;</w:t>
      </w:r>
    </w:p>
    <w:p w:rsidR="00CE3110" w:rsidRPr="00CF47EC" w:rsidRDefault="00CE3110" w:rsidP="003279B4">
      <w:pPr>
        <w:rPr>
          <w:rFonts w:cs="Arial"/>
        </w:rPr>
      </w:pPr>
      <w:r w:rsidRPr="00CF47EC">
        <w:rPr>
          <w:rFonts w:cs="Arial"/>
        </w:rPr>
        <w:t>(e) a signal sent by radiotelephony consisting of the spoken word "Mayday";</w:t>
      </w:r>
    </w:p>
    <w:p w:rsidR="00CE3110" w:rsidRPr="00CF47EC" w:rsidRDefault="00CE3110" w:rsidP="003279B4">
      <w:pPr>
        <w:rPr>
          <w:rFonts w:cs="Arial"/>
        </w:rPr>
      </w:pPr>
      <w:r w:rsidRPr="00CF47EC">
        <w:rPr>
          <w:rFonts w:cs="Arial"/>
        </w:rPr>
        <w:t>(f) the International Code Signal of distress indicated by N.C.;</w:t>
      </w:r>
    </w:p>
    <w:p w:rsidR="00CE3110" w:rsidRPr="00CF47EC" w:rsidRDefault="00CE3110" w:rsidP="003279B4">
      <w:pPr>
        <w:rPr>
          <w:rFonts w:cs="Arial"/>
        </w:rPr>
      </w:pPr>
      <w:r w:rsidRPr="00CF47EC">
        <w:rPr>
          <w:rFonts w:cs="Arial"/>
        </w:rPr>
        <w:t>(g) a signal consisting of a square flag having above or below it a ball or anything resembling a ball;</w:t>
      </w:r>
    </w:p>
    <w:p w:rsidR="00CE3110" w:rsidRPr="00CF47EC" w:rsidRDefault="00CE3110" w:rsidP="003279B4">
      <w:pPr>
        <w:rPr>
          <w:rFonts w:cs="Arial"/>
        </w:rPr>
      </w:pPr>
      <w:r w:rsidRPr="00CF47EC">
        <w:rPr>
          <w:rFonts w:cs="Arial"/>
        </w:rPr>
        <w:t>(h) flames on the vessel (as from a burning tar barrel, oil barrel, etc.)</w:t>
      </w:r>
    </w:p>
    <w:p w:rsidR="00CE3110" w:rsidRPr="00CF47EC" w:rsidRDefault="00CE3110" w:rsidP="003279B4">
      <w:pPr>
        <w:rPr>
          <w:rFonts w:cs="Arial"/>
        </w:rPr>
      </w:pPr>
      <w:r w:rsidRPr="00CF47EC">
        <w:rPr>
          <w:rFonts w:cs="Arial"/>
        </w:rPr>
        <w:t>(i) a rocket parachute flare or a hand flare showing a red light;</w:t>
      </w:r>
    </w:p>
    <w:p w:rsidR="00CE3110" w:rsidRPr="00CF47EC" w:rsidRDefault="00CE3110" w:rsidP="003279B4">
      <w:pPr>
        <w:rPr>
          <w:rFonts w:cs="Arial"/>
        </w:rPr>
      </w:pPr>
      <w:r w:rsidRPr="00CF47EC">
        <w:rPr>
          <w:rFonts w:cs="Arial"/>
        </w:rPr>
        <w:t>(j) a smoke signal giving off orange-coloured smoke;</w:t>
      </w:r>
    </w:p>
    <w:p w:rsidR="00CE3110" w:rsidRPr="00CF47EC" w:rsidRDefault="00CE3110" w:rsidP="003279B4">
      <w:pPr>
        <w:rPr>
          <w:rFonts w:cs="Arial"/>
        </w:rPr>
      </w:pPr>
      <w:r w:rsidRPr="00CF47EC">
        <w:rPr>
          <w:rFonts w:cs="Arial"/>
        </w:rPr>
        <w:t>(k) slowly and repeatedly raising and lowering arms outstretched to each side;</w:t>
      </w:r>
    </w:p>
    <w:p w:rsidR="00CE3110" w:rsidRPr="00CF47EC" w:rsidRDefault="00CE3110" w:rsidP="003279B4">
      <w:pPr>
        <w:rPr>
          <w:rFonts w:cs="Arial"/>
        </w:rPr>
      </w:pPr>
      <w:r w:rsidRPr="00CF47EC">
        <w:rPr>
          <w:rFonts w:cs="Arial"/>
        </w:rPr>
        <w:t>(l) the radiotelegraph alarm signal;</w:t>
      </w:r>
    </w:p>
    <w:p w:rsidR="00CE3110" w:rsidRPr="00CF47EC" w:rsidRDefault="00CE3110" w:rsidP="003279B4">
      <w:pPr>
        <w:rPr>
          <w:rFonts w:cs="Arial"/>
        </w:rPr>
      </w:pPr>
      <w:r w:rsidRPr="00CF47EC">
        <w:rPr>
          <w:rFonts w:cs="Arial"/>
        </w:rPr>
        <w:t>(m) the radiotelephone alarm signal;</w:t>
      </w:r>
    </w:p>
    <w:p w:rsidR="00AE6D41" w:rsidRPr="00CF47EC" w:rsidRDefault="00CE3110" w:rsidP="003279B4">
      <w:pPr>
        <w:rPr>
          <w:rFonts w:cs="Arial"/>
        </w:rPr>
      </w:pPr>
      <w:r w:rsidRPr="00CF47EC">
        <w:rPr>
          <w:rFonts w:cs="Arial"/>
        </w:rPr>
        <w:t>(n) signals transmitted by emergency position-indicating radio beacons.</w:t>
      </w:r>
    </w:p>
    <w:p w:rsidR="00AE6D41" w:rsidRPr="00CF47EC" w:rsidRDefault="00CE3110" w:rsidP="003279B4">
      <w:pPr>
        <w:rPr>
          <w:rFonts w:cs="Arial"/>
        </w:rPr>
      </w:pPr>
      <w:r w:rsidRPr="00CF47EC">
        <w:rPr>
          <w:rFonts w:cs="Arial"/>
        </w:rPr>
        <w:t>2. The use or exhibition of any of the foregoing signals except for the purpose of indicating distress and need of assistance and the use of other signals which may be confused with any of the above signals is prohibited.</w:t>
      </w:r>
    </w:p>
    <w:p w:rsidR="00CE3110" w:rsidRPr="00CF47EC" w:rsidRDefault="00CE3110" w:rsidP="003279B4">
      <w:pPr>
        <w:rPr>
          <w:rFonts w:cs="Arial"/>
        </w:rPr>
      </w:pPr>
      <w:r w:rsidRPr="00CF47EC">
        <w:rPr>
          <w:rFonts w:cs="Arial"/>
        </w:rPr>
        <w:t>3. Attention is drawn to the relevant sections of the International Code of Signals, the Merchant Ship Search and Rescue Manual and the following signals:</w:t>
      </w:r>
    </w:p>
    <w:p w:rsidR="00CE3110" w:rsidRPr="00CF47EC" w:rsidRDefault="00CE3110" w:rsidP="003279B4">
      <w:pPr>
        <w:rPr>
          <w:rFonts w:cs="Arial"/>
        </w:rPr>
      </w:pPr>
      <w:r w:rsidRPr="00CF47EC">
        <w:rPr>
          <w:rFonts w:cs="Arial"/>
        </w:rPr>
        <w:t>(a) a piece of orange-coloured canvas with either a black square and circle or other appropriate symbol (for identification from the air);</w:t>
      </w:r>
    </w:p>
    <w:p w:rsidR="00CE3110" w:rsidRPr="00CF47EC" w:rsidRDefault="00CE3110" w:rsidP="003279B4">
      <w:pPr>
        <w:rPr>
          <w:rFonts w:cs="Arial"/>
        </w:rPr>
      </w:pPr>
      <w:r w:rsidRPr="00CF47EC">
        <w:rPr>
          <w:rFonts w:cs="Arial"/>
        </w:rPr>
        <w:t>(b) a dye marker.</w:t>
      </w:r>
    </w:p>
    <w:p w:rsidR="00CE3110" w:rsidRPr="00CF47EC" w:rsidRDefault="00CE3110" w:rsidP="003279B4">
      <w:pPr>
        <w:rPr>
          <w:rFonts w:cs="Arial"/>
        </w:rPr>
      </w:pPr>
    </w:p>
    <w:sectPr w:rsidR="00CE3110" w:rsidRPr="00CF47EC"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37" w:rsidRDefault="00BF1137" w:rsidP="00F61B4F">
      <w:pPr>
        <w:spacing w:before="0" w:after="0" w:line="240" w:lineRule="auto"/>
      </w:pPr>
      <w:r>
        <w:separator/>
      </w:r>
    </w:p>
  </w:endnote>
  <w:endnote w:type="continuationSeparator" w:id="0">
    <w:p w:rsidR="00BF1137" w:rsidRDefault="00BF113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41" w:rsidRDefault="00AE6D41" w:rsidP="00F61B4F">
    <w:pPr>
      <w:pStyle w:val="Footer"/>
      <w:tabs>
        <w:tab w:val="clear" w:pos="9360"/>
        <w:tab w:val="right" w:pos="8931"/>
      </w:tabs>
      <w:jc w:val="right"/>
    </w:pPr>
  </w:p>
  <w:p w:rsidR="00AE6D41" w:rsidRPr="00F61B4F" w:rsidRDefault="00AE6D4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26B8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26B86">
      <w:rPr>
        <w:rFonts w:cs="Arial"/>
        <w:noProof/>
        <w:color w:val="7F7F7F"/>
        <w:sz w:val="16"/>
        <w:szCs w:val="16"/>
      </w:rPr>
      <w:t>35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41" w:rsidRDefault="00AE6D41" w:rsidP="00F61B4F">
    <w:pPr>
      <w:pStyle w:val="Footer"/>
      <w:tabs>
        <w:tab w:val="clear" w:pos="9360"/>
        <w:tab w:val="right" w:pos="8931"/>
      </w:tabs>
      <w:jc w:val="right"/>
    </w:pPr>
  </w:p>
  <w:p w:rsidR="00AE6D41" w:rsidRPr="00F61B4F" w:rsidRDefault="00AE6D4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37" w:rsidRDefault="00BF1137" w:rsidP="00F61B4F">
      <w:pPr>
        <w:spacing w:before="0" w:after="0" w:line="240" w:lineRule="auto"/>
      </w:pPr>
      <w:r>
        <w:separator/>
      </w:r>
    </w:p>
  </w:footnote>
  <w:footnote w:type="continuationSeparator" w:id="0">
    <w:p w:rsidR="00BF1137" w:rsidRDefault="00BF113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41" w:rsidRPr="00F61B4F" w:rsidRDefault="00AE6D41" w:rsidP="00F61B4F">
    <w:pPr>
      <w:pStyle w:val="Header"/>
      <w:pBdr>
        <w:bottom w:val="single" w:sz="8" w:space="1" w:color="auto"/>
      </w:pBdr>
      <w:rPr>
        <w:rFonts w:cs="Arial"/>
        <w:caps/>
        <w:color w:val="808080"/>
        <w:sz w:val="16"/>
        <w:szCs w:val="16"/>
      </w:rPr>
    </w:pPr>
    <w:r>
      <w:rPr>
        <w:rFonts w:cs="Arial"/>
        <w:caps/>
        <w:color w:val="808080"/>
        <w:sz w:val="16"/>
        <w:szCs w:val="16"/>
      </w:rPr>
      <w:t>1972 Convention on the international regulations for preventing collisions at sea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408"/>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C93"/>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39C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9DA"/>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279B4"/>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0D34"/>
    <w:rsid w:val="00432B9B"/>
    <w:rsid w:val="004410EB"/>
    <w:rsid w:val="00452091"/>
    <w:rsid w:val="0045262E"/>
    <w:rsid w:val="00453E7C"/>
    <w:rsid w:val="004540DD"/>
    <w:rsid w:val="00454C15"/>
    <w:rsid w:val="00457A36"/>
    <w:rsid w:val="00460285"/>
    <w:rsid w:val="00461169"/>
    <w:rsid w:val="0046281B"/>
    <w:rsid w:val="00464378"/>
    <w:rsid w:val="00464582"/>
    <w:rsid w:val="00465ACC"/>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3005"/>
    <w:rsid w:val="0064082A"/>
    <w:rsid w:val="00642035"/>
    <w:rsid w:val="0064206B"/>
    <w:rsid w:val="00646905"/>
    <w:rsid w:val="006477C3"/>
    <w:rsid w:val="00650ABA"/>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39D6"/>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68BF"/>
    <w:rsid w:val="007C74A6"/>
    <w:rsid w:val="007C7558"/>
    <w:rsid w:val="007D12D8"/>
    <w:rsid w:val="007D197A"/>
    <w:rsid w:val="007D2AC8"/>
    <w:rsid w:val="007D308E"/>
    <w:rsid w:val="007D4CB5"/>
    <w:rsid w:val="007E4920"/>
    <w:rsid w:val="007E7C82"/>
    <w:rsid w:val="007F1538"/>
    <w:rsid w:val="007F2FCB"/>
    <w:rsid w:val="007F5026"/>
    <w:rsid w:val="008016D1"/>
    <w:rsid w:val="00802E54"/>
    <w:rsid w:val="00803BE9"/>
    <w:rsid w:val="00812B21"/>
    <w:rsid w:val="00814493"/>
    <w:rsid w:val="008171B7"/>
    <w:rsid w:val="00820B03"/>
    <w:rsid w:val="00821388"/>
    <w:rsid w:val="00822E73"/>
    <w:rsid w:val="00824DAD"/>
    <w:rsid w:val="00824DEF"/>
    <w:rsid w:val="008262AF"/>
    <w:rsid w:val="00826B86"/>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5073"/>
    <w:rsid w:val="00926EA3"/>
    <w:rsid w:val="009303E7"/>
    <w:rsid w:val="00933064"/>
    <w:rsid w:val="00935B08"/>
    <w:rsid w:val="00935FBD"/>
    <w:rsid w:val="0095406B"/>
    <w:rsid w:val="00956C40"/>
    <w:rsid w:val="00957449"/>
    <w:rsid w:val="00965ACC"/>
    <w:rsid w:val="00966DC7"/>
    <w:rsid w:val="0098008C"/>
    <w:rsid w:val="00982034"/>
    <w:rsid w:val="00982B34"/>
    <w:rsid w:val="009842E6"/>
    <w:rsid w:val="00991C17"/>
    <w:rsid w:val="00992233"/>
    <w:rsid w:val="009936E9"/>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827"/>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E6D41"/>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4BE6"/>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137"/>
    <w:rsid w:val="00BF3AB0"/>
    <w:rsid w:val="00BF5BA2"/>
    <w:rsid w:val="00BF7BA5"/>
    <w:rsid w:val="00C02A19"/>
    <w:rsid w:val="00C0692C"/>
    <w:rsid w:val="00C12E92"/>
    <w:rsid w:val="00C1575D"/>
    <w:rsid w:val="00C22B66"/>
    <w:rsid w:val="00C26BC9"/>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10"/>
    <w:rsid w:val="00CE31C8"/>
    <w:rsid w:val="00CE4330"/>
    <w:rsid w:val="00CE567F"/>
    <w:rsid w:val="00CE59E6"/>
    <w:rsid w:val="00CE7679"/>
    <w:rsid w:val="00CF277F"/>
    <w:rsid w:val="00CF47EC"/>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AC6"/>
    <w:rsid w:val="00DB6E09"/>
    <w:rsid w:val="00DB7B56"/>
    <w:rsid w:val="00DC27F4"/>
    <w:rsid w:val="00DC3275"/>
    <w:rsid w:val="00DC38F6"/>
    <w:rsid w:val="00DC5022"/>
    <w:rsid w:val="00DC5793"/>
    <w:rsid w:val="00DD0696"/>
    <w:rsid w:val="00DD1735"/>
    <w:rsid w:val="00DD1945"/>
    <w:rsid w:val="00DD2204"/>
    <w:rsid w:val="00DD2448"/>
    <w:rsid w:val="00DD55C9"/>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255"/>
    <w:rsid w:val="00E925D7"/>
    <w:rsid w:val="00E9353A"/>
    <w:rsid w:val="00E94458"/>
    <w:rsid w:val="00E96C9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CAE"/>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A9C"/>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AE0EC5-8651-4C01-8271-C21A224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C02A19"/>
    <w:pPr>
      <w:spacing w:before="100" w:beforeAutospacing="1" w:after="100" w:afterAutospacing="1" w:line="240" w:lineRule="auto"/>
      <w:jc w:val="left"/>
    </w:pPr>
    <w:rPr>
      <w:rFonts w:ascii="Times" w:hAnsi="Times"/>
    </w:rPr>
  </w:style>
  <w:style w:type="table" w:styleId="TableGrid">
    <w:name w:val="Table Grid"/>
    <w:basedOn w:val="TableNormal"/>
    <w:uiPriority w:val="59"/>
    <w:rsid w:val="00CE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9C5"/>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139C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06012289">
      <w:bodyDiv w:val="1"/>
      <w:marLeft w:val="0"/>
      <w:marRight w:val="0"/>
      <w:marTop w:val="0"/>
      <w:marBottom w:val="0"/>
      <w:divBdr>
        <w:top w:val="none" w:sz="0" w:space="0" w:color="auto"/>
        <w:left w:val="none" w:sz="0" w:space="0" w:color="auto"/>
        <w:bottom w:val="none" w:sz="0" w:space="0" w:color="auto"/>
        <w:right w:val="none" w:sz="0" w:space="0" w:color="auto"/>
      </w:divBdr>
    </w:div>
    <w:div w:id="1341657616">
      <w:bodyDiv w:val="1"/>
      <w:marLeft w:val="0"/>
      <w:marRight w:val="0"/>
      <w:marTop w:val="0"/>
      <w:marBottom w:val="0"/>
      <w:divBdr>
        <w:top w:val="none" w:sz="0" w:space="0" w:color="auto"/>
        <w:left w:val="none" w:sz="0" w:space="0" w:color="auto"/>
        <w:bottom w:val="none" w:sz="0" w:space="0" w:color="auto"/>
        <w:right w:val="none" w:sz="0" w:space="0" w:color="auto"/>
      </w:divBdr>
    </w:div>
    <w:div w:id="1586261087">
      <w:bodyDiv w:val="1"/>
      <w:marLeft w:val="0"/>
      <w:marRight w:val="0"/>
      <w:marTop w:val="0"/>
      <w:marBottom w:val="0"/>
      <w:divBdr>
        <w:top w:val="none" w:sz="0" w:space="0" w:color="auto"/>
        <w:left w:val="none" w:sz="0" w:space="0" w:color="auto"/>
        <w:bottom w:val="none" w:sz="0" w:space="0" w:color="auto"/>
        <w:right w:val="none" w:sz="0" w:space="0" w:color="auto"/>
      </w:divBdr>
    </w:div>
    <w:div w:id="1643384535">
      <w:bodyDiv w:val="1"/>
      <w:marLeft w:val="0"/>
      <w:marRight w:val="0"/>
      <w:marTop w:val="0"/>
      <w:marBottom w:val="0"/>
      <w:divBdr>
        <w:top w:val="none" w:sz="0" w:space="0" w:color="auto"/>
        <w:left w:val="none" w:sz="0" w:space="0" w:color="auto"/>
        <w:bottom w:val="none" w:sz="0" w:space="0" w:color="auto"/>
        <w:right w:val="none" w:sz="0" w:space="0" w:color="auto"/>
      </w:divBdr>
    </w:div>
    <w:div w:id="1747264493">
      <w:bodyDiv w:val="1"/>
      <w:marLeft w:val="0"/>
      <w:marRight w:val="0"/>
      <w:marTop w:val="0"/>
      <w:marBottom w:val="0"/>
      <w:divBdr>
        <w:top w:val="none" w:sz="0" w:space="0" w:color="auto"/>
        <w:left w:val="none" w:sz="0" w:space="0" w:color="auto"/>
        <w:bottom w:val="none" w:sz="0" w:space="0" w:color="auto"/>
        <w:right w:val="none" w:sz="0" w:space="0" w:color="auto"/>
      </w:divBdr>
    </w:div>
    <w:div w:id="1902204763">
      <w:bodyDiv w:val="1"/>
      <w:marLeft w:val="0"/>
      <w:marRight w:val="0"/>
      <w:marTop w:val="0"/>
      <w:marBottom w:val="0"/>
      <w:divBdr>
        <w:top w:val="none" w:sz="0" w:space="0" w:color="auto"/>
        <w:left w:val="none" w:sz="0" w:space="0" w:color="auto"/>
        <w:bottom w:val="none" w:sz="0" w:space="0" w:color="auto"/>
        <w:right w:val="none" w:sz="0" w:space="0" w:color="auto"/>
      </w:divBdr>
    </w:div>
    <w:div w:id="198797272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7133-CED3-4FED-BA21-496D908F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(3)</Template>
  <TotalTime>0</TotalTime>
  <Pages>35</Pages>
  <Words>11302</Words>
  <Characters>64427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75578</CharactersWithSpaces>
  <SharedDoc>false</SharedDoc>
  <HLinks>
    <vt:vector size="366" baseType="variant">
      <vt:variant>
        <vt:i4>1179708</vt:i4>
      </vt:variant>
      <vt:variant>
        <vt:i4>350</vt:i4>
      </vt:variant>
      <vt:variant>
        <vt:i4>0</vt:i4>
      </vt:variant>
      <vt:variant>
        <vt:i4>5</vt:i4>
      </vt:variant>
      <vt:variant>
        <vt:lpwstr/>
      </vt:variant>
      <vt:variant>
        <vt:lpwstr>_Toc495591480</vt:lpwstr>
      </vt:variant>
      <vt:variant>
        <vt:i4>1900604</vt:i4>
      </vt:variant>
      <vt:variant>
        <vt:i4>344</vt:i4>
      </vt:variant>
      <vt:variant>
        <vt:i4>0</vt:i4>
      </vt:variant>
      <vt:variant>
        <vt:i4>5</vt:i4>
      </vt:variant>
      <vt:variant>
        <vt:lpwstr/>
      </vt:variant>
      <vt:variant>
        <vt:lpwstr>_Toc495591479</vt:lpwstr>
      </vt:variant>
      <vt:variant>
        <vt:i4>1900604</vt:i4>
      </vt:variant>
      <vt:variant>
        <vt:i4>338</vt:i4>
      </vt:variant>
      <vt:variant>
        <vt:i4>0</vt:i4>
      </vt:variant>
      <vt:variant>
        <vt:i4>5</vt:i4>
      </vt:variant>
      <vt:variant>
        <vt:lpwstr/>
      </vt:variant>
      <vt:variant>
        <vt:lpwstr>_Toc495591478</vt:lpwstr>
      </vt:variant>
      <vt:variant>
        <vt:i4>1900604</vt:i4>
      </vt:variant>
      <vt:variant>
        <vt:i4>332</vt:i4>
      </vt:variant>
      <vt:variant>
        <vt:i4>0</vt:i4>
      </vt:variant>
      <vt:variant>
        <vt:i4>5</vt:i4>
      </vt:variant>
      <vt:variant>
        <vt:lpwstr/>
      </vt:variant>
      <vt:variant>
        <vt:lpwstr>_Toc495591477</vt:lpwstr>
      </vt:variant>
      <vt:variant>
        <vt:i4>1900604</vt:i4>
      </vt:variant>
      <vt:variant>
        <vt:i4>326</vt:i4>
      </vt:variant>
      <vt:variant>
        <vt:i4>0</vt:i4>
      </vt:variant>
      <vt:variant>
        <vt:i4>5</vt:i4>
      </vt:variant>
      <vt:variant>
        <vt:lpwstr/>
      </vt:variant>
      <vt:variant>
        <vt:lpwstr>_Toc495591476</vt:lpwstr>
      </vt:variant>
      <vt:variant>
        <vt:i4>1900604</vt:i4>
      </vt:variant>
      <vt:variant>
        <vt:i4>320</vt:i4>
      </vt:variant>
      <vt:variant>
        <vt:i4>0</vt:i4>
      </vt:variant>
      <vt:variant>
        <vt:i4>5</vt:i4>
      </vt:variant>
      <vt:variant>
        <vt:lpwstr/>
      </vt:variant>
      <vt:variant>
        <vt:lpwstr>_Toc495591475</vt:lpwstr>
      </vt:variant>
      <vt:variant>
        <vt:i4>1900604</vt:i4>
      </vt:variant>
      <vt:variant>
        <vt:i4>314</vt:i4>
      </vt:variant>
      <vt:variant>
        <vt:i4>0</vt:i4>
      </vt:variant>
      <vt:variant>
        <vt:i4>5</vt:i4>
      </vt:variant>
      <vt:variant>
        <vt:lpwstr/>
      </vt:variant>
      <vt:variant>
        <vt:lpwstr>_Toc495591474</vt:lpwstr>
      </vt:variant>
      <vt:variant>
        <vt:i4>1900604</vt:i4>
      </vt:variant>
      <vt:variant>
        <vt:i4>308</vt:i4>
      </vt:variant>
      <vt:variant>
        <vt:i4>0</vt:i4>
      </vt:variant>
      <vt:variant>
        <vt:i4>5</vt:i4>
      </vt:variant>
      <vt:variant>
        <vt:lpwstr/>
      </vt:variant>
      <vt:variant>
        <vt:lpwstr>_Toc495591473</vt:lpwstr>
      </vt:variant>
      <vt:variant>
        <vt:i4>1900604</vt:i4>
      </vt:variant>
      <vt:variant>
        <vt:i4>302</vt:i4>
      </vt:variant>
      <vt:variant>
        <vt:i4>0</vt:i4>
      </vt:variant>
      <vt:variant>
        <vt:i4>5</vt:i4>
      </vt:variant>
      <vt:variant>
        <vt:lpwstr/>
      </vt:variant>
      <vt:variant>
        <vt:lpwstr>_Toc495591472</vt:lpwstr>
      </vt:variant>
      <vt:variant>
        <vt:i4>1900604</vt:i4>
      </vt:variant>
      <vt:variant>
        <vt:i4>296</vt:i4>
      </vt:variant>
      <vt:variant>
        <vt:i4>0</vt:i4>
      </vt:variant>
      <vt:variant>
        <vt:i4>5</vt:i4>
      </vt:variant>
      <vt:variant>
        <vt:lpwstr/>
      </vt:variant>
      <vt:variant>
        <vt:lpwstr>_Toc495591471</vt:lpwstr>
      </vt:variant>
      <vt:variant>
        <vt:i4>1900604</vt:i4>
      </vt:variant>
      <vt:variant>
        <vt:i4>290</vt:i4>
      </vt:variant>
      <vt:variant>
        <vt:i4>0</vt:i4>
      </vt:variant>
      <vt:variant>
        <vt:i4>5</vt:i4>
      </vt:variant>
      <vt:variant>
        <vt:lpwstr/>
      </vt:variant>
      <vt:variant>
        <vt:lpwstr>_Toc495591470</vt:lpwstr>
      </vt:variant>
      <vt:variant>
        <vt:i4>1835068</vt:i4>
      </vt:variant>
      <vt:variant>
        <vt:i4>284</vt:i4>
      </vt:variant>
      <vt:variant>
        <vt:i4>0</vt:i4>
      </vt:variant>
      <vt:variant>
        <vt:i4>5</vt:i4>
      </vt:variant>
      <vt:variant>
        <vt:lpwstr/>
      </vt:variant>
      <vt:variant>
        <vt:lpwstr>_Toc495591469</vt:lpwstr>
      </vt:variant>
      <vt:variant>
        <vt:i4>1835068</vt:i4>
      </vt:variant>
      <vt:variant>
        <vt:i4>278</vt:i4>
      </vt:variant>
      <vt:variant>
        <vt:i4>0</vt:i4>
      </vt:variant>
      <vt:variant>
        <vt:i4>5</vt:i4>
      </vt:variant>
      <vt:variant>
        <vt:lpwstr/>
      </vt:variant>
      <vt:variant>
        <vt:lpwstr>_Toc495591468</vt:lpwstr>
      </vt:variant>
      <vt:variant>
        <vt:i4>1835068</vt:i4>
      </vt:variant>
      <vt:variant>
        <vt:i4>272</vt:i4>
      </vt:variant>
      <vt:variant>
        <vt:i4>0</vt:i4>
      </vt:variant>
      <vt:variant>
        <vt:i4>5</vt:i4>
      </vt:variant>
      <vt:variant>
        <vt:lpwstr/>
      </vt:variant>
      <vt:variant>
        <vt:lpwstr>_Toc495591467</vt:lpwstr>
      </vt:variant>
      <vt:variant>
        <vt:i4>1835068</vt:i4>
      </vt:variant>
      <vt:variant>
        <vt:i4>266</vt:i4>
      </vt:variant>
      <vt:variant>
        <vt:i4>0</vt:i4>
      </vt:variant>
      <vt:variant>
        <vt:i4>5</vt:i4>
      </vt:variant>
      <vt:variant>
        <vt:lpwstr/>
      </vt:variant>
      <vt:variant>
        <vt:lpwstr>_Toc495591466</vt:lpwstr>
      </vt:variant>
      <vt:variant>
        <vt:i4>1835068</vt:i4>
      </vt:variant>
      <vt:variant>
        <vt:i4>260</vt:i4>
      </vt:variant>
      <vt:variant>
        <vt:i4>0</vt:i4>
      </vt:variant>
      <vt:variant>
        <vt:i4>5</vt:i4>
      </vt:variant>
      <vt:variant>
        <vt:lpwstr/>
      </vt:variant>
      <vt:variant>
        <vt:lpwstr>_Toc495591465</vt:lpwstr>
      </vt:variant>
      <vt:variant>
        <vt:i4>1835068</vt:i4>
      </vt:variant>
      <vt:variant>
        <vt:i4>254</vt:i4>
      </vt:variant>
      <vt:variant>
        <vt:i4>0</vt:i4>
      </vt:variant>
      <vt:variant>
        <vt:i4>5</vt:i4>
      </vt:variant>
      <vt:variant>
        <vt:lpwstr/>
      </vt:variant>
      <vt:variant>
        <vt:lpwstr>_Toc495591464</vt:lpwstr>
      </vt:variant>
      <vt:variant>
        <vt:i4>1835068</vt:i4>
      </vt:variant>
      <vt:variant>
        <vt:i4>248</vt:i4>
      </vt:variant>
      <vt:variant>
        <vt:i4>0</vt:i4>
      </vt:variant>
      <vt:variant>
        <vt:i4>5</vt:i4>
      </vt:variant>
      <vt:variant>
        <vt:lpwstr/>
      </vt:variant>
      <vt:variant>
        <vt:lpwstr>_Toc495591463</vt:lpwstr>
      </vt:variant>
      <vt:variant>
        <vt:i4>1835068</vt:i4>
      </vt:variant>
      <vt:variant>
        <vt:i4>242</vt:i4>
      </vt:variant>
      <vt:variant>
        <vt:i4>0</vt:i4>
      </vt:variant>
      <vt:variant>
        <vt:i4>5</vt:i4>
      </vt:variant>
      <vt:variant>
        <vt:lpwstr/>
      </vt:variant>
      <vt:variant>
        <vt:lpwstr>_Toc495591462</vt:lpwstr>
      </vt:variant>
      <vt:variant>
        <vt:i4>1835068</vt:i4>
      </vt:variant>
      <vt:variant>
        <vt:i4>236</vt:i4>
      </vt:variant>
      <vt:variant>
        <vt:i4>0</vt:i4>
      </vt:variant>
      <vt:variant>
        <vt:i4>5</vt:i4>
      </vt:variant>
      <vt:variant>
        <vt:lpwstr/>
      </vt:variant>
      <vt:variant>
        <vt:lpwstr>_Toc495591461</vt:lpwstr>
      </vt:variant>
      <vt:variant>
        <vt:i4>1835068</vt:i4>
      </vt:variant>
      <vt:variant>
        <vt:i4>230</vt:i4>
      </vt:variant>
      <vt:variant>
        <vt:i4>0</vt:i4>
      </vt:variant>
      <vt:variant>
        <vt:i4>5</vt:i4>
      </vt:variant>
      <vt:variant>
        <vt:lpwstr/>
      </vt:variant>
      <vt:variant>
        <vt:lpwstr>_Toc495591460</vt:lpwstr>
      </vt:variant>
      <vt:variant>
        <vt:i4>2031676</vt:i4>
      </vt:variant>
      <vt:variant>
        <vt:i4>224</vt:i4>
      </vt:variant>
      <vt:variant>
        <vt:i4>0</vt:i4>
      </vt:variant>
      <vt:variant>
        <vt:i4>5</vt:i4>
      </vt:variant>
      <vt:variant>
        <vt:lpwstr/>
      </vt:variant>
      <vt:variant>
        <vt:lpwstr>_Toc495591459</vt:lpwstr>
      </vt:variant>
      <vt:variant>
        <vt:i4>2031676</vt:i4>
      </vt:variant>
      <vt:variant>
        <vt:i4>218</vt:i4>
      </vt:variant>
      <vt:variant>
        <vt:i4>0</vt:i4>
      </vt:variant>
      <vt:variant>
        <vt:i4>5</vt:i4>
      </vt:variant>
      <vt:variant>
        <vt:lpwstr/>
      </vt:variant>
      <vt:variant>
        <vt:lpwstr>_Toc495591458</vt:lpwstr>
      </vt:variant>
      <vt:variant>
        <vt:i4>2031676</vt:i4>
      </vt:variant>
      <vt:variant>
        <vt:i4>212</vt:i4>
      </vt:variant>
      <vt:variant>
        <vt:i4>0</vt:i4>
      </vt:variant>
      <vt:variant>
        <vt:i4>5</vt:i4>
      </vt:variant>
      <vt:variant>
        <vt:lpwstr/>
      </vt:variant>
      <vt:variant>
        <vt:lpwstr>_Toc495591457</vt:lpwstr>
      </vt:variant>
      <vt:variant>
        <vt:i4>2031676</vt:i4>
      </vt:variant>
      <vt:variant>
        <vt:i4>206</vt:i4>
      </vt:variant>
      <vt:variant>
        <vt:i4>0</vt:i4>
      </vt:variant>
      <vt:variant>
        <vt:i4>5</vt:i4>
      </vt:variant>
      <vt:variant>
        <vt:lpwstr/>
      </vt:variant>
      <vt:variant>
        <vt:lpwstr>_Toc495591456</vt:lpwstr>
      </vt:variant>
      <vt:variant>
        <vt:i4>2031676</vt:i4>
      </vt:variant>
      <vt:variant>
        <vt:i4>200</vt:i4>
      </vt:variant>
      <vt:variant>
        <vt:i4>0</vt:i4>
      </vt:variant>
      <vt:variant>
        <vt:i4>5</vt:i4>
      </vt:variant>
      <vt:variant>
        <vt:lpwstr/>
      </vt:variant>
      <vt:variant>
        <vt:lpwstr>_Toc495591455</vt:lpwstr>
      </vt:variant>
      <vt:variant>
        <vt:i4>2031676</vt:i4>
      </vt:variant>
      <vt:variant>
        <vt:i4>194</vt:i4>
      </vt:variant>
      <vt:variant>
        <vt:i4>0</vt:i4>
      </vt:variant>
      <vt:variant>
        <vt:i4>5</vt:i4>
      </vt:variant>
      <vt:variant>
        <vt:lpwstr/>
      </vt:variant>
      <vt:variant>
        <vt:lpwstr>_Toc495591454</vt:lpwstr>
      </vt:variant>
      <vt:variant>
        <vt:i4>2031676</vt:i4>
      </vt:variant>
      <vt:variant>
        <vt:i4>188</vt:i4>
      </vt:variant>
      <vt:variant>
        <vt:i4>0</vt:i4>
      </vt:variant>
      <vt:variant>
        <vt:i4>5</vt:i4>
      </vt:variant>
      <vt:variant>
        <vt:lpwstr/>
      </vt:variant>
      <vt:variant>
        <vt:lpwstr>_Toc495591453</vt:lpwstr>
      </vt:variant>
      <vt:variant>
        <vt:i4>2031676</vt:i4>
      </vt:variant>
      <vt:variant>
        <vt:i4>182</vt:i4>
      </vt:variant>
      <vt:variant>
        <vt:i4>0</vt:i4>
      </vt:variant>
      <vt:variant>
        <vt:i4>5</vt:i4>
      </vt:variant>
      <vt:variant>
        <vt:lpwstr/>
      </vt:variant>
      <vt:variant>
        <vt:lpwstr>_Toc495591452</vt:lpwstr>
      </vt:variant>
      <vt:variant>
        <vt:i4>2031676</vt:i4>
      </vt:variant>
      <vt:variant>
        <vt:i4>176</vt:i4>
      </vt:variant>
      <vt:variant>
        <vt:i4>0</vt:i4>
      </vt:variant>
      <vt:variant>
        <vt:i4>5</vt:i4>
      </vt:variant>
      <vt:variant>
        <vt:lpwstr/>
      </vt:variant>
      <vt:variant>
        <vt:lpwstr>_Toc495591451</vt:lpwstr>
      </vt:variant>
      <vt:variant>
        <vt:i4>2031676</vt:i4>
      </vt:variant>
      <vt:variant>
        <vt:i4>170</vt:i4>
      </vt:variant>
      <vt:variant>
        <vt:i4>0</vt:i4>
      </vt:variant>
      <vt:variant>
        <vt:i4>5</vt:i4>
      </vt:variant>
      <vt:variant>
        <vt:lpwstr/>
      </vt:variant>
      <vt:variant>
        <vt:lpwstr>_Toc495591450</vt:lpwstr>
      </vt:variant>
      <vt:variant>
        <vt:i4>1966140</vt:i4>
      </vt:variant>
      <vt:variant>
        <vt:i4>164</vt:i4>
      </vt:variant>
      <vt:variant>
        <vt:i4>0</vt:i4>
      </vt:variant>
      <vt:variant>
        <vt:i4>5</vt:i4>
      </vt:variant>
      <vt:variant>
        <vt:lpwstr/>
      </vt:variant>
      <vt:variant>
        <vt:lpwstr>_Toc495591449</vt:lpwstr>
      </vt:variant>
      <vt:variant>
        <vt:i4>1966140</vt:i4>
      </vt:variant>
      <vt:variant>
        <vt:i4>158</vt:i4>
      </vt:variant>
      <vt:variant>
        <vt:i4>0</vt:i4>
      </vt:variant>
      <vt:variant>
        <vt:i4>5</vt:i4>
      </vt:variant>
      <vt:variant>
        <vt:lpwstr/>
      </vt:variant>
      <vt:variant>
        <vt:lpwstr>_Toc495591448</vt:lpwstr>
      </vt:variant>
      <vt:variant>
        <vt:i4>1966140</vt:i4>
      </vt:variant>
      <vt:variant>
        <vt:i4>152</vt:i4>
      </vt:variant>
      <vt:variant>
        <vt:i4>0</vt:i4>
      </vt:variant>
      <vt:variant>
        <vt:i4>5</vt:i4>
      </vt:variant>
      <vt:variant>
        <vt:lpwstr/>
      </vt:variant>
      <vt:variant>
        <vt:lpwstr>_Toc495591447</vt:lpwstr>
      </vt:variant>
      <vt:variant>
        <vt:i4>1966140</vt:i4>
      </vt:variant>
      <vt:variant>
        <vt:i4>146</vt:i4>
      </vt:variant>
      <vt:variant>
        <vt:i4>0</vt:i4>
      </vt:variant>
      <vt:variant>
        <vt:i4>5</vt:i4>
      </vt:variant>
      <vt:variant>
        <vt:lpwstr/>
      </vt:variant>
      <vt:variant>
        <vt:lpwstr>_Toc495591446</vt:lpwstr>
      </vt:variant>
      <vt:variant>
        <vt:i4>1966140</vt:i4>
      </vt:variant>
      <vt:variant>
        <vt:i4>140</vt:i4>
      </vt:variant>
      <vt:variant>
        <vt:i4>0</vt:i4>
      </vt:variant>
      <vt:variant>
        <vt:i4>5</vt:i4>
      </vt:variant>
      <vt:variant>
        <vt:lpwstr/>
      </vt:variant>
      <vt:variant>
        <vt:lpwstr>_Toc495591445</vt:lpwstr>
      </vt:variant>
      <vt:variant>
        <vt:i4>1966140</vt:i4>
      </vt:variant>
      <vt:variant>
        <vt:i4>134</vt:i4>
      </vt:variant>
      <vt:variant>
        <vt:i4>0</vt:i4>
      </vt:variant>
      <vt:variant>
        <vt:i4>5</vt:i4>
      </vt:variant>
      <vt:variant>
        <vt:lpwstr/>
      </vt:variant>
      <vt:variant>
        <vt:lpwstr>_Toc495591444</vt:lpwstr>
      </vt:variant>
      <vt:variant>
        <vt:i4>1966140</vt:i4>
      </vt:variant>
      <vt:variant>
        <vt:i4>128</vt:i4>
      </vt:variant>
      <vt:variant>
        <vt:i4>0</vt:i4>
      </vt:variant>
      <vt:variant>
        <vt:i4>5</vt:i4>
      </vt:variant>
      <vt:variant>
        <vt:lpwstr/>
      </vt:variant>
      <vt:variant>
        <vt:lpwstr>_Toc495591443</vt:lpwstr>
      </vt:variant>
      <vt:variant>
        <vt:i4>1966140</vt:i4>
      </vt:variant>
      <vt:variant>
        <vt:i4>122</vt:i4>
      </vt:variant>
      <vt:variant>
        <vt:i4>0</vt:i4>
      </vt:variant>
      <vt:variant>
        <vt:i4>5</vt:i4>
      </vt:variant>
      <vt:variant>
        <vt:lpwstr/>
      </vt:variant>
      <vt:variant>
        <vt:lpwstr>_Toc495591442</vt:lpwstr>
      </vt:variant>
      <vt:variant>
        <vt:i4>1966140</vt:i4>
      </vt:variant>
      <vt:variant>
        <vt:i4>116</vt:i4>
      </vt:variant>
      <vt:variant>
        <vt:i4>0</vt:i4>
      </vt:variant>
      <vt:variant>
        <vt:i4>5</vt:i4>
      </vt:variant>
      <vt:variant>
        <vt:lpwstr/>
      </vt:variant>
      <vt:variant>
        <vt:lpwstr>_Toc495591441</vt:lpwstr>
      </vt:variant>
      <vt:variant>
        <vt:i4>1966140</vt:i4>
      </vt:variant>
      <vt:variant>
        <vt:i4>110</vt:i4>
      </vt:variant>
      <vt:variant>
        <vt:i4>0</vt:i4>
      </vt:variant>
      <vt:variant>
        <vt:i4>5</vt:i4>
      </vt:variant>
      <vt:variant>
        <vt:lpwstr/>
      </vt:variant>
      <vt:variant>
        <vt:lpwstr>_Toc495591440</vt:lpwstr>
      </vt:variant>
      <vt:variant>
        <vt:i4>1638460</vt:i4>
      </vt:variant>
      <vt:variant>
        <vt:i4>104</vt:i4>
      </vt:variant>
      <vt:variant>
        <vt:i4>0</vt:i4>
      </vt:variant>
      <vt:variant>
        <vt:i4>5</vt:i4>
      </vt:variant>
      <vt:variant>
        <vt:lpwstr/>
      </vt:variant>
      <vt:variant>
        <vt:lpwstr>_Toc495591439</vt:lpwstr>
      </vt:variant>
      <vt:variant>
        <vt:i4>1638460</vt:i4>
      </vt:variant>
      <vt:variant>
        <vt:i4>98</vt:i4>
      </vt:variant>
      <vt:variant>
        <vt:i4>0</vt:i4>
      </vt:variant>
      <vt:variant>
        <vt:i4>5</vt:i4>
      </vt:variant>
      <vt:variant>
        <vt:lpwstr/>
      </vt:variant>
      <vt:variant>
        <vt:lpwstr>_Toc495591438</vt:lpwstr>
      </vt:variant>
      <vt:variant>
        <vt:i4>1638460</vt:i4>
      </vt:variant>
      <vt:variant>
        <vt:i4>92</vt:i4>
      </vt:variant>
      <vt:variant>
        <vt:i4>0</vt:i4>
      </vt:variant>
      <vt:variant>
        <vt:i4>5</vt:i4>
      </vt:variant>
      <vt:variant>
        <vt:lpwstr/>
      </vt:variant>
      <vt:variant>
        <vt:lpwstr>_Toc495591437</vt:lpwstr>
      </vt:variant>
      <vt:variant>
        <vt:i4>1638460</vt:i4>
      </vt:variant>
      <vt:variant>
        <vt:i4>86</vt:i4>
      </vt:variant>
      <vt:variant>
        <vt:i4>0</vt:i4>
      </vt:variant>
      <vt:variant>
        <vt:i4>5</vt:i4>
      </vt:variant>
      <vt:variant>
        <vt:lpwstr/>
      </vt:variant>
      <vt:variant>
        <vt:lpwstr>_Toc495591436</vt:lpwstr>
      </vt:variant>
      <vt:variant>
        <vt:i4>1638460</vt:i4>
      </vt:variant>
      <vt:variant>
        <vt:i4>80</vt:i4>
      </vt:variant>
      <vt:variant>
        <vt:i4>0</vt:i4>
      </vt:variant>
      <vt:variant>
        <vt:i4>5</vt:i4>
      </vt:variant>
      <vt:variant>
        <vt:lpwstr/>
      </vt:variant>
      <vt:variant>
        <vt:lpwstr>_Toc495591435</vt:lpwstr>
      </vt:variant>
      <vt:variant>
        <vt:i4>1638460</vt:i4>
      </vt:variant>
      <vt:variant>
        <vt:i4>74</vt:i4>
      </vt:variant>
      <vt:variant>
        <vt:i4>0</vt:i4>
      </vt:variant>
      <vt:variant>
        <vt:i4>5</vt:i4>
      </vt:variant>
      <vt:variant>
        <vt:lpwstr/>
      </vt:variant>
      <vt:variant>
        <vt:lpwstr>_Toc495591434</vt:lpwstr>
      </vt:variant>
      <vt:variant>
        <vt:i4>1638460</vt:i4>
      </vt:variant>
      <vt:variant>
        <vt:i4>68</vt:i4>
      </vt:variant>
      <vt:variant>
        <vt:i4>0</vt:i4>
      </vt:variant>
      <vt:variant>
        <vt:i4>5</vt:i4>
      </vt:variant>
      <vt:variant>
        <vt:lpwstr/>
      </vt:variant>
      <vt:variant>
        <vt:lpwstr>_Toc495591433</vt:lpwstr>
      </vt:variant>
      <vt:variant>
        <vt:i4>1638460</vt:i4>
      </vt:variant>
      <vt:variant>
        <vt:i4>62</vt:i4>
      </vt:variant>
      <vt:variant>
        <vt:i4>0</vt:i4>
      </vt:variant>
      <vt:variant>
        <vt:i4>5</vt:i4>
      </vt:variant>
      <vt:variant>
        <vt:lpwstr/>
      </vt:variant>
      <vt:variant>
        <vt:lpwstr>_Toc495591432</vt:lpwstr>
      </vt:variant>
      <vt:variant>
        <vt:i4>1638460</vt:i4>
      </vt:variant>
      <vt:variant>
        <vt:i4>56</vt:i4>
      </vt:variant>
      <vt:variant>
        <vt:i4>0</vt:i4>
      </vt:variant>
      <vt:variant>
        <vt:i4>5</vt:i4>
      </vt:variant>
      <vt:variant>
        <vt:lpwstr/>
      </vt:variant>
      <vt:variant>
        <vt:lpwstr>_Toc495591431</vt:lpwstr>
      </vt:variant>
      <vt:variant>
        <vt:i4>1638460</vt:i4>
      </vt:variant>
      <vt:variant>
        <vt:i4>50</vt:i4>
      </vt:variant>
      <vt:variant>
        <vt:i4>0</vt:i4>
      </vt:variant>
      <vt:variant>
        <vt:i4>5</vt:i4>
      </vt:variant>
      <vt:variant>
        <vt:lpwstr/>
      </vt:variant>
      <vt:variant>
        <vt:lpwstr>_Toc495591430</vt:lpwstr>
      </vt:variant>
      <vt:variant>
        <vt:i4>1572924</vt:i4>
      </vt:variant>
      <vt:variant>
        <vt:i4>44</vt:i4>
      </vt:variant>
      <vt:variant>
        <vt:i4>0</vt:i4>
      </vt:variant>
      <vt:variant>
        <vt:i4>5</vt:i4>
      </vt:variant>
      <vt:variant>
        <vt:lpwstr/>
      </vt:variant>
      <vt:variant>
        <vt:lpwstr>_Toc495591429</vt:lpwstr>
      </vt:variant>
      <vt:variant>
        <vt:i4>1572924</vt:i4>
      </vt:variant>
      <vt:variant>
        <vt:i4>38</vt:i4>
      </vt:variant>
      <vt:variant>
        <vt:i4>0</vt:i4>
      </vt:variant>
      <vt:variant>
        <vt:i4>5</vt:i4>
      </vt:variant>
      <vt:variant>
        <vt:lpwstr/>
      </vt:variant>
      <vt:variant>
        <vt:lpwstr>_Toc495591428</vt:lpwstr>
      </vt:variant>
      <vt:variant>
        <vt:i4>1572924</vt:i4>
      </vt:variant>
      <vt:variant>
        <vt:i4>32</vt:i4>
      </vt:variant>
      <vt:variant>
        <vt:i4>0</vt:i4>
      </vt:variant>
      <vt:variant>
        <vt:i4>5</vt:i4>
      </vt:variant>
      <vt:variant>
        <vt:lpwstr/>
      </vt:variant>
      <vt:variant>
        <vt:lpwstr>_Toc495591427</vt:lpwstr>
      </vt:variant>
      <vt:variant>
        <vt:i4>1572924</vt:i4>
      </vt:variant>
      <vt:variant>
        <vt:i4>26</vt:i4>
      </vt:variant>
      <vt:variant>
        <vt:i4>0</vt:i4>
      </vt:variant>
      <vt:variant>
        <vt:i4>5</vt:i4>
      </vt:variant>
      <vt:variant>
        <vt:lpwstr/>
      </vt:variant>
      <vt:variant>
        <vt:lpwstr>_Toc495591426</vt:lpwstr>
      </vt:variant>
      <vt:variant>
        <vt:i4>1572924</vt:i4>
      </vt:variant>
      <vt:variant>
        <vt:i4>20</vt:i4>
      </vt:variant>
      <vt:variant>
        <vt:i4>0</vt:i4>
      </vt:variant>
      <vt:variant>
        <vt:i4>5</vt:i4>
      </vt:variant>
      <vt:variant>
        <vt:lpwstr/>
      </vt:variant>
      <vt:variant>
        <vt:lpwstr>_Toc495591425</vt:lpwstr>
      </vt:variant>
      <vt:variant>
        <vt:i4>1572924</vt:i4>
      </vt:variant>
      <vt:variant>
        <vt:i4>14</vt:i4>
      </vt:variant>
      <vt:variant>
        <vt:i4>0</vt:i4>
      </vt:variant>
      <vt:variant>
        <vt:i4>5</vt:i4>
      </vt:variant>
      <vt:variant>
        <vt:lpwstr/>
      </vt:variant>
      <vt:variant>
        <vt:lpwstr>_Toc495591424</vt:lpwstr>
      </vt:variant>
      <vt:variant>
        <vt:i4>1572924</vt:i4>
      </vt:variant>
      <vt:variant>
        <vt:i4>8</vt:i4>
      </vt:variant>
      <vt:variant>
        <vt:i4>0</vt:i4>
      </vt:variant>
      <vt:variant>
        <vt:i4>5</vt:i4>
      </vt:variant>
      <vt:variant>
        <vt:lpwstr/>
      </vt:variant>
      <vt:variant>
        <vt:lpwstr>_Toc495591423</vt:lpwstr>
      </vt:variant>
      <vt:variant>
        <vt:i4>1572924</vt:i4>
      </vt:variant>
      <vt:variant>
        <vt:i4>2</vt:i4>
      </vt:variant>
      <vt:variant>
        <vt:i4>0</vt:i4>
      </vt:variant>
      <vt:variant>
        <vt:i4>5</vt:i4>
      </vt:variant>
      <vt:variant>
        <vt:lpwstr/>
      </vt:variant>
      <vt:variant>
        <vt:lpwstr>_Toc495591422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2017-10-12T09:09:00Z</cp:lastPrinted>
  <dcterms:created xsi:type="dcterms:W3CDTF">2018-07-04T07:51:00Z</dcterms:created>
  <dcterms:modified xsi:type="dcterms:W3CDTF">2018-07-04T07:51:00Z</dcterms:modified>
</cp:coreProperties>
</file>