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63F" w:rsidRDefault="00845A44" w:rsidP="008A61DD">
      <w:pPr>
        <w:pStyle w:val="Title"/>
        <w:snapToGrid w:val="0"/>
        <w:rPr>
          <w:rFonts w:cs="Arial"/>
        </w:rPr>
      </w:pPr>
      <w:r>
        <w:rPr>
          <w:rFonts w:cs="Arial"/>
        </w:rPr>
        <w:t>1995 protocol to amend the memorandum of understanding on brand-to-brand complementation on the automotive industry under the basic agreement on asean industrial complementation</w:t>
      </w:r>
    </w:p>
    <w:p w:rsidR="00EA49CE" w:rsidRDefault="00845A44" w:rsidP="00845A44">
      <w:pPr>
        <w:jc w:val="center"/>
        <w:rPr>
          <w:i/>
        </w:rPr>
      </w:pPr>
      <w:r>
        <w:rPr>
          <w:i/>
        </w:rPr>
        <w:t>Adopted in Jakarta, Indonesia on 2</w:t>
      </w:r>
      <w:r w:rsidR="009276AB" w:rsidRPr="009276AB">
        <w:rPr>
          <w:i/>
          <w:vertAlign w:val="superscript"/>
        </w:rPr>
        <w:t>nd</w:t>
      </w:r>
      <w:r>
        <w:rPr>
          <w:i/>
        </w:rPr>
        <w:t xml:space="preserve"> March 1995</w:t>
      </w:r>
    </w:p>
    <w:p w:rsidR="007957D7" w:rsidRDefault="007957D7" w:rsidP="007957D7">
      <w:pPr>
        <w:jc w:val="left"/>
      </w:pPr>
    </w:p>
    <w:p w:rsidR="007957D7" w:rsidRDefault="007957D7" w:rsidP="007957D7">
      <w:r w:rsidRPr="009276AB">
        <w:rPr>
          <w:b/>
        </w:rPr>
        <w:t>WHEREAS</w:t>
      </w:r>
      <w:r>
        <w:t>, the Government of Brunei Darussalam, the Republic of Indonesia, Malaysia, the Republic of the Philippines, the Republic of Singapore, and the Kingdom of Thailand, hereinafter referred to as the "Member Countries" have on the eighteenth day of October, Nineteen Hundred and Eighty Eight signed the Memorandum of Understanding on Brand-to-Brand Complementation on the Automotive Industry under the Basic Agreement on ASEAN Industrial Complementation, hereinafter referred to by the acronym "MOU";</w:t>
      </w:r>
    </w:p>
    <w:p w:rsidR="007957D7" w:rsidRDefault="00EF4961" w:rsidP="007957D7">
      <w:r w:rsidRPr="009276AB">
        <w:rPr>
          <w:b/>
        </w:rPr>
        <w:t>AND WHEREAS,</w:t>
      </w:r>
      <w:r>
        <w:t xml:space="preserve"> under Section 11</w:t>
      </w:r>
      <w:r w:rsidR="007957D7">
        <w:t>(d) the MOU amendments may be made thereto by consensus and become effective upon acceptance by all Member Countries;</w:t>
      </w:r>
    </w:p>
    <w:p w:rsidR="007957D7" w:rsidRDefault="007957D7" w:rsidP="007957D7">
      <w:r w:rsidRPr="009276AB">
        <w:rPr>
          <w:b/>
        </w:rPr>
        <w:t>AND WHEREAS,</w:t>
      </w:r>
      <w:r>
        <w:t xml:space="preserve"> the Member Countries agree to make certain amendments to the MOU;</w:t>
      </w:r>
    </w:p>
    <w:p w:rsidR="007957D7" w:rsidRDefault="007957D7" w:rsidP="007957D7">
      <w:r w:rsidRPr="009276AB">
        <w:rPr>
          <w:b/>
        </w:rPr>
        <w:t>NOW BY THIS PROTOCOL,</w:t>
      </w:r>
      <w:r>
        <w:t xml:space="preserve"> the Member Countries have agreed to amend Secti</w:t>
      </w:r>
      <w:r w:rsidR="00EF4961">
        <w:t>on 11</w:t>
      </w:r>
      <w:r>
        <w:t>(e) of the MOU as follows:</w:t>
      </w:r>
    </w:p>
    <w:p w:rsidR="007957D7" w:rsidRDefault="009276AB" w:rsidP="007957D7">
      <w:pPr>
        <w:numPr>
          <w:ilvl w:val="0"/>
          <w:numId w:val="30"/>
        </w:numPr>
      </w:pPr>
      <w:r>
        <w:t xml:space="preserve"> </w:t>
      </w:r>
      <w:r w:rsidR="007957D7">
        <w:t>Participating Countries</w:t>
      </w:r>
    </w:p>
    <w:p w:rsidR="007957D7" w:rsidRDefault="007957D7" w:rsidP="007957D7">
      <w:pPr>
        <w:ind w:left="1440"/>
      </w:pPr>
      <w:r>
        <w:t>Indonesia, Malaysia, the Philippines, and Thailand are the participating countries in the BBC Scheme.</w:t>
      </w:r>
    </w:p>
    <w:p w:rsidR="004C10EA" w:rsidRDefault="007957D7" w:rsidP="007957D7">
      <w:r>
        <w:t>This Protocol shall come into force on the date of signature by all the Member Countries.</w:t>
      </w:r>
    </w:p>
    <w:p w:rsidR="007957D7" w:rsidRDefault="007957D7" w:rsidP="007957D7">
      <w:r w:rsidRPr="009276AB">
        <w:rPr>
          <w:b/>
        </w:rPr>
        <w:t>IN WITNESS WHEREOF,</w:t>
      </w:r>
      <w:r>
        <w:t xml:space="preserve"> the undersigned, being duly authorized thereto by their respective governments, have signed this Protocol.</w:t>
      </w:r>
    </w:p>
    <w:p w:rsidR="007957D7" w:rsidRDefault="007957D7" w:rsidP="007957D7">
      <w:r w:rsidRPr="009276AB">
        <w:rPr>
          <w:b/>
        </w:rPr>
        <w:t>DONE</w:t>
      </w:r>
      <w:r>
        <w:t xml:space="preserve"> at </w:t>
      </w:r>
      <w:r w:rsidR="004F3C17">
        <w:t>Jakarta, Indonesia</w:t>
      </w:r>
      <w:r>
        <w:t xml:space="preserve"> in a single copy in the English Language, this Second day of March, </w:t>
      </w:r>
      <w:proofErr w:type="gramStart"/>
      <w:r>
        <w:t>Ninete</w:t>
      </w:r>
      <w:bookmarkStart w:id="0" w:name="_GoBack"/>
      <w:bookmarkEnd w:id="0"/>
      <w:r>
        <w:t>en</w:t>
      </w:r>
      <w:proofErr w:type="gramEnd"/>
      <w:r>
        <w:t xml:space="preserve"> Hundred and Ninety Five.</w:t>
      </w:r>
    </w:p>
    <w:p w:rsidR="00EF4961" w:rsidRDefault="00EF4961" w:rsidP="007957D7"/>
    <w:p w:rsidR="00EF4961" w:rsidRDefault="00EF4961" w:rsidP="009276AB">
      <w:pPr>
        <w:spacing w:before="0"/>
        <w:jc w:val="center"/>
      </w:pPr>
      <w:r>
        <w:t>For the Government of Brunei Darussalam:</w:t>
      </w:r>
    </w:p>
    <w:p w:rsidR="00EF4961" w:rsidRDefault="00EF4961" w:rsidP="009276AB">
      <w:pPr>
        <w:spacing w:before="0"/>
        <w:jc w:val="center"/>
      </w:pPr>
      <w:r>
        <w:t>[Signed]</w:t>
      </w:r>
    </w:p>
    <w:p w:rsidR="00EF4961" w:rsidRDefault="00EF4961" w:rsidP="009276AB">
      <w:pPr>
        <w:spacing w:before="0"/>
        <w:jc w:val="center"/>
      </w:pPr>
      <w:r>
        <w:t>Minister of Foreign Affairs</w:t>
      </w:r>
    </w:p>
    <w:p w:rsidR="00EF4961" w:rsidRDefault="00EF4961" w:rsidP="009276AB">
      <w:pPr>
        <w:spacing w:before="0"/>
        <w:jc w:val="center"/>
      </w:pPr>
    </w:p>
    <w:p w:rsidR="00EF4961" w:rsidRDefault="00EF4961" w:rsidP="009276AB">
      <w:pPr>
        <w:spacing w:before="0"/>
        <w:jc w:val="center"/>
      </w:pPr>
      <w:r>
        <w:br w:type="page"/>
      </w:r>
      <w:r>
        <w:lastRenderedPageBreak/>
        <w:t>For the Government of the Republic of Indonesia:</w:t>
      </w:r>
    </w:p>
    <w:p w:rsidR="00EF4961" w:rsidRDefault="00EF4961" w:rsidP="009276AB">
      <w:pPr>
        <w:spacing w:before="0"/>
        <w:jc w:val="center"/>
      </w:pPr>
      <w:r>
        <w:t>[Signed]</w:t>
      </w:r>
    </w:p>
    <w:p w:rsidR="00EF4961" w:rsidRDefault="00EF4961" w:rsidP="009276AB">
      <w:pPr>
        <w:spacing w:before="0"/>
        <w:jc w:val="center"/>
      </w:pPr>
      <w:r>
        <w:t>Minister of Foreign Affairs</w:t>
      </w:r>
    </w:p>
    <w:p w:rsidR="00EF4961" w:rsidRDefault="00EF4961" w:rsidP="009276AB">
      <w:pPr>
        <w:spacing w:before="0"/>
        <w:jc w:val="center"/>
      </w:pPr>
    </w:p>
    <w:p w:rsidR="00EF4961" w:rsidRDefault="00EF4961" w:rsidP="009276AB">
      <w:pPr>
        <w:spacing w:before="0"/>
        <w:jc w:val="center"/>
      </w:pPr>
      <w:r>
        <w:t>For the Government of Malaysia:</w:t>
      </w:r>
    </w:p>
    <w:p w:rsidR="00EF4961" w:rsidRDefault="00EF4961" w:rsidP="009276AB">
      <w:pPr>
        <w:spacing w:before="0"/>
        <w:jc w:val="center"/>
      </w:pPr>
      <w:r>
        <w:t>[Signed]</w:t>
      </w:r>
    </w:p>
    <w:p w:rsidR="00EF4961" w:rsidRDefault="00EF4961" w:rsidP="009276AB">
      <w:pPr>
        <w:spacing w:before="0"/>
        <w:jc w:val="center"/>
      </w:pPr>
      <w:r>
        <w:t>Minister of Foreign Affairs</w:t>
      </w:r>
    </w:p>
    <w:p w:rsidR="00EF4961" w:rsidRDefault="00EF4961" w:rsidP="009276AB">
      <w:pPr>
        <w:spacing w:before="0"/>
        <w:jc w:val="center"/>
      </w:pPr>
    </w:p>
    <w:p w:rsidR="00EF4961" w:rsidRDefault="00EF4961" w:rsidP="009276AB">
      <w:pPr>
        <w:spacing w:before="0"/>
        <w:jc w:val="center"/>
      </w:pPr>
      <w:r>
        <w:t>For the Government of the Republic of the Philippines</w:t>
      </w:r>
    </w:p>
    <w:p w:rsidR="00EF4961" w:rsidRDefault="00EF4961" w:rsidP="009276AB">
      <w:pPr>
        <w:spacing w:before="0"/>
        <w:jc w:val="center"/>
      </w:pPr>
      <w:r>
        <w:t>[Signed]</w:t>
      </w:r>
    </w:p>
    <w:p w:rsidR="00EF4961" w:rsidRDefault="00EF4961" w:rsidP="009276AB">
      <w:pPr>
        <w:spacing w:before="0"/>
        <w:jc w:val="center"/>
      </w:pPr>
      <w:r>
        <w:t>Minister of Foreign Affairs</w:t>
      </w:r>
    </w:p>
    <w:p w:rsidR="00EF4961" w:rsidRDefault="00EF4961" w:rsidP="009276AB">
      <w:pPr>
        <w:spacing w:before="0"/>
        <w:jc w:val="center"/>
      </w:pPr>
    </w:p>
    <w:p w:rsidR="00EF4961" w:rsidRDefault="00EF4961" w:rsidP="009276AB">
      <w:pPr>
        <w:spacing w:before="0"/>
        <w:jc w:val="center"/>
      </w:pPr>
      <w:r>
        <w:t>For the Government of the Republic of Singapore:</w:t>
      </w:r>
    </w:p>
    <w:p w:rsidR="00EF4961" w:rsidRDefault="00EF4961" w:rsidP="009276AB">
      <w:pPr>
        <w:spacing w:before="0"/>
        <w:jc w:val="center"/>
      </w:pPr>
      <w:r>
        <w:t>[Signed]</w:t>
      </w:r>
    </w:p>
    <w:p w:rsidR="00EF4961" w:rsidRDefault="00EF4961" w:rsidP="009276AB">
      <w:pPr>
        <w:spacing w:before="0"/>
        <w:jc w:val="center"/>
      </w:pPr>
      <w:r>
        <w:t>Minister for Foreign Affairs</w:t>
      </w:r>
    </w:p>
    <w:p w:rsidR="00EF4961" w:rsidRDefault="00EF4961" w:rsidP="009276AB">
      <w:pPr>
        <w:spacing w:before="0"/>
        <w:jc w:val="center"/>
      </w:pPr>
    </w:p>
    <w:p w:rsidR="00EF4961" w:rsidRDefault="00EF4961" w:rsidP="009276AB">
      <w:pPr>
        <w:spacing w:before="0"/>
        <w:jc w:val="center"/>
      </w:pPr>
      <w:r>
        <w:t>For the Government of the Kingdom of Thailand:</w:t>
      </w:r>
    </w:p>
    <w:p w:rsidR="00EF4961" w:rsidRDefault="00EF4961" w:rsidP="009276AB">
      <w:pPr>
        <w:spacing w:before="0"/>
        <w:jc w:val="center"/>
      </w:pPr>
      <w:r>
        <w:t>[Signed]</w:t>
      </w:r>
    </w:p>
    <w:p w:rsidR="00EF4961" w:rsidRPr="007957D7" w:rsidRDefault="00EF4961" w:rsidP="009276AB">
      <w:pPr>
        <w:spacing w:before="0"/>
        <w:jc w:val="center"/>
      </w:pPr>
      <w:r>
        <w:t>Minister of Foreign Affairs</w:t>
      </w:r>
    </w:p>
    <w:p w:rsidR="008441EA" w:rsidRPr="00C83454" w:rsidRDefault="008441EA" w:rsidP="008A61DD">
      <w:pPr>
        <w:snapToGrid w:val="0"/>
        <w:ind w:left="720"/>
        <w:rPr>
          <w:rFonts w:cs="Arial"/>
          <w:szCs w:val="20"/>
        </w:rPr>
      </w:pPr>
    </w:p>
    <w:sectPr w:rsidR="008441EA" w:rsidRPr="00C83454" w:rsidSect="00E52829">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2774" w:rsidRDefault="006E2774" w:rsidP="00E52829">
      <w:pPr>
        <w:spacing w:after="0" w:line="240" w:lineRule="auto"/>
      </w:pPr>
      <w:r>
        <w:separator/>
      </w:r>
    </w:p>
  </w:endnote>
  <w:endnote w:type="continuationSeparator" w:id="0">
    <w:p w:rsidR="006E2774" w:rsidRDefault="006E2774" w:rsidP="00E528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0EA" w:rsidRPr="00912725" w:rsidRDefault="004C10EA" w:rsidP="00912725">
    <w:pPr>
      <w:pStyle w:val="Footer"/>
      <w:pBdr>
        <w:top w:val="single" w:sz="4" w:space="1" w:color="auto"/>
      </w:pBdr>
      <w:rPr>
        <w:rFonts w:cs="Arial"/>
        <w:color w:val="7F7F7F"/>
        <w:sz w:val="16"/>
        <w:szCs w:val="16"/>
      </w:rPr>
    </w:pPr>
    <w:r w:rsidRPr="00912725">
      <w:rPr>
        <w:rFonts w:cs="Arial"/>
        <w:color w:val="7F7F7F"/>
        <w:sz w:val="16"/>
        <w:szCs w:val="16"/>
      </w:rPr>
      <w:t xml:space="preserve">UNOFFICIAL TEXT · CENTRE FOR INTERNATIONAL LAW · </w:t>
    </w:r>
    <w:hyperlink r:id="rId1" w:history="1">
      <w:r w:rsidRPr="00912725">
        <w:rPr>
          <w:rStyle w:val="Hyperlink"/>
          <w:rFonts w:cs="Arial"/>
          <w:color w:val="7F7F7F"/>
          <w:sz w:val="16"/>
          <w:szCs w:val="16"/>
        </w:rPr>
        <w:t>www.cil.nus.edu.sg</w:t>
      </w:r>
    </w:hyperlink>
    <w:r w:rsidRPr="00912725">
      <w:rPr>
        <w:rFonts w:cs="Arial"/>
        <w:color w:val="7F7F7F"/>
        <w:sz w:val="16"/>
        <w:szCs w:val="16"/>
      </w:rPr>
      <w:t xml:space="preserve">                           </w:t>
    </w:r>
    <w:r w:rsidRPr="00912725">
      <w:rPr>
        <w:rFonts w:cs="Arial"/>
        <w:color w:val="7F7F7F"/>
        <w:sz w:val="16"/>
        <w:szCs w:val="16"/>
      </w:rPr>
      <w:tab/>
      <w:t xml:space="preserve">     Page </w:t>
    </w:r>
    <w:r w:rsidRPr="00912725">
      <w:rPr>
        <w:rFonts w:cs="Arial"/>
        <w:color w:val="7F7F7F"/>
        <w:sz w:val="16"/>
        <w:szCs w:val="16"/>
      </w:rPr>
      <w:fldChar w:fldCharType="begin"/>
    </w:r>
    <w:r w:rsidRPr="00912725">
      <w:rPr>
        <w:rFonts w:cs="Arial"/>
        <w:color w:val="7F7F7F"/>
        <w:sz w:val="16"/>
        <w:szCs w:val="16"/>
      </w:rPr>
      <w:instrText xml:space="preserve"> PAGE </w:instrText>
    </w:r>
    <w:r w:rsidRPr="00912725">
      <w:rPr>
        <w:rFonts w:cs="Arial"/>
        <w:color w:val="7F7F7F"/>
        <w:sz w:val="16"/>
        <w:szCs w:val="16"/>
      </w:rPr>
      <w:fldChar w:fldCharType="separate"/>
    </w:r>
    <w:r w:rsidR="00CD08DF">
      <w:rPr>
        <w:rFonts w:cs="Arial"/>
        <w:noProof/>
        <w:color w:val="7F7F7F"/>
        <w:sz w:val="16"/>
        <w:szCs w:val="16"/>
      </w:rPr>
      <w:t>2</w:t>
    </w:r>
    <w:r w:rsidRPr="00912725">
      <w:rPr>
        <w:rFonts w:cs="Arial"/>
        <w:color w:val="7F7F7F"/>
        <w:sz w:val="16"/>
        <w:szCs w:val="16"/>
      </w:rPr>
      <w:fldChar w:fldCharType="end"/>
    </w:r>
    <w:r w:rsidRPr="00912725">
      <w:rPr>
        <w:rFonts w:cs="Arial"/>
        <w:color w:val="7F7F7F"/>
        <w:sz w:val="16"/>
        <w:szCs w:val="16"/>
      </w:rPr>
      <w:t xml:space="preserve"> of </w:t>
    </w:r>
    <w:r w:rsidRPr="00912725">
      <w:rPr>
        <w:rFonts w:cs="Arial"/>
        <w:color w:val="7F7F7F"/>
        <w:sz w:val="16"/>
        <w:szCs w:val="16"/>
      </w:rPr>
      <w:fldChar w:fldCharType="begin"/>
    </w:r>
    <w:r w:rsidRPr="00912725">
      <w:rPr>
        <w:rFonts w:cs="Arial"/>
        <w:color w:val="7F7F7F"/>
        <w:sz w:val="16"/>
        <w:szCs w:val="16"/>
      </w:rPr>
      <w:instrText xml:space="preserve"> NUMPAGES  </w:instrText>
    </w:r>
    <w:r w:rsidRPr="00912725">
      <w:rPr>
        <w:rFonts w:cs="Arial"/>
        <w:color w:val="7F7F7F"/>
        <w:sz w:val="16"/>
        <w:szCs w:val="16"/>
      </w:rPr>
      <w:fldChar w:fldCharType="separate"/>
    </w:r>
    <w:r w:rsidR="00CD08DF">
      <w:rPr>
        <w:rFonts w:cs="Arial"/>
        <w:noProof/>
        <w:color w:val="7F7F7F"/>
        <w:sz w:val="16"/>
        <w:szCs w:val="16"/>
      </w:rPr>
      <w:t>2</w:t>
    </w:r>
    <w:r w:rsidRPr="00912725">
      <w:rPr>
        <w:rFonts w:cs="Arial"/>
        <w:color w:val="7F7F7F"/>
        <w:sz w:val="16"/>
        <w:szCs w:val="16"/>
      </w:rPr>
      <w:fldChar w:fldCharType="end"/>
    </w:r>
  </w:p>
  <w:p w:rsidR="004C10EA" w:rsidRPr="00912725" w:rsidRDefault="004C10EA" w:rsidP="009127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0EA" w:rsidRPr="00912725" w:rsidRDefault="004C10EA" w:rsidP="00912725">
    <w:pPr>
      <w:pStyle w:val="Footer"/>
      <w:pBdr>
        <w:top w:val="single" w:sz="4" w:space="1" w:color="auto"/>
      </w:pBdr>
      <w:rPr>
        <w:rFonts w:cs="Arial"/>
        <w:color w:val="7F7F7F"/>
        <w:sz w:val="16"/>
        <w:szCs w:val="16"/>
      </w:rPr>
    </w:pPr>
    <w:r w:rsidRPr="00912725">
      <w:rPr>
        <w:rFonts w:cs="Arial"/>
        <w:color w:val="7F7F7F"/>
        <w:sz w:val="16"/>
        <w:szCs w:val="16"/>
      </w:rPr>
      <w:t xml:space="preserve">UNOFFICIAL TEXT · CENTRE FOR INTERNATIONAL LAW · </w:t>
    </w:r>
    <w:hyperlink r:id="rId1" w:history="1">
      <w:r w:rsidRPr="00912725">
        <w:rPr>
          <w:rStyle w:val="Hyperlink"/>
          <w:rFonts w:cs="Arial"/>
          <w:color w:val="7F7F7F"/>
          <w:sz w:val="16"/>
          <w:szCs w:val="16"/>
        </w:rPr>
        <w:t>www.cil.nus.edu.sg</w:t>
      </w:r>
    </w:hyperlink>
    <w:r w:rsidRPr="00912725">
      <w:rPr>
        <w:rFonts w:cs="Arial"/>
        <w:color w:val="7F7F7F"/>
        <w:sz w:val="16"/>
        <w:szCs w:val="16"/>
      </w:rPr>
      <w:t xml:space="preserve">                           </w:t>
    </w:r>
    <w:r w:rsidRPr="00912725">
      <w:rPr>
        <w:rFonts w:cs="Arial"/>
        <w:color w:val="7F7F7F"/>
        <w:sz w:val="16"/>
        <w:szCs w:val="16"/>
      </w:rPr>
      <w:tab/>
      <w:t xml:space="preserve">     </w:t>
    </w:r>
  </w:p>
  <w:p w:rsidR="004C10EA" w:rsidRPr="00912725" w:rsidRDefault="004C10EA" w:rsidP="009127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2774" w:rsidRDefault="006E2774" w:rsidP="00E52829">
      <w:pPr>
        <w:spacing w:after="0" w:line="240" w:lineRule="auto"/>
      </w:pPr>
      <w:r>
        <w:separator/>
      </w:r>
    </w:p>
  </w:footnote>
  <w:footnote w:type="continuationSeparator" w:id="0">
    <w:p w:rsidR="006E2774" w:rsidRDefault="006E2774" w:rsidP="00E528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0EA" w:rsidRPr="00501CEB" w:rsidRDefault="00501CEB" w:rsidP="00501CEB">
    <w:pPr>
      <w:pStyle w:val="Header"/>
      <w:pBdr>
        <w:bottom w:val="single" w:sz="4" w:space="1" w:color="auto"/>
      </w:pBdr>
    </w:pPr>
    <w:r w:rsidRPr="00501CEB">
      <w:rPr>
        <w:caps/>
        <w:color w:val="7F7F7F"/>
        <w:sz w:val="16"/>
      </w:rPr>
      <w:t>1995 PROTOCOL TO AMEND THE MEMORANDUM OF UNDERSTANDING ON BRAND-TO-BRAND COMPLEMENTATION ON THE AUTOMOTIVE INDUSTRY UNDER THE BASIC AGREEMENT ON ASEAN INDUSTRIAL COMPLEMENTATION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64180"/>
    <w:multiLevelType w:val="hybridMultilevel"/>
    <w:tmpl w:val="0C38F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0369B0"/>
    <w:multiLevelType w:val="hybridMultilevel"/>
    <w:tmpl w:val="2F8EC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323578"/>
    <w:multiLevelType w:val="hybridMultilevel"/>
    <w:tmpl w:val="E84E7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E92DB6"/>
    <w:multiLevelType w:val="hybridMultilevel"/>
    <w:tmpl w:val="C0587C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D02535"/>
    <w:multiLevelType w:val="hybridMultilevel"/>
    <w:tmpl w:val="4BA44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DC76D1"/>
    <w:multiLevelType w:val="hybridMultilevel"/>
    <w:tmpl w:val="DD8C0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3F034A"/>
    <w:multiLevelType w:val="hybridMultilevel"/>
    <w:tmpl w:val="97922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A92C33"/>
    <w:multiLevelType w:val="hybridMultilevel"/>
    <w:tmpl w:val="D7EE6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C70D85"/>
    <w:multiLevelType w:val="hybridMultilevel"/>
    <w:tmpl w:val="9C248B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4A2D9E"/>
    <w:multiLevelType w:val="hybridMultilevel"/>
    <w:tmpl w:val="C8BEC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815164"/>
    <w:multiLevelType w:val="hybridMultilevel"/>
    <w:tmpl w:val="B2201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B406D1"/>
    <w:multiLevelType w:val="hybridMultilevel"/>
    <w:tmpl w:val="EBF80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AC653B"/>
    <w:multiLevelType w:val="hybridMultilevel"/>
    <w:tmpl w:val="8CAC0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0669FB"/>
    <w:multiLevelType w:val="hybridMultilevel"/>
    <w:tmpl w:val="D86E7DAE"/>
    <w:lvl w:ilvl="0" w:tplc="E06C1710">
      <w:start w:val="1"/>
      <w:numFmt w:val="decimal"/>
      <w:lvlText w:val="%1."/>
      <w:lvlJc w:val="left"/>
      <w:pPr>
        <w:ind w:left="738" w:hanging="378"/>
      </w:pPr>
      <w:rPr>
        <w:rFonts w:hint="default"/>
      </w:rPr>
    </w:lvl>
    <w:lvl w:ilvl="1" w:tplc="9A785BDC">
      <w:start w:val="1"/>
      <w:numFmt w:val="bullet"/>
      <w:lvlText w:val=""/>
      <w:lvlJc w:val="left"/>
      <w:pPr>
        <w:ind w:left="1440" w:hanging="360"/>
      </w:pPr>
      <w:rPr>
        <w:rFonts w:ascii="Symbol" w:hAnsi="Symbol" w:hint="default"/>
      </w:rPr>
    </w:lvl>
    <w:lvl w:ilvl="2" w:tplc="F28A603A">
      <w:start w:val="6"/>
      <w:numFmt w:val="bullet"/>
      <w:lvlText w:val="-"/>
      <w:lvlJc w:val="left"/>
      <w:pPr>
        <w:ind w:left="2340" w:hanging="360"/>
      </w:pPr>
      <w:rPr>
        <w:rFonts w:ascii="Arial" w:eastAsia="Times New Roman"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8E3905"/>
    <w:multiLevelType w:val="hybridMultilevel"/>
    <w:tmpl w:val="7EB0A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6D0C34"/>
    <w:multiLevelType w:val="hybridMultilevel"/>
    <w:tmpl w:val="76ECC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024EAB"/>
    <w:multiLevelType w:val="hybridMultilevel"/>
    <w:tmpl w:val="E0E42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C4648D"/>
    <w:multiLevelType w:val="hybridMultilevel"/>
    <w:tmpl w:val="9C24A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3071A7"/>
    <w:multiLevelType w:val="hybridMultilevel"/>
    <w:tmpl w:val="7756AC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2C3BE1"/>
    <w:multiLevelType w:val="hybridMultilevel"/>
    <w:tmpl w:val="DC0E9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3A5CAA"/>
    <w:multiLevelType w:val="hybridMultilevel"/>
    <w:tmpl w:val="61D0E0A0"/>
    <w:lvl w:ilvl="0" w:tplc="DB5293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C004C9"/>
    <w:multiLevelType w:val="hybridMultilevel"/>
    <w:tmpl w:val="8B443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5606F2"/>
    <w:multiLevelType w:val="hybridMultilevel"/>
    <w:tmpl w:val="64EE5F4E"/>
    <w:lvl w:ilvl="0" w:tplc="1924BD30">
      <w:start w:val="5"/>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3" w15:restartNumberingAfterBreak="0">
    <w:nsid w:val="64722CD3"/>
    <w:multiLevelType w:val="multilevel"/>
    <w:tmpl w:val="CB947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FBB2BBB"/>
    <w:multiLevelType w:val="hybridMultilevel"/>
    <w:tmpl w:val="CDBA0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632D9E"/>
    <w:multiLevelType w:val="hybridMultilevel"/>
    <w:tmpl w:val="7E668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A67F10"/>
    <w:multiLevelType w:val="hybridMultilevel"/>
    <w:tmpl w:val="96A857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9F65A2"/>
    <w:multiLevelType w:val="hybridMultilevel"/>
    <w:tmpl w:val="6696E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E96DB3"/>
    <w:multiLevelType w:val="hybridMultilevel"/>
    <w:tmpl w:val="03D8CC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1948CE"/>
    <w:multiLevelType w:val="hybridMultilevel"/>
    <w:tmpl w:val="7B12E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6"/>
  </w:num>
  <w:num w:numId="3">
    <w:abstractNumId w:val="13"/>
  </w:num>
  <w:num w:numId="4">
    <w:abstractNumId w:val="4"/>
  </w:num>
  <w:num w:numId="5">
    <w:abstractNumId w:val="9"/>
  </w:num>
  <w:num w:numId="6">
    <w:abstractNumId w:val="18"/>
  </w:num>
  <w:num w:numId="7">
    <w:abstractNumId w:val="14"/>
  </w:num>
  <w:num w:numId="8">
    <w:abstractNumId w:val="15"/>
  </w:num>
  <w:num w:numId="9">
    <w:abstractNumId w:val="2"/>
  </w:num>
  <w:num w:numId="10">
    <w:abstractNumId w:val="21"/>
  </w:num>
  <w:num w:numId="11">
    <w:abstractNumId w:val="19"/>
  </w:num>
  <w:num w:numId="12">
    <w:abstractNumId w:val="11"/>
  </w:num>
  <w:num w:numId="13">
    <w:abstractNumId w:val="24"/>
  </w:num>
  <w:num w:numId="14">
    <w:abstractNumId w:val="17"/>
  </w:num>
  <w:num w:numId="15">
    <w:abstractNumId w:val="12"/>
  </w:num>
  <w:num w:numId="16">
    <w:abstractNumId w:val="5"/>
  </w:num>
  <w:num w:numId="17">
    <w:abstractNumId w:val="25"/>
  </w:num>
  <w:num w:numId="18">
    <w:abstractNumId w:val="8"/>
  </w:num>
  <w:num w:numId="19">
    <w:abstractNumId w:val="16"/>
  </w:num>
  <w:num w:numId="20">
    <w:abstractNumId w:val="0"/>
  </w:num>
  <w:num w:numId="21">
    <w:abstractNumId w:val="1"/>
  </w:num>
  <w:num w:numId="22">
    <w:abstractNumId w:val="6"/>
  </w:num>
  <w:num w:numId="23">
    <w:abstractNumId w:val="7"/>
  </w:num>
  <w:num w:numId="24">
    <w:abstractNumId w:val="29"/>
  </w:num>
  <w:num w:numId="25">
    <w:abstractNumId w:val="27"/>
  </w:num>
  <w:num w:numId="26">
    <w:abstractNumId w:val="10"/>
  </w:num>
  <w:num w:numId="27">
    <w:abstractNumId w:val="3"/>
  </w:num>
  <w:num w:numId="28">
    <w:abstractNumId w:val="28"/>
  </w:num>
  <w:num w:numId="29">
    <w:abstractNumId w:val="20"/>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829"/>
    <w:rsid w:val="0003027A"/>
    <w:rsid w:val="000A44A4"/>
    <w:rsid w:val="000A6CD5"/>
    <w:rsid w:val="0017714F"/>
    <w:rsid w:val="0019309E"/>
    <w:rsid w:val="001A3297"/>
    <w:rsid w:val="001F4FD9"/>
    <w:rsid w:val="0025575B"/>
    <w:rsid w:val="002A52A9"/>
    <w:rsid w:val="002C686C"/>
    <w:rsid w:val="002E2631"/>
    <w:rsid w:val="003E7AF3"/>
    <w:rsid w:val="00424819"/>
    <w:rsid w:val="0042499E"/>
    <w:rsid w:val="004B4C2D"/>
    <w:rsid w:val="004C10EA"/>
    <w:rsid w:val="004E3A0B"/>
    <w:rsid w:val="004F1398"/>
    <w:rsid w:val="004F3C17"/>
    <w:rsid w:val="00501CEB"/>
    <w:rsid w:val="005617DA"/>
    <w:rsid w:val="005A455B"/>
    <w:rsid w:val="005A609A"/>
    <w:rsid w:val="005E231F"/>
    <w:rsid w:val="006033AC"/>
    <w:rsid w:val="00613B20"/>
    <w:rsid w:val="00637B55"/>
    <w:rsid w:val="006622EB"/>
    <w:rsid w:val="006E2774"/>
    <w:rsid w:val="007128A6"/>
    <w:rsid w:val="00741930"/>
    <w:rsid w:val="00750DEA"/>
    <w:rsid w:val="007941BD"/>
    <w:rsid w:val="007957D7"/>
    <w:rsid w:val="007E7D0F"/>
    <w:rsid w:val="00803C84"/>
    <w:rsid w:val="008236AE"/>
    <w:rsid w:val="008441EA"/>
    <w:rsid w:val="00845A44"/>
    <w:rsid w:val="00852607"/>
    <w:rsid w:val="00875491"/>
    <w:rsid w:val="00892B12"/>
    <w:rsid w:val="008A61DD"/>
    <w:rsid w:val="008D606D"/>
    <w:rsid w:val="008F5BB5"/>
    <w:rsid w:val="00912725"/>
    <w:rsid w:val="009276AB"/>
    <w:rsid w:val="00966763"/>
    <w:rsid w:val="00976583"/>
    <w:rsid w:val="009921A8"/>
    <w:rsid w:val="00997A9B"/>
    <w:rsid w:val="00A70380"/>
    <w:rsid w:val="00A73CE8"/>
    <w:rsid w:val="00A836D6"/>
    <w:rsid w:val="00A86760"/>
    <w:rsid w:val="00A92B2A"/>
    <w:rsid w:val="00AD08D6"/>
    <w:rsid w:val="00AF5B93"/>
    <w:rsid w:val="00B477DE"/>
    <w:rsid w:val="00BB7E6A"/>
    <w:rsid w:val="00C74B45"/>
    <w:rsid w:val="00C83454"/>
    <w:rsid w:val="00CC5EB7"/>
    <w:rsid w:val="00CD08DF"/>
    <w:rsid w:val="00CF763F"/>
    <w:rsid w:val="00E0292D"/>
    <w:rsid w:val="00E52829"/>
    <w:rsid w:val="00E57325"/>
    <w:rsid w:val="00E63E44"/>
    <w:rsid w:val="00E91722"/>
    <w:rsid w:val="00EA49CE"/>
    <w:rsid w:val="00EF4961"/>
    <w:rsid w:val="00F361CD"/>
    <w:rsid w:val="00F44C59"/>
    <w:rsid w:val="00F558CB"/>
    <w:rsid w:val="00FF1077"/>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07ADD1-3D07-48DB-B824-8553D5E15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B12"/>
    <w:pPr>
      <w:spacing w:before="240" w:after="120" w:line="276" w:lineRule="auto"/>
      <w:jc w:val="both"/>
    </w:pPr>
    <w:rPr>
      <w:rFonts w:ascii="Arial" w:hAnsi="Arial"/>
      <w:szCs w:val="22"/>
      <w:lang w:val="en-US" w:eastAsia="en-US"/>
    </w:rPr>
  </w:style>
  <w:style w:type="paragraph" w:styleId="Heading1">
    <w:name w:val="heading 1"/>
    <w:basedOn w:val="Normal"/>
    <w:next w:val="Normal"/>
    <w:link w:val="Heading1Char"/>
    <w:uiPriority w:val="9"/>
    <w:qFormat/>
    <w:rsid w:val="0019309E"/>
    <w:pPr>
      <w:keepNext/>
      <w:jc w:val="center"/>
      <w:outlineLvl w:val="0"/>
    </w:pPr>
    <w:rPr>
      <w:b/>
      <w:bCs/>
      <w:caps/>
      <w:kern w:val="32"/>
      <w:sz w:val="28"/>
      <w:szCs w:val="32"/>
    </w:rPr>
  </w:style>
  <w:style w:type="paragraph" w:styleId="Heading2">
    <w:name w:val="heading 2"/>
    <w:basedOn w:val="Normal"/>
    <w:next w:val="Normal"/>
    <w:link w:val="Heading2Char"/>
    <w:uiPriority w:val="9"/>
    <w:unhideWhenUsed/>
    <w:qFormat/>
    <w:rsid w:val="0019309E"/>
    <w:pPr>
      <w:keepNext/>
      <w:jc w:val="center"/>
      <w:outlineLvl w:val="1"/>
    </w:pPr>
    <w:rPr>
      <w:b/>
      <w:bCs/>
      <w:iCs/>
      <w:caps/>
      <w:szCs w:val="28"/>
    </w:rPr>
  </w:style>
  <w:style w:type="paragraph" w:styleId="Heading3">
    <w:name w:val="heading 3"/>
    <w:basedOn w:val="Normal"/>
    <w:next w:val="Normal"/>
    <w:link w:val="Heading3Char"/>
    <w:uiPriority w:val="9"/>
    <w:semiHidden/>
    <w:unhideWhenUsed/>
    <w:qFormat/>
    <w:rsid w:val="00FF1077"/>
    <w:pPr>
      <w:keepNext/>
      <w:spacing w:before="360" w:after="240"/>
      <w:jc w:val="left"/>
      <w:outlineLvl w:val="2"/>
    </w:pPr>
    <w:rPr>
      <w:b/>
      <w:bCs/>
      <w:sz w:val="24"/>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52829"/>
    <w:pPr>
      <w:spacing w:before="100" w:beforeAutospacing="1" w:after="100" w:afterAutospacing="1" w:line="240" w:lineRule="auto"/>
    </w:pPr>
    <w:rPr>
      <w:rFonts w:ascii="Times New Roman" w:hAnsi="Times New Roman"/>
      <w:sz w:val="24"/>
      <w:szCs w:val="24"/>
    </w:rPr>
  </w:style>
  <w:style w:type="character" w:styleId="Strong">
    <w:name w:val="Strong"/>
    <w:uiPriority w:val="22"/>
    <w:qFormat/>
    <w:rsid w:val="00E52829"/>
    <w:rPr>
      <w:b/>
      <w:bCs/>
    </w:rPr>
  </w:style>
  <w:style w:type="character" w:customStyle="1" w:styleId="Heading1Char">
    <w:name w:val="Heading 1 Char"/>
    <w:link w:val="Heading1"/>
    <w:uiPriority w:val="9"/>
    <w:rsid w:val="0019309E"/>
    <w:rPr>
      <w:rFonts w:ascii="Arial" w:hAnsi="Arial"/>
      <w:b/>
      <w:bCs/>
      <w:caps/>
      <w:kern w:val="32"/>
      <w:sz w:val="28"/>
      <w:szCs w:val="32"/>
      <w:lang w:eastAsia="en-US"/>
    </w:rPr>
  </w:style>
  <w:style w:type="character" w:customStyle="1" w:styleId="Heading2Char">
    <w:name w:val="Heading 2 Char"/>
    <w:link w:val="Heading2"/>
    <w:uiPriority w:val="9"/>
    <w:rsid w:val="0019309E"/>
    <w:rPr>
      <w:rFonts w:ascii="Arial" w:hAnsi="Arial"/>
      <w:b/>
      <w:bCs/>
      <w:iCs/>
      <w:caps/>
      <w:szCs w:val="28"/>
      <w:lang w:eastAsia="en-US"/>
    </w:rPr>
  </w:style>
  <w:style w:type="character" w:customStyle="1" w:styleId="Heading3Char">
    <w:name w:val="Heading 3 Char"/>
    <w:link w:val="Heading3"/>
    <w:uiPriority w:val="9"/>
    <w:semiHidden/>
    <w:rsid w:val="00FF1077"/>
    <w:rPr>
      <w:rFonts w:ascii="Arial" w:eastAsia="Times New Roman" w:hAnsi="Arial" w:cs="Times New Roman"/>
      <w:b/>
      <w:bCs/>
      <w:sz w:val="24"/>
      <w:szCs w:val="26"/>
    </w:rPr>
  </w:style>
  <w:style w:type="paragraph" w:styleId="Title">
    <w:name w:val="Title"/>
    <w:basedOn w:val="Normal"/>
    <w:next w:val="Normal"/>
    <w:link w:val="TitleChar"/>
    <w:uiPriority w:val="10"/>
    <w:qFormat/>
    <w:rsid w:val="00FF1077"/>
    <w:pPr>
      <w:jc w:val="center"/>
      <w:outlineLvl w:val="0"/>
    </w:pPr>
    <w:rPr>
      <w:b/>
      <w:bCs/>
      <w:caps/>
      <w:kern w:val="28"/>
      <w:sz w:val="28"/>
      <w:szCs w:val="32"/>
    </w:rPr>
  </w:style>
  <w:style w:type="character" w:customStyle="1" w:styleId="TitleChar">
    <w:name w:val="Title Char"/>
    <w:link w:val="Title"/>
    <w:uiPriority w:val="10"/>
    <w:rsid w:val="00FF1077"/>
    <w:rPr>
      <w:rFonts w:ascii="Arial" w:eastAsia="Times New Roman" w:hAnsi="Arial" w:cs="Times New Roman"/>
      <w:b/>
      <w:bCs/>
      <w:caps/>
      <w:kern w:val="28"/>
      <w:sz w:val="28"/>
      <w:szCs w:val="32"/>
    </w:rPr>
  </w:style>
  <w:style w:type="paragraph" w:styleId="Subtitle">
    <w:name w:val="Subtitle"/>
    <w:basedOn w:val="Normal"/>
    <w:next w:val="Normal"/>
    <w:link w:val="SubtitleChar"/>
    <w:uiPriority w:val="11"/>
    <w:qFormat/>
    <w:rsid w:val="00FF1077"/>
    <w:pPr>
      <w:spacing w:after="60"/>
      <w:jc w:val="center"/>
      <w:outlineLvl w:val="1"/>
    </w:pPr>
    <w:rPr>
      <w:b/>
      <w:szCs w:val="24"/>
    </w:rPr>
  </w:style>
  <w:style w:type="character" w:customStyle="1" w:styleId="SubtitleChar">
    <w:name w:val="Subtitle Char"/>
    <w:link w:val="Subtitle"/>
    <w:uiPriority w:val="11"/>
    <w:rsid w:val="00FF1077"/>
    <w:rPr>
      <w:rFonts w:ascii="Arial" w:eastAsia="Times New Roman" w:hAnsi="Arial" w:cs="Times New Roman"/>
      <w:b/>
      <w:sz w:val="20"/>
      <w:szCs w:val="24"/>
    </w:rPr>
  </w:style>
  <w:style w:type="character" w:styleId="Hyperlink">
    <w:name w:val="Hyperlink"/>
    <w:uiPriority w:val="99"/>
    <w:unhideWhenUsed/>
    <w:rsid w:val="00E52829"/>
    <w:rPr>
      <w:color w:val="0000FF"/>
      <w:u w:val="single"/>
    </w:rPr>
  </w:style>
  <w:style w:type="paragraph" w:styleId="Header">
    <w:name w:val="header"/>
    <w:basedOn w:val="Normal"/>
    <w:link w:val="HeaderChar"/>
    <w:uiPriority w:val="99"/>
    <w:unhideWhenUsed/>
    <w:rsid w:val="00E52829"/>
    <w:pPr>
      <w:tabs>
        <w:tab w:val="center" w:pos="4680"/>
        <w:tab w:val="right" w:pos="9360"/>
      </w:tabs>
      <w:spacing w:after="0" w:line="240" w:lineRule="auto"/>
    </w:pPr>
  </w:style>
  <w:style w:type="character" w:customStyle="1" w:styleId="HeaderChar">
    <w:name w:val="Header Char"/>
    <w:link w:val="Header"/>
    <w:uiPriority w:val="99"/>
    <w:rsid w:val="00E52829"/>
    <w:rPr>
      <w:rFonts w:ascii="Arial" w:hAnsi="Arial"/>
    </w:rPr>
  </w:style>
  <w:style w:type="paragraph" w:styleId="Footer">
    <w:name w:val="footer"/>
    <w:basedOn w:val="Normal"/>
    <w:link w:val="FooterChar"/>
    <w:uiPriority w:val="99"/>
    <w:unhideWhenUsed/>
    <w:rsid w:val="00E52829"/>
    <w:pPr>
      <w:tabs>
        <w:tab w:val="center" w:pos="4680"/>
        <w:tab w:val="right" w:pos="9360"/>
      </w:tabs>
      <w:spacing w:after="0" w:line="240" w:lineRule="auto"/>
    </w:pPr>
  </w:style>
  <w:style w:type="character" w:customStyle="1" w:styleId="FooterChar">
    <w:name w:val="Footer Char"/>
    <w:link w:val="Footer"/>
    <w:uiPriority w:val="99"/>
    <w:rsid w:val="00E52829"/>
    <w:rPr>
      <w:rFonts w:ascii="Arial" w:hAnsi="Arial"/>
    </w:rPr>
  </w:style>
  <w:style w:type="paragraph" w:styleId="BalloonText">
    <w:name w:val="Balloon Text"/>
    <w:basedOn w:val="Normal"/>
    <w:link w:val="BalloonTextChar"/>
    <w:uiPriority w:val="99"/>
    <w:semiHidden/>
    <w:unhideWhenUsed/>
    <w:rsid w:val="00E5282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52829"/>
    <w:rPr>
      <w:rFonts w:ascii="Tahoma" w:hAnsi="Tahoma" w:cs="Tahoma"/>
      <w:sz w:val="16"/>
      <w:szCs w:val="16"/>
    </w:rPr>
  </w:style>
  <w:style w:type="paragraph" w:customStyle="1" w:styleId="CILHyperlink">
    <w:name w:val="CIL Hyperlink"/>
    <w:basedOn w:val="Normal"/>
    <w:qFormat/>
    <w:rsid w:val="00FF1077"/>
    <w:pPr>
      <w:spacing w:after="360"/>
      <w:jc w:val="center"/>
    </w:pPr>
  </w:style>
  <w:style w:type="paragraph" w:styleId="TOC2">
    <w:name w:val="toc 2"/>
    <w:basedOn w:val="Normal"/>
    <w:next w:val="Normal"/>
    <w:autoRedefine/>
    <w:uiPriority w:val="39"/>
    <w:unhideWhenUsed/>
    <w:rsid w:val="00CF763F"/>
    <w:pPr>
      <w:spacing w:before="60" w:after="60"/>
      <w:ind w:left="202"/>
    </w:pPr>
    <w:rPr>
      <w:caps/>
    </w:rPr>
  </w:style>
  <w:style w:type="paragraph" w:styleId="TOC1">
    <w:name w:val="toc 1"/>
    <w:basedOn w:val="Normal"/>
    <w:next w:val="Normal"/>
    <w:autoRedefine/>
    <w:uiPriority w:val="39"/>
    <w:unhideWhenUsed/>
    <w:qFormat/>
    <w:rsid w:val="00CF763F"/>
    <w:pPr>
      <w:spacing w:before="60" w:after="60"/>
    </w:pPr>
    <w:rPr>
      <w:caps/>
    </w:rPr>
  </w:style>
  <w:style w:type="paragraph" w:styleId="TOCHeading">
    <w:name w:val="TOC Heading"/>
    <w:basedOn w:val="Heading1"/>
    <w:next w:val="Normal"/>
    <w:uiPriority w:val="39"/>
    <w:unhideWhenUsed/>
    <w:qFormat/>
    <w:rsid w:val="00CF763F"/>
    <w:pPr>
      <w:keepLines/>
      <w:spacing w:after="0" w:line="259" w:lineRule="auto"/>
      <w:jc w:val="left"/>
      <w:outlineLvl w:val="9"/>
    </w:pPr>
    <w:rPr>
      <w:rFonts w:ascii="Calibri Light" w:eastAsia="DengXian Light" w:hAnsi="Calibri Light"/>
      <w:b w:val="0"/>
      <w:bCs w:val="0"/>
      <w:caps w:val="0"/>
      <w:color w:val="2F5496"/>
      <w:kern w:val="0"/>
      <w:sz w:val="32"/>
    </w:rPr>
  </w:style>
  <w:style w:type="paragraph" w:styleId="TOC3">
    <w:name w:val="toc 3"/>
    <w:basedOn w:val="Normal"/>
    <w:next w:val="Normal"/>
    <w:autoRedefine/>
    <w:uiPriority w:val="39"/>
    <w:semiHidden/>
    <w:unhideWhenUsed/>
    <w:rsid w:val="00CF763F"/>
    <w:pPr>
      <w:spacing w:before="60" w:after="60"/>
      <w:ind w:left="403"/>
    </w:pPr>
    <w:rPr>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748787">
      <w:bodyDiv w:val="1"/>
      <w:marLeft w:val="0"/>
      <w:marRight w:val="0"/>
      <w:marTop w:val="0"/>
      <w:marBottom w:val="0"/>
      <w:divBdr>
        <w:top w:val="none" w:sz="0" w:space="0" w:color="auto"/>
        <w:left w:val="none" w:sz="0" w:space="0" w:color="auto"/>
        <w:bottom w:val="none" w:sz="0" w:space="0" w:color="auto"/>
        <w:right w:val="none" w:sz="0" w:space="0" w:color="auto"/>
      </w:divBdr>
    </w:div>
    <w:div w:id="422073366">
      <w:bodyDiv w:val="1"/>
      <w:marLeft w:val="0"/>
      <w:marRight w:val="0"/>
      <w:marTop w:val="0"/>
      <w:marBottom w:val="0"/>
      <w:divBdr>
        <w:top w:val="none" w:sz="0" w:space="0" w:color="auto"/>
        <w:left w:val="none" w:sz="0" w:space="0" w:color="auto"/>
        <w:bottom w:val="none" w:sz="0" w:space="0" w:color="auto"/>
        <w:right w:val="none" w:sz="0" w:space="0" w:color="auto"/>
      </w:divBdr>
      <w:divsChild>
        <w:div w:id="433138016">
          <w:marLeft w:val="0"/>
          <w:marRight w:val="0"/>
          <w:marTop w:val="0"/>
          <w:marBottom w:val="0"/>
          <w:divBdr>
            <w:top w:val="none" w:sz="0" w:space="0" w:color="auto"/>
            <w:left w:val="none" w:sz="0" w:space="0" w:color="auto"/>
            <w:bottom w:val="none" w:sz="0" w:space="0" w:color="auto"/>
            <w:right w:val="none" w:sz="0" w:space="0" w:color="auto"/>
          </w:divBdr>
        </w:div>
        <w:div w:id="475531818">
          <w:marLeft w:val="0"/>
          <w:marRight w:val="0"/>
          <w:marTop w:val="0"/>
          <w:marBottom w:val="0"/>
          <w:divBdr>
            <w:top w:val="none" w:sz="0" w:space="0" w:color="auto"/>
            <w:left w:val="none" w:sz="0" w:space="0" w:color="auto"/>
            <w:bottom w:val="none" w:sz="0" w:space="0" w:color="auto"/>
            <w:right w:val="none" w:sz="0" w:space="0" w:color="auto"/>
          </w:divBdr>
        </w:div>
        <w:div w:id="1349676479">
          <w:marLeft w:val="0"/>
          <w:marRight w:val="0"/>
          <w:marTop w:val="0"/>
          <w:marBottom w:val="0"/>
          <w:divBdr>
            <w:top w:val="none" w:sz="0" w:space="0" w:color="auto"/>
            <w:left w:val="none" w:sz="0" w:space="0" w:color="auto"/>
            <w:bottom w:val="none" w:sz="0" w:space="0" w:color="auto"/>
            <w:right w:val="none" w:sz="0" w:space="0" w:color="auto"/>
          </w:divBdr>
        </w:div>
        <w:div w:id="1372924937">
          <w:marLeft w:val="0"/>
          <w:marRight w:val="0"/>
          <w:marTop w:val="0"/>
          <w:marBottom w:val="0"/>
          <w:divBdr>
            <w:top w:val="none" w:sz="0" w:space="0" w:color="auto"/>
            <w:left w:val="none" w:sz="0" w:space="0" w:color="auto"/>
            <w:bottom w:val="none" w:sz="0" w:space="0" w:color="auto"/>
            <w:right w:val="none" w:sz="0" w:space="0" w:color="auto"/>
          </w:divBdr>
        </w:div>
        <w:div w:id="1707674185">
          <w:marLeft w:val="0"/>
          <w:marRight w:val="0"/>
          <w:marTop w:val="0"/>
          <w:marBottom w:val="0"/>
          <w:divBdr>
            <w:top w:val="none" w:sz="0" w:space="0" w:color="auto"/>
            <w:left w:val="none" w:sz="0" w:space="0" w:color="auto"/>
            <w:bottom w:val="none" w:sz="0" w:space="0" w:color="auto"/>
            <w:right w:val="none" w:sz="0" w:space="0" w:color="auto"/>
          </w:divBdr>
        </w:div>
        <w:div w:id="1727676745">
          <w:marLeft w:val="0"/>
          <w:marRight w:val="0"/>
          <w:marTop w:val="0"/>
          <w:marBottom w:val="0"/>
          <w:divBdr>
            <w:top w:val="none" w:sz="0" w:space="0" w:color="auto"/>
            <w:left w:val="none" w:sz="0" w:space="0" w:color="auto"/>
            <w:bottom w:val="none" w:sz="0" w:space="0" w:color="auto"/>
            <w:right w:val="none" w:sz="0" w:space="0" w:color="auto"/>
          </w:divBdr>
        </w:div>
        <w:div w:id="1798984729">
          <w:marLeft w:val="0"/>
          <w:marRight w:val="0"/>
          <w:marTop w:val="0"/>
          <w:marBottom w:val="0"/>
          <w:divBdr>
            <w:top w:val="none" w:sz="0" w:space="0" w:color="auto"/>
            <w:left w:val="none" w:sz="0" w:space="0" w:color="auto"/>
            <w:bottom w:val="none" w:sz="0" w:space="0" w:color="auto"/>
            <w:right w:val="none" w:sz="0" w:space="0" w:color="auto"/>
          </w:divBdr>
        </w:div>
      </w:divsChild>
    </w:div>
    <w:div w:id="93548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CD754-CF4C-4EB0-880E-808A36C4A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1731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National University of Singapore</Company>
  <LinksUpToDate>false</LinksUpToDate>
  <CharactersWithSpaces>2030</CharactersWithSpaces>
  <SharedDoc>false</SharedDoc>
  <HLinks>
    <vt:vector size="12" baseType="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u0900628</dc:creator>
  <cp:keywords/>
  <cp:lastModifiedBy>Nurul Asyiqin Bte Shaharudin</cp:lastModifiedBy>
  <cp:revision>4</cp:revision>
  <cp:lastPrinted>2018-06-26T09:09:00Z</cp:lastPrinted>
  <dcterms:created xsi:type="dcterms:W3CDTF">2018-06-26T09:09:00Z</dcterms:created>
  <dcterms:modified xsi:type="dcterms:W3CDTF">2018-06-26T09:09:00Z</dcterms:modified>
</cp:coreProperties>
</file>