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A03" w:rsidRPr="00077A03" w:rsidRDefault="00077A03" w:rsidP="00077A03">
      <w:pPr>
        <w:pStyle w:val="CILTitle"/>
      </w:pPr>
      <w:r w:rsidRPr="00077A03">
        <w:t xml:space="preserve">2018 JOINT COMMUNIQUÉ OF THE </w:t>
      </w:r>
      <w:r w:rsidRPr="00077A03">
        <w:br/>
        <w:t>51</w:t>
      </w:r>
      <w:r w:rsidRPr="00077A03">
        <w:rPr>
          <w:vertAlign w:val="superscript"/>
        </w:rPr>
        <w:t>st</w:t>
      </w:r>
      <w:r>
        <w:t xml:space="preserve"> </w:t>
      </w:r>
      <w:r w:rsidRPr="00077A03">
        <w:t>ASEAN FOREIGN MINISTERS’ MEETING</w:t>
      </w:r>
    </w:p>
    <w:p w:rsidR="00077A03" w:rsidRDefault="00A03A42" w:rsidP="00077A03">
      <w:pPr>
        <w:pStyle w:val="CILSubtitle"/>
      </w:pPr>
      <w:r>
        <w:t>Issued</w:t>
      </w:r>
      <w:r w:rsidR="00077A03">
        <w:t xml:space="preserve"> in Singapore on 2 August 2018</w:t>
      </w:r>
    </w:p>
    <w:p w:rsidR="00536A7B" w:rsidRDefault="00536A7B"/>
    <w:p w:rsidR="00A03A42" w:rsidRDefault="00536A7B">
      <w:pPr>
        <w:pStyle w:val="TOC2"/>
        <w:tabs>
          <w:tab w:val="right" w:leader="dot" w:pos="930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2548967" w:history="1">
        <w:r w:rsidR="00A03A42" w:rsidRPr="000C58E5">
          <w:rPr>
            <w:rStyle w:val="Hyperlink"/>
            <w:noProof/>
          </w:rPr>
          <w:t>ASEAN COMMUNITY BUILDING</w:t>
        </w:r>
        <w:r w:rsidR="00A03A42">
          <w:rPr>
            <w:noProof/>
            <w:webHidden/>
          </w:rPr>
          <w:tab/>
        </w:r>
        <w:r w:rsidR="00A03A42">
          <w:rPr>
            <w:noProof/>
            <w:webHidden/>
          </w:rPr>
          <w:fldChar w:fldCharType="begin"/>
        </w:r>
        <w:r w:rsidR="00A03A42">
          <w:rPr>
            <w:noProof/>
            <w:webHidden/>
          </w:rPr>
          <w:instrText xml:space="preserve"> PAGEREF _Toc532548967 \h </w:instrText>
        </w:r>
        <w:r w:rsidR="00A03A42">
          <w:rPr>
            <w:noProof/>
            <w:webHidden/>
          </w:rPr>
        </w:r>
        <w:r w:rsidR="00A03A42">
          <w:rPr>
            <w:noProof/>
            <w:webHidden/>
          </w:rPr>
          <w:fldChar w:fldCharType="separate"/>
        </w:r>
        <w:r w:rsidR="00F05555">
          <w:rPr>
            <w:noProof/>
            <w:webHidden/>
          </w:rPr>
          <w:t>2</w:t>
        </w:r>
        <w:r w:rsidR="00A03A42">
          <w:rPr>
            <w:noProof/>
            <w:webHidden/>
          </w:rPr>
          <w:fldChar w:fldCharType="end"/>
        </w:r>
      </w:hyperlink>
    </w:p>
    <w:p w:rsidR="00A03A42" w:rsidRDefault="00F05555">
      <w:pPr>
        <w:pStyle w:val="TOC2"/>
        <w:tabs>
          <w:tab w:val="right" w:leader="dot" w:pos="9300"/>
        </w:tabs>
        <w:rPr>
          <w:rFonts w:asciiTheme="minorHAnsi" w:eastAsiaTheme="minorEastAsia" w:hAnsiTheme="minorHAnsi" w:cstheme="minorBidi"/>
          <w:noProof/>
          <w:sz w:val="22"/>
          <w:szCs w:val="22"/>
        </w:rPr>
      </w:pPr>
      <w:hyperlink w:anchor="_Toc532548968" w:history="1">
        <w:r w:rsidR="00A03A42" w:rsidRPr="000C58E5">
          <w:rPr>
            <w:rStyle w:val="Hyperlink"/>
            <w:noProof/>
          </w:rPr>
          <w:t>ASEAN POLITICAL-SECURITY COMMUNITY</w:t>
        </w:r>
        <w:r w:rsidR="00A03A42">
          <w:rPr>
            <w:noProof/>
            <w:webHidden/>
          </w:rPr>
          <w:tab/>
        </w:r>
        <w:r w:rsidR="00A03A42">
          <w:rPr>
            <w:noProof/>
            <w:webHidden/>
          </w:rPr>
          <w:fldChar w:fldCharType="begin"/>
        </w:r>
        <w:r w:rsidR="00A03A42">
          <w:rPr>
            <w:noProof/>
            <w:webHidden/>
          </w:rPr>
          <w:instrText xml:space="preserve"> PAGEREF _Toc532548968 \h </w:instrText>
        </w:r>
        <w:r w:rsidR="00A03A42">
          <w:rPr>
            <w:noProof/>
            <w:webHidden/>
          </w:rPr>
        </w:r>
        <w:r w:rsidR="00A03A42">
          <w:rPr>
            <w:noProof/>
            <w:webHidden/>
          </w:rPr>
          <w:fldChar w:fldCharType="separate"/>
        </w:r>
        <w:r>
          <w:rPr>
            <w:noProof/>
            <w:webHidden/>
          </w:rPr>
          <w:t>3</w:t>
        </w:r>
        <w:r w:rsidR="00A03A42">
          <w:rPr>
            <w:noProof/>
            <w:webHidden/>
          </w:rPr>
          <w:fldChar w:fldCharType="end"/>
        </w:r>
      </w:hyperlink>
    </w:p>
    <w:p w:rsidR="00A03A42" w:rsidRDefault="00F05555">
      <w:pPr>
        <w:pStyle w:val="TOC2"/>
        <w:tabs>
          <w:tab w:val="right" w:leader="dot" w:pos="9300"/>
        </w:tabs>
        <w:rPr>
          <w:rFonts w:asciiTheme="minorHAnsi" w:eastAsiaTheme="minorEastAsia" w:hAnsiTheme="minorHAnsi" w:cstheme="minorBidi"/>
          <w:noProof/>
          <w:sz w:val="22"/>
          <w:szCs w:val="22"/>
        </w:rPr>
      </w:pPr>
      <w:hyperlink w:anchor="_Toc532548974" w:history="1">
        <w:r w:rsidR="00A03A42" w:rsidRPr="000C58E5">
          <w:rPr>
            <w:rStyle w:val="Hyperlink"/>
            <w:noProof/>
          </w:rPr>
          <w:t>ASEAN ECONOMIC COMMUNITY</w:t>
        </w:r>
        <w:r w:rsidR="00A03A42">
          <w:rPr>
            <w:noProof/>
            <w:webHidden/>
          </w:rPr>
          <w:tab/>
        </w:r>
        <w:r w:rsidR="00A03A42">
          <w:rPr>
            <w:noProof/>
            <w:webHidden/>
          </w:rPr>
          <w:fldChar w:fldCharType="begin"/>
        </w:r>
        <w:r w:rsidR="00A03A42">
          <w:rPr>
            <w:noProof/>
            <w:webHidden/>
          </w:rPr>
          <w:instrText xml:space="preserve"> PAGEREF _Toc532548974 \h </w:instrText>
        </w:r>
        <w:r w:rsidR="00A03A42">
          <w:rPr>
            <w:noProof/>
            <w:webHidden/>
          </w:rPr>
        </w:r>
        <w:r w:rsidR="00A03A42">
          <w:rPr>
            <w:noProof/>
            <w:webHidden/>
          </w:rPr>
          <w:fldChar w:fldCharType="separate"/>
        </w:r>
        <w:r>
          <w:rPr>
            <w:noProof/>
            <w:webHidden/>
          </w:rPr>
          <w:t>8</w:t>
        </w:r>
        <w:r w:rsidR="00A03A42">
          <w:rPr>
            <w:noProof/>
            <w:webHidden/>
          </w:rPr>
          <w:fldChar w:fldCharType="end"/>
        </w:r>
      </w:hyperlink>
    </w:p>
    <w:p w:rsidR="00A03A42" w:rsidRDefault="00F05555">
      <w:pPr>
        <w:pStyle w:val="TOC2"/>
        <w:tabs>
          <w:tab w:val="right" w:leader="dot" w:pos="9300"/>
        </w:tabs>
        <w:rPr>
          <w:rFonts w:asciiTheme="minorHAnsi" w:eastAsiaTheme="minorEastAsia" w:hAnsiTheme="minorHAnsi" w:cstheme="minorBidi"/>
          <w:noProof/>
          <w:sz w:val="22"/>
          <w:szCs w:val="22"/>
        </w:rPr>
      </w:pPr>
      <w:hyperlink w:anchor="_Toc532548980" w:history="1">
        <w:r w:rsidR="00A03A42" w:rsidRPr="000C58E5">
          <w:rPr>
            <w:rStyle w:val="Hyperlink"/>
            <w:noProof/>
          </w:rPr>
          <w:t>ASEAN SOCIO-CULTURAL CO</w:t>
        </w:r>
        <w:bookmarkStart w:id="0" w:name="_GoBack"/>
        <w:bookmarkEnd w:id="0"/>
        <w:r w:rsidR="00A03A42" w:rsidRPr="000C58E5">
          <w:rPr>
            <w:rStyle w:val="Hyperlink"/>
            <w:noProof/>
          </w:rPr>
          <w:t>MMUNITY</w:t>
        </w:r>
        <w:r w:rsidR="00A03A42">
          <w:rPr>
            <w:noProof/>
            <w:webHidden/>
          </w:rPr>
          <w:tab/>
        </w:r>
        <w:r w:rsidR="00A03A42">
          <w:rPr>
            <w:noProof/>
            <w:webHidden/>
          </w:rPr>
          <w:fldChar w:fldCharType="begin"/>
        </w:r>
        <w:r w:rsidR="00A03A42">
          <w:rPr>
            <w:noProof/>
            <w:webHidden/>
          </w:rPr>
          <w:instrText xml:space="preserve"> PAGEREF _Toc532548980 \h </w:instrText>
        </w:r>
        <w:r w:rsidR="00A03A42">
          <w:rPr>
            <w:noProof/>
            <w:webHidden/>
          </w:rPr>
        </w:r>
        <w:r w:rsidR="00A03A42">
          <w:rPr>
            <w:noProof/>
            <w:webHidden/>
          </w:rPr>
          <w:fldChar w:fldCharType="separate"/>
        </w:r>
        <w:r>
          <w:rPr>
            <w:noProof/>
            <w:webHidden/>
          </w:rPr>
          <w:t>11</w:t>
        </w:r>
        <w:r w:rsidR="00A03A42">
          <w:rPr>
            <w:noProof/>
            <w:webHidden/>
          </w:rPr>
          <w:fldChar w:fldCharType="end"/>
        </w:r>
      </w:hyperlink>
    </w:p>
    <w:p w:rsidR="00A03A42" w:rsidRDefault="00F05555">
      <w:pPr>
        <w:pStyle w:val="TOC2"/>
        <w:tabs>
          <w:tab w:val="right" w:leader="dot" w:pos="9300"/>
        </w:tabs>
        <w:rPr>
          <w:rFonts w:asciiTheme="minorHAnsi" w:eastAsiaTheme="minorEastAsia" w:hAnsiTheme="minorHAnsi" w:cstheme="minorBidi"/>
          <w:noProof/>
          <w:sz w:val="22"/>
          <w:szCs w:val="22"/>
        </w:rPr>
      </w:pPr>
      <w:hyperlink w:anchor="_Toc532548983" w:history="1">
        <w:r w:rsidR="00A03A42" w:rsidRPr="000C58E5">
          <w:rPr>
            <w:rStyle w:val="Hyperlink"/>
            <w:noProof/>
          </w:rPr>
          <w:t>ASEAN EXTERNAL RELATIONS</w:t>
        </w:r>
        <w:r w:rsidR="00A03A42">
          <w:rPr>
            <w:noProof/>
            <w:webHidden/>
          </w:rPr>
          <w:tab/>
        </w:r>
        <w:r w:rsidR="00A03A42">
          <w:rPr>
            <w:noProof/>
            <w:webHidden/>
          </w:rPr>
          <w:fldChar w:fldCharType="begin"/>
        </w:r>
        <w:r w:rsidR="00A03A42">
          <w:rPr>
            <w:noProof/>
            <w:webHidden/>
          </w:rPr>
          <w:instrText xml:space="preserve"> PAGEREF _Toc532548983 \h </w:instrText>
        </w:r>
        <w:r w:rsidR="00A03A42">
          <w:rPr>
            <w:noProof/>
            <w:webHidden/>
          </w:rPr>
        </w:r>
        <w:r w:rsidR="00A03A42">
          <w:rPr>
            <w:noProof/>
            <w:webHidden/>
          </w:rPr>
          <w:fldChar w:fldCharType="separate"/>
        </w:r>
        <w:r>
          <w:rPr>
            <w:noProof/>
            <w:webHidden/>
          </w:rPr>
          <w:t>14</w:t>
        </w:r>
        <w:r w:rsidR="00A03A42">
          <w:rPr>
            <w:noProof/>
            <w:webHidden/>
          </w:rPr>
          <w:fldChar w:fldCharType="end"/>
        </w:r>
      </w:hyperlink>
    </w:p>
    <w:p w:rsidR="00A03A42" w:rsidRDefault="00F05555">
      <w:pPr>
        <w:pStyle w:val="TOC2"/>
        <w:tabs>
          <w:tab w:val="right" w:leader="dot" w:pos="9300"/>
        </w:tabs>
        <w:rPr>
          <w:rFonts w:asciiTheme="minorHAnsi" w:eastAsiaTheme="minorEastAsia" w:hAnsiTheme="minorHAnsi" w:cstheme="minorBidi"/>
          <w:noProof/>
          <w:sz w:val="22"/>
          <w:szCs w:val="22"/>
        </w:rPr>
      </w:pPr>
      <w:hyperlink w:anchor="_Toc532548989" w:history="1">
        <w:r w:rsidR="00A03A42" w:rsidRPr="000C58E5">
          <w:rPr>
            <w:rStyle w:val="Hyperlink"/>
            <w:noProof/>
          </w:rPr>
          <w:t>REGIONAL AND INTERNATIONAL ISSUES</w:t>
        </w:r>
        <w:r w:rsidR="00A03A42">
          <w:rPr>
            <w:noProof/>
            <w:webHidden/>
          </w:rPr>
          <w:tab/>
        </w:r>
        <w:r w:rsidR="00A03A42">
          <w:rPr>
            <w:noProof/>
            <w:webHidden/>
          </w:rPr>
          <w:fldChar w:fldCharType="begin"/>
        </w:r>
        <w:r w:rsidR="00A03A42">
          <w:rPr>
            <w:noProof/>
            <w:webHidden/>
          </w:rPr>
          <w:instrText xml:space="preserve"> PAGEREF _Toc532548989 \h </w:instrText>
        </w:r>
        <w:r w:rsidR="00A03A42">
          <w:rPr>
            <w:noProof/>
            <w:webHidden/>
          </w:rPr>
        </w:r>
        <w:r w:rsidR="00A03A42">
          <w:rPr>
            <w:noProof/>
            <w:webHidden/>
          </w:rPr>
          <w:fldChar w:fldCharType="separate"/>
        </w:r>
        <w:r>
          <w:rPr>
            <w:noProof/>
            <w:webHidden/>
          </w:rPr>
          <w:t>17</w:t>
        </w:r>
        <w:r w:rsidR="00A03A42">
          <w:rPr>
            <w:noProof/>
            <w:webHidden/>
          </w:rPr>
          <w:fldChar w:fldCharType="end"/>
        </w:r>
      </w:hyperlink>
    </w:p>
    <w:p w:rsidR="00A03A42" w:rsidRDefault="00F05555">
      <w:pPr>
        <w:pStyle w:val="TOC2"/>
        <w:tabs>
          <w:tab w:val="right" w:leader="dot" w:pos="9300"/>
        </w:tabs>
        <w:rPr>
          <w:rFonts w:asciiTheme="minorHAnsi" w:eastAsiaTheme="minorEastAsia" w:hAnsiTheme="minorHAnsi" w:cstheme="minorBidi"/>
          <w:noProof/>
          <w:sz w:val="22"/>
          <w:szCs w:val="22"/>
        </w:rPr>
      </w:pPr>
      <w:hyperlink w:anchor="_Toc532548994" w:history="1">
        <w:r w:rsidR="00A03A42" w:rsidRPr="000C58E5">
          <w:rPr>
            <w:rStyle w:val="Hyperlink"/>
            <w:noProof/>
          </w:rPr>
          <w:t>52</w:t>
        </w:r>
        <w:r w:rsidR="00A03A42" w:rsidRPr="000C58E5">
          <w:rPr>
            <w:rStyle w:val="Hyperlink"/>
            <w:noProof/>
            <w:vertAlign w:val="superscript"/>
          </w:rPr>
          <w:t>ND</w:t>
        </w:r>
        <w:r w:rsidR="00A03A42" w:rsidRPr="000C58E5">
          <w:rPr>
            <w:rStyle w:val="Hyperlink"/>
            <w:noProof/>
          </w:rPr>
          <w:t xml:space="preserve"> ASEAN FOREIGN MINISTERS MEETING</w:t>
        </w:r>
        <w:r w:rsidR="00A03A42">
          <w:rPr>
            <w:noProof/>
            <w:webHidden/>
          </w:rPr>
          <w:tab/>
        </w:r>
        <w:r w:rsidR="00A03A42">
          <w:rPr>
            <w:noProof/>
            <w:webHidden/>
          </w:rPr>
          <w:fldChar w:fldCharType="begin"/>
        </w:r>
        <w:r w:rsidR="00A03A42">
          <w:rPr>
            <w:noProof/>
            <w:webHidden/>
          </w:rPr>
          <w:instrText xml:space="preserve"> PAGEREF _Toc532548994 \h </w:instrText>
        </w:r>
        <w:r w:rsidR="00A03A42">
          <w:rPr>
            <w:noProof/>
            <w:webHidden/>
          </w:rPr>
        </w:r>
        <w:r w:rsidR="00A03A42">
          <w:rPr>
            <w:noProof/>
            <w:webHidden/>
          </w:rPr>
          <w:fldChar w:fldCharType="separate"/>
        </w:r>
        <w:r>
          <w:rPr>
            <w:noProof/>
            <w:webHidden/>
          </w:rPr>
          <w:t>18</w:t>
        </w:r>
        <w:r w:rsidR="00A03A42">
          <w:rPr>
            <w:noProof/>
            <w:webHidden/>
          </w:rPr>
          <w:fldChar w:fldCharType="end"/>
        </w:r>
      </w:hyperlink>
    </w:p>
    <w:p w:rsidR="00536A7B" w:rsidRDefault="00536A7B">
      <w:pPr>
        <w:rPr>
          <w:rFonts w:ascii="Arial" w:eastAsia="Batang" w:hAnsi="Arial" w:cs="Arial"/>
          <w:color w:val="050505"/>
          <w:w w:val="105"/>
          <w:szCs w:val="24"/>
          <w:lang w:val="en-GB" w:eastAsia="ko-KR"/>
        </w:rPr>
      </w:pPr>
      <w:r>
        <w:fldChar w:fldCharType="end"/>
      </w:r>
      <w:r>
        <w:br w:type="page"/>
      </w:r>
    </w:p>
    <w:p w:rsidR="001457EE" w:rsidRPr="00077A03" w:rsidRDefault="001457EE" w:rsidP="00077A03">
      <w:pPr>
        <w:pStyle w:val="CILTitle"/>
      </w:pPr>
      <w:r w:rsidRPr="00077A03">
        <w:lastRenderedPageBreak/>
        <w:t xml:space="preserve">2018 JOINT COMMUNIQUÉ OF THE </w:t>
      </w:r>
      <w:r w:rsidRPr="00077A03">
        <w:br/>
        <w:t>51ST ASEAN FOREIGN MINISTERS’ MEETING</w:t>
      </w:r>
    </w:p>
    <w:p w:rsidR="00536A7B" w:rsidRDefault="00A03A42" w:rsidP="00536A7B">
      <w:pPr>
        <w:pStyle w:val="CILSubtitle"/>
      </w:pPr>
      <w:r>
        <w:t>Issued</w:t>
      </w:r>
      <w:r w:rsidR="00536A7B">
        <w:t xml:space="preserve"> in Singapore on </w:t>
      </w:r>
      <w:r w:rsidR="001457EE">
        <w:t>2 August</w:t>
      </w:r>
      <w:r w:rsidR="00536A7B">
        <w:t xml:space="preserve"> 2018</w:t>
      </w:r>
    </w:p>
    <w:p w:rsidR="00077A03" w:rsidRDefault="00077A03" w:rsidP="00A03A42">
      <w:pPr>
        <w:pStyle w:val="CILParagraph0"/>
        <w:numPr>
          <w:ilvl w:val="0"/>
          <w:numId w:val="0"/>
        </w:numPr>
        <w:ind w:left="360"/>
      </w:pPr>
    </w:p>
    <w:p w:rsidR="001457EE" w:rsidRPr="00077A03" w:rsidRDefault="001457EE" w:rsidP="00A03A42">
      <w:pPr>
        <w:pStyle w:val="CILParagraph0"/>
      </w:pPr>
      <w:r w:rsidRPr="00077A03">
        <w:t>We, the Foreign Ministers of the Association of Southeast Asian Nations (ASEAN),</w:t>
      </w:r>
      <w:r w:rsidRPr="00077A03">
        <w:rPr>
          <w:spacing w:val="-12"/>
        </w:rPr>
        <w:t xml:space="preserve"> </w:t>
      </w:r>
      <w:r w:rsidRPr="00077A03">
        <w:t>met</w:t>
      </w:r>
      <w:r w:rsidRPr="00077A03">
        <w:rPr>
          <w:spacing w:val="-11"/>
        </w:rPr>
        <w:t xml:space="preserve"> </w:t>
      </w:r>
      <w:r w:rsidRPr="00077A03">
        <w:t>on</w:t>
      </w:r>
      <w:r w:rsidRPr="00077A03">
        <w:rPr>
          <w:spacing w:val="-8"/>
        </w:rPr>
        <w:t xml:space="preserve"> </w:t>
      </w:r>
      <w:r w:rsidRPr="00077A03">
        <w:t>2</w:t>
      </w:r>
      <w:r w:rsidRPr="00077A03">
        <w:rPr>
          <w:spacing w:val="-11"/>
        </w:rPr>
        <w:t xml:space="preserve"> </w:t>
      </w:r>
      <w:r w:rsidRPr="00077A03">
        <w:t>August</w:t>
      </w:r>
      <w:r w:rsidRPr="00077A03">
        <w:rPr>
          <w:spacing w:val="-9"/>
        </w:rPr>
        <w:t xml:space="preserve"> </w:t>
      </w:r>
      <w:r w:rsidRPr="00077A03">
        <w:t>2018</w:t>
      </w:r>
      <w:r w:rsidRPr="00077A03">
        <w:rPr>
          <w:spacing w:val="-11"/>
        </w:rPr>
        <w:t xml:space="preserve"> </w:t>
      </w:r>
      <w:r w:rsidRPr="00077A03">
        <w:t>at</w:t>
      </w:r>
      <w:r w:rsidRPr="00077A03">
        <w:rPr>
          <w:spacing w:val="-11"/>
        </w:rPr>
        <w:t xml:space="preserve"> </w:t>
      </w:r>
      <w:r w:rsidRPr="00077A03">
        <w:t>the</w:t>
      </w:r>
      <w:r w:rsidRPr="00077A03">
        <w:rPr>
          <w:spacing w:val="-8"/>
        </w:rPr>
        <w:t xml:space="preserve"> </w:t>
      </w:r>
      <w:r w:rsidRPr="00077A03">
        <w:t>51</w:t>
      </w:r>
      <w:r w:rsidR="00077A03" w:rsidRPr="00077A03">
        <w:rPr>
          <w:vertAlign w:val="superscript"/>
        </w:rPr>
        <w:t>st</w:t>
      </w:r>
      <w:r w:rsidR="00077A03">
        <w:t xml:space="preserve"> </w:t>
      </w:r>
      <w:r w:rsidRPr="00077A03">
        <w:t>ASEAN</w:t>
      </w:r>
      <w:r w:rsidRPr="00077A03">
        <w:rPr>
          <w:spacing w:val="-11"/>
        </w:rPr>
        <w:t xml:space="preserve"> </w:t>
      </w:r>
      <w:r w:rsidRPr="00077A03">
        <w:t>Foreign</w:t>
      </w:r>
      <w:r w:rsidRPr="00077A03">
        <w:rPr>
          <w:spacing w:val="-8"/>
        </w:rPr>
        <w:t xml:space="preserve"> </w:t>
      </w:r>
      <w:r w:rsidRPr="00077A03">
        <w:t>Ministers’</w:t>
      </w:r>
      <w:r w:rsidRPr="00077A03">
        <w:rPr>
          <w:spacing w:val="-10"/>
        </w:rPr>
        <w:t xml:space="preserve"> </w:t>
      </w:r>
      <w:r w:rsidRPr="00077A03">
        <w:t>Meeting</w:t>
      </w:r>
      <w:r w:rsidRPr="00077A03">
        <w:rPr>
          <w:spacing w:val="-11"/>
        </w:rPr>
        <w:t xml:space="preserve"> </w:t>
      </w:r>
      <w:r w:rsidRPr="00077A03">
        <w:t>(AMM) in</w:t>
      </w:r>
      <w:r w:rsidRPr="00077A03">
        <w:rPr>
          <w:spacing w:val="-11"/>
        </w:rPr>
        <w:t xml:space="preserve"> </w:t>
      </w:r>
      <w:r w:rsidRPr="00077A03">
        <w:t>Singapore.</w:t>
      </w:r>
      <w:r w:rsidRPr="00077A03">
        <w:rPr>
          <w:spacing w:val="44"/>
        </w:rPr>
        <w:t xml:space="preserve"> </w:t>
      </w:r>
      <w:r w:rsidRPr="00077A03">
        <w:t>Our</w:t>
      </w:r>
      <w:r w:rsidRPr="00077A03">
        <w:rPr>
          <w:spacing w:val="-11"/>
        </w:rPr>
        <w:t xml:space="preserve"> </w:t>
      </w:r>
      <w:r w:rsidRPr="00077A03">
        <w:t>discussions</w:t>
      </w:r>
      <w:r w:rsidRPr="00077A03">
        <w:rPr>
          <w:spacing w:val="-13"/>
        </w:rPr>
        <w:t xml:space="preserve"> </w:t>
      </w:r>
      <w:r w:rsidRPr="00077A03">
        <w:t>focused</w:t>
      </w:r>
      <w:r w:rsidRPr="00077A03">
        <w:rPr>
          <w:spacing w:val="-10"/>
        </w:rPr>
        <w:t xml:space="preserve"> </w:t>
      </w:r>
      <w:r w:rsidRPr="00077A03">
        <w:t>on</w:t>
      </w:r>
      <w:r w:rsidRPr="00077A03">
        <w:rPr>
          <w:spacing w:val="-13"/>
        </w:rPr>
        <w:t xml:space="preserve"> </w:t>
      </w:r>
      <w:r w:rsidRPr="00077A03">
        <w:t>our</w:t>
      </w:r>
      <w:r w:rsidRPr="00077A03">
        <w:rPr>
          <w:spacing w:val="-14"/>
        </w:rPr>
        <w:t xml:space="preserve"> </w:t>
      </w:r>
      <w:r w:rsidRPr="00077A03">
        <w:t>continued</w:t>
      </w:r>
      <w:r w:rsidRPr="00077A03">
        <w:rPr>
          <w:spacing w:val="-12"/>
        </w:rPr>
        <w:t xml:space="preserve"> </w:t>
      </w:r>
      <w:r w:rsidRPr="00077A03">
        <w:t>efforts</w:t>
      </w:r>
      <w:r w:rsidRPr="00077A03">
        <w:rPr>
          <w:spacing w:val="-11"/>
        </w:rPr>
        <w:t xml:space="preserve"> </w:t>
      </w:r>
      <w:r w:rsidRPr="00077A03">
        <w:t>to</w:t>
      </w:r>
      <w:r w:rsidRPr="00077A03">
        <w:rPr>
          <w:spacing w:val="-11"/>
        </w:rPr>
        <w:t xml:space="preserve"> </w:t>
      </w:r>
      <w:r w:rsidRPr="00077A03">
        <w:t>build</w:t>
      </w:r>
      <w:r w:rsidRPr="00077A03">
        <w:rPr>
          <w:spacing w:val="-10"/>
        </w:rPr>
        <w:t xml:space="preserve"> </w:t>
      </w:r>
      <w:r w:rsidRPr="00077A03">
        <w:t>a</w:t>
      </w:r>
      <w:r w:rsidRPr="00077A03">
        <w:rPr>
          <w:spacing w:val="-10"/>
        </w:rPr>
        <w:t xml:space="preserve"> </w:t>
      </w:r>
      <w:r w:rsidRPr="00077A03">
        <w:t>resilient</w:t>
      </w:r>
      <w:r w:rsidRPr="00077A03">
        <w:rPr>
          <w:spacing w:val="-10"/>
        </w:rPr>
        <w:t xml:space="preserve"> </w:t>
      </w:r>
      <w:r w:rsidRPr="00077A03">
        <w:t>and innovative ASEAN, ASEAN’s relations with external partners, including through ASEAN-led</w:t>
      </w:r>
      <w:r w:rsidRPr="00077A03">
        <w:rPr>
          <w:spacing w:val="-10"/>
        </w:rPr>
        <w:t xml:space="preserve"> </w:t>
      </w:r>
      <w:r w:rsidRPr="00077A03">
        <w:t>platforms,</w:t>
      </w:r>
      <w:r w:rsidRPr="00077A03">
        <w:rPr>
          <w:spacing w:val="-10"/>
        </w:rPr>
        <w:t xml:space="preserve"> </w:t>
      </w:r>
      <w:r w:rsidRPr="00077A03">
        <w:t>and</w:t>
      </w:r>
      <w:r w:rsidRPr="00077A03">
        <w:rPr>
          <w:spacing w:val="-7"/>
        </w:rPr>
        <w:t xml:space="preserve"> </w:t>
      </w:r>
      <w:r w:rsidRPr="00077A03">
        <w:t>the</w:t>
      </w:r>
      <w:r w:rsidRPr="00077A03">
        <w:rPr>
          <w:spacing w:val="-7"/>
        </w:rPr>
        <w:t xml:space="preserve"> </w:t>
      </w:r>
      <w:r w:rsidRPr="00077A03">
        <w:t>importance</w:t>
      </w:r>
      <w:r w:rsidRPr="00077A03">
        <w:rPr>
          <w:spacing w:val="-11"/>
        </w:rPr>
        <w:t xml:space="preserve"> </w:t>
      </w:r>
      <w:r w:rsidRPr="00077A03">
        <w:t>of</w:t>
      </w:r>
      <w:r w:rsidRPr="00077A03">
        <w:rPr>
          <w:spacing w:val="-8"/>
        </w:rPr>
        <w:t xml:space="preserve"> </w:t>
      </w:r>
      <w:r w:rsidRPr="00077A03">
        <w:t>ASEAN</w:t>
      </w:r>
      <w:r w:rsidRPr="00077A03">
        <w:rPr>
          <w:spacing w:val="-9"/>
        </w:rPr>
        <w:t xml:space="preserve"> </w:t>
      </w:r>
      <w:r w:rsidRPr="00077A03">
        <w:t>Centrality</w:t>
      </w:r>
      <w:r w:rsidRPr="00077A03">
        <w:rPr>
          <w:spacing w:val="-10"/>
        </w:rPr>
        <w:t xml:space="preserve"> </w:t>
      </w:r>
      <w:r w:rsidRPr="00077A03">
        <w:t>and</w:t>
      </w:r>
      <w:r w:rsidRPr="00077A03">
        <w:rPr>
          <w:spacing w:val="-7"/>
        </w:rPr>
        <w:t xml:space="preserve"> </w:t>
      </w:r>
      <w:r w:rsidRPr="00077A03">
        <w:t>unity</w:t>
      </w:r>
      <w:r w:rsidRPr="00077A03">
        <w:rPr>
          <w:spacing w:val="-12"/>
        </w:rPr>
        <w:t xml:space="preserve"> </w:t>
      </w:r>
      <w:r w:rsidRPr="00077A03">
        <w:t>amidst</w:t>
      </w:r>
      <w:r w:rsidRPr="00077A03">
        <w:rPr>
          <w:spacing w:val="-7"/>
        </w:rPr>
        <w:t xml:space="preserve"> </w:t>
      </w:r>
      <w:r w:rsidRPr="00077A03">
        <w:t>rapid changes in Southeast Asia and</w:t>
      </w:r>
      <w:r w:rsidRPr="00077A03">
        <w:rPr>
          <w:spacing w:val="-5"/>
        </w:rPr>
        <w:t xml:space="preserve"> </w:t>
      </w:r>
      <w:r w:rsidRPr="00077A03">
        <w:t>beyond.</w:t>
      </w:r>
    </w:p>
    <w:p w:rsidR="001457EE" w:rsidRDefault="001457EE" w:rsidP="00077A03">
      <w:pPr>
        <w:pStyle w:val="CIL2Heading"/>
      </w:pPr>
      <w:bookmarkStart w:id="1" w:name="_Toc532548967"/>
      <w:r>
        <w:t>ASEAN COMMUNITY BUILDING</w:t>
      </w:r>
      <w:bookmarkEnd w:id="1"/>
    </w:p>
    <w:p w:rsidR="001457EE" w:rsidRDefault="001457EE" w:rsidP="00A03A42">
      <w:pPr>
        <w:pStyle w:val="CILParagraph0"/>
      </w:pPr>
      <w:r>
        <w:rPr>
          <w:spacing w:val="3"/>
        </w:rPr>
        <w:t xml:space="preserve">We </w:t>
      </w:r>
      <w:r>
        <w:t xml:space="preserve">reaffirmed our commitment to the full and effective implementation of the ASEAN Community Vision 2025 and the ASEAN Leaders’ Vision for a Resilient and Innovative ASEAN. </w:t>
      </w:r>
      <w:r>
        <w:rPr>
          <w:spacing w:val="4"/>
        </w:rPr>
        <w:t xml:space="preserve">We </w:t>
      </w:r>
      <w:r>
        <w:t xml:space="preserve">also reaffirmed the importance of maintaining ASEAN Centrality and unity in community-building efforts and engagement with external partners. </w:t>
      </w:r>
      <w:r>
        <w:rPr>
          <w:spacing w:val="3"/>
        </w:rPr>
        <w:t xml:space="preserve">We </w:t>
      </w:r>
      <w:r>
        <w:t>commended the ongoing work of all ASEAN Sectoral Bodies and Organs</w:t>
      </w:r>
      <w:r>
        <w:rPr>
          <w:spacing w:val="-16"/>
        </w:rPr>
        <w:t xml:space="preserve"> </w:t>
      </w:r>
      <w:r>
        <w:t>for</w:t>
      </w:r>
      <w:r>
        <w:rPr>
          <w:spacing w:val="-16"/>
        </w:rPr>
        <w:t xml:space="preserve"> </w:t>
      </w:r>
      <w:r>
        <w:t>progress</w:t>
      </w:r>
      <w:r>
        <w:rPr>
          <w:spacing w:val="-14"/>
        </w:rPr>
        <w:t xml:space="preserve"> </w:t>
      </w:r>
      <w:r>
        <w:t>in</w:t>
      </w:r>
      <w:r>
        <w:rPr>
          <w:spacing w:val="-15"/>
        </w:rPr>
        <w:t xml:space="preserve"> </w:t>
      </w:r>
      <w:r>
        <w:t>the</w:t>
      </w:r>
      <w:r>
        <w:rPr>
          <w:spacing w:val="-13"/>
        </w:rPr>
        <w:t xml:space="preserve"> </w:t>
      </w:r>
      <w:r>
        <w:t>implementation</w:t>
      </w:r>
      <w:r>
        <w:rPr>
          <w:spacing w:val="-15"/>
        </w:rPr>
        <w:t xml:space="preserve"> </w:t>
      </w:r>
      <w:r>
        <w:t>of</w:t>
      </w:r>
      <w:r>
        <w:rPr>
          <w:spacing w:val="-12"/>
        </w:rPr>
        <w:t xml:space="preserve"> </w:t>
      </w:r>
      <w:r>
        <w:t>the</w:t>
      </w:r>
      <w:r>
        <w:rPr>
          <w:spacing w:val="-13"/>
        </w:rPr>
        <w:t xml:space="preserve"> </w:t>
      </w:r>
      <w:r>
        <w:t>ASEAN</w:t>
      </w:r>
      <w:r>
        <w:rPr>
          <w:spacing w:val="-16"/>
        </w:rPr>
        <w:t xml:space="preserve"> </w:t>
      </w:r>
      <w:r>
        <w:t>Political-Security</w:t>
      </w:r>
      <w:r>
        <w:rPr>
          <w:spacing w:val="-16"/>
        </w:rPr>
        <w:t xml:space="preserve"> </w:t>
      </w:r>
      <w:r>
        <w:t>Community (APSC),</w:t>
      </w:r>
      <w:r>
        <w:rPr>
          <w:spacing w:val="-17"/>
        </w:rPr>
        <w:t xml:space="preserve"> </w:t>
      </w:r>
      <w:r>
        <w:t>ASEAN</w:t>
      </w:r>
      <w:r>
        <w:rPr>
          <w:spacing w:val="-19"/>
        </w:rPr>
        <w:t xml:space="preserve"> </w:t>
      </w:r>
      <w:r>
        <w:t>Economic</w:t>
      </w:r>
      <w:r>
        <w:rPr>
          <w:spacing w:val="-17"/>
        </w:rPr>
        <w:t xml:space="preserve"> </w:t>
      </w:r>
      <w:r>
        <w:t>Community</w:t>
      </w:r>
      <w:r>
        <w:rPr>
          <w:spacing w:val="-20"/>
        </w:rPr>
        <w:t xml:space="preserve"> </w:t>
      </w:r>
      <w:r>
        <w:t>(AEC),</w:t>
      </w:r>
      <w:r>
        <w:rPr>
          <w:spacing w:val="-16"/>
        </w:rPr>
        <w:t xml:space="preserve"> </w:t>
      </w:r>
      <w:r>
        <w:t>and</w:t>
      </w:r>
      <w:r>
        <w:rPr>
          <w:spacing w:val="-18"/>
        </w:rPr>
        <w:t xml:space="preserve"> </w:t>
      </w:r>
      <w:r>
        <w:t>ASEAN</w:t>
      </w:r>
      <w:r>
        <w:rPr>
          <w:spacing w:val="-18"/>
        </w:rPr>
        <w:t xml:space="preserve"> </w:t>
      </w:r>
      <w:r>
        <w:t>Socio-Cultural</w:t>
      </w:r>
      <w:r>
        <w:rPr>
          <w:spacing w:val="-17"/>
        </w:rPr>
        <w:t xml:space="preserve"> </w:t>
      </w:r>
      <w:r>
        <w:t>Community (ASCC) Blueprints 2025 and lauded the efforts of the ASEAN Connectivity Coordinating Committee (ACCC) and the Initiative for ASEAN Integration (IAI) Task Force</w:t>
      </w:r>
      <w:r>
        <w:rPr>
          <w:spacing w:val="-8"/>
        </w:rPr>
        <w:t xml:space="preserve"> </w:t>
      </w:r>
      <w:r>
        <w:t>in</w:t>
      </w:r>
      <w:r>
        <w:rPr>
          <w:spacing w:val="-6"/>
        </w:rPr>
        <w:t xml:space="preserve"> </w:t>
      </w:r>
      <w:r>
        <w:t>the</w:t>
      </w:r>
      <w:r>
        <w:rPr>
          <w:spacing w:val="-6"/>
        </w:rPr>
        <w:t xml:space="preserve"> </w:t>
      </w:r>
      <w:r>
        <w:t>implementation</w:t>
      </w:r>
      <w:r>
        <w:rPr>
          <w:spacing w:val="-8"/>
        </w:rPr>
        <w:t xml:space="preserve"> </w:t>
      </w:r>
      <w:r>
        <w:t>of</w:t>
      </w:r>
      <w:r>
        <w:rPr>
          <w:spacing w:val="-5"/>
        </w:rPr>
        <w:t xml:space="preserve"> </w:t>
      </w:r>
      <w:r>
        <w:t>the</w:t>
      </w:r>
      <w:r>
        <w:rPr>
          <w:spacing w:val="-6"/>
        </w:rPr>
        <w:t xml:space="preserve"> </w:t>
      </w:r>
      <w:r>
        <w:t>Master</w:t>
      </w:r>
      <w:r>
        <w:rPr>
          <w:spacing w:val="-7"/>
        </w:rPr>
        <w:t xml:space="preserve"> </w:t>
      </w:r>
      <w:r>
        <w:t>Plan</w:t>
      </w:r>
      <w:r>
        <w:rPr>
          <w:spacing w:val="-6"/>
        </w:rPr>
        <w:t xml:space="preserve"> </w:t>
      </w:r>
      <w:r>
        <w:t>on</w:t>
      </w:r>
      <w:r>
        <w:rPr>
          <w:spacing w:val="-9"/>
        </w:rPr>
        <w:t xml:space="preserve"> </w:t>
      </w:r>
      <w:r>
        <w:t>ASEAN</w:t>
      </w:r>
      <w:r>
        <w:rPr>
          <w:spacing w:val="-7"/>
        </w:rPr>
        <w:t xml:space="preserve"> </w:t>
      </w:r>
      <w:r>
        <w:t>Connectivity</w:t>
      </w:r>
      <w:r>
        <w:rPr>
          <w:spacing w:val="-9"/>
        </w:rPr>
        <w:t xml:space="preserve"> </w:t>
      </w:r>
      <w:r>
        <w:t>(MPAC)</w:t>
      </w:r>
      <w:r>
        <w:rPr>
          <w:spacing w:val="-8"/>
        </w:rPr>
        <w:t xml:space="preserve"> </w:t>
      </w:r>
      <w:r>
        <w:t>2025 and</w:t>
      </w:r>
      <w:r>
        <w:rPr>
          <w:spacing w:val="-3"/>
        </w:rPr>
        <w:t xml:space="preserve"> </w:t>
      </w:r>
      <w:r>
        <w:t>the</w:t>
      </w:r>
      <w:r>
        <w:rPr>
          <w:spacing w:val="-3"/>
        </w:rPr>
        <w:t xml:space="preserve"> </w:t>
      </w:r>
      <w:r>
        <w:t>IAI</w:t>
      </w:r>
      <w:r>
        <w:rPr>
          <w:spacing w:val="-10"/>
        </w:rPr>
        <w:t xml:space="preserve"> </w:t>
      </w:r>
      <w:r>
        <w:t>Work</w:t>
      </w:r>
      <w:r>
        <w:rPr>
          <w:spacing w:val="-3"/>
        </w:rPr>
        <w:t xml:space="preserve"> </w:t>
      </w:r>
      <w:r>
        <w:t>Plan</w:t>
      </w:r>
      <w:r>
        <w:rPr>
          <w:spacing w:val="-5"/>
        </w:rPr>
        <w:t xml:space="preserve"> </w:t>
      </w:r>
      <w:r>
        <w:t>III,</w:t>
      </w:r>
      <w:r>
        <w:rPr>
          <w:spacing w:val="-3"/>
        </w:rPr>
        <w:t xml:space="preserve"> </w:t>
      </w:r>
      <w:r>
        <w:t>respectively.</w:t>
      </w:r>
      <w:r>
        <w:rPr>
          <w:spacing w:val="-1"/>
        </w:rPr>
        <w:t xml:space="preserve"> </w:t>
      </w:r>
      <w:r>
        <w:t>To</w:t>
      </w:r>
      <w:r>
        <w:rPr>
          <w:spacing w:val="-2"/>
        </w:rPr>
        <w:t xml:space="preserve"> </w:t>
      </w:r>
      <w:r>
        <w:t>ensure</w:t>
      </w:r>
      <w:r>
        <w:rPr>
          <w:spacing w:val="-3"/>
        </w:rPr>
        <w:t xml:space="preserve"> </w:t>
      </w:r>
      <w:r>
        <w:t>that</w:t>
      </w:r>
      <w:r>
        <w:rPr>
          <w:spacing w:val="-3"/>
        </w:rPr>
        <w:t xml:space="preserve"> </w:t>
      </w:r>
      <w:r>
        <w:t>our</w:t>
      </w:r>
      <w:r>
        <w:rPr>
          <w:spacing w:val="-4"/>
        </w:rPr>
        <w:t xml:space="preserve"> </w:t>
      </w:r>
      <w:r>
        <w:t>citizens</w:t>
      </w:r>
      <w:r>
        <w:rPr>
          <w:spacing w:val="-2"/>
        </w:rPr>
        <w:t xml:space="preserve"> </w:t>
      </w:r>
      <w:r>
        <w:t>remain</w:t>
      </w:r>
      <w:r>
        <w:rPr>
          <w:spacing w:val="-3"/>
        </w:rPr>
        <w:t xml:space="preserve"> </w:t>
      </w:r>
      <w:r>
        <w:t>at</w:t>
      </w:r>
      <w:r>
        <w:rPr>
          <w:spacing w:val="-3"/>
        </w:rPr>
        <w:t xml:space="preserve"> </w:t>
      </w:r>
      <w:r>
        <w:t>the</w:t>
      </w:r>
      <w:r>
        <w:rPr>
          <w:spacing w:val="-3"/>
        </w:rPr>
        <w:t xml:space="preserve"> </w:t>
      </w:r>
      <w:r>
        <w:t>heart of our integration and community-building process, we remained committed to fully tapping</w:t>
      </w:r>
      <w:r>
        <w:rPr>
          <w:spacing w:val="-16"/>
        </w:rPr>
        <w:t xml:space="preserve"> </w:t>
      </w:r>
      <w:r>
        <w:t>the</w:t>
      </w:r>
      <w:r>
        <w:rPr>
          <w:spacing w:val="-15"/>
        </w:rPr>
        <w:t xml:space="preserve"> </w:t>
      </w:r>
      <w:r>
        <w:t>opportunities</w:t>
      </w:r>
      <w:r>
        <w:rPr>
          <w:spacing w:val="-15"/>
        </w:rPr>
        <w:t xml:space="preserve"> </w:t>
      </w:r>
      <w:r>
        <w:t>afforded</w:t>
      </w:r>
      <w:r>
        <w:rPr>
          <w:spacing w:val="-17"/>
        </w:rPr>
        <w:t xml:space="preserve"> </w:t>
      </w:r>
      <w:r>
        <w:t>by</w:t>
      </w:r>
      <w:r>
        <w:rPr>
          <w:spacing w:val="-16"/>
        </w:rPr>
        <w:t xml:space="preserve"> </w:t>
      </w:r>
      <w:r>
        <w:t>new</w:t>
      </w:r>
      <w:r>
        <w:rPr>
          <w:spacing w:val="-17"/>
        </w:rPr>
        <w:t xml:space="preserve"> </w:t>
      </w:r>
      <w:r>
        <w:t>technologies</w:t>
      </w:r>
      <w:r>
        <w:rPr>
          <w:spacing w:val="-17"/>
        </w:rPr>
        <w:t xml:space="preserve"> </w:t>
      </w:r>
      <w:r>
        <w:t>and</w:t>
      </w:r>
      <w:r>
        <w:rPr>
          <w:spacing w:val="-13"/>
        </w:rPr>
        <w:t xml:space="preserve"> </w:t>
      </w:r>
      <w:r>
        <w:t>innovation</w:t>
      </w:r>
      <w:r>
        <w:rPr>
          <w:spacing w:val="-17"/>
        </w:rPr>
        <w:t xml:space="preserve"> </w:t>
      </w:r>
      <w:r>
        <w:t>arising</w:t>
      </w:r>
      <w:r>
        <w:rPr>
          <w:spacing w:val="-15"/>
        </w:rPr>
        <w:t xml:space="preserve"> </w:t>
      </w:r>
      <w:r>
        <w:t>from</w:t>
      </w:r>
      <w:r>
        <w:rPr>
          <w:spacing w:val="-16"/>
        </w:rPr>
        <w:t xml:space="preserve"> </w:t>
      </w:r>
      <w:r>
        <w:t>the digital revolution, while staying responsive toward emerging issues, including non- traditional security threats and environmental challenges, and in ensuring</w:t>
      </w:r>
      <w:r>
        <w:rPr>
          <w:spacing w:val="-48"/>
        </w:rPr>
        <w:t xml:space="preserve"> </w:t>
      </w:r>
      <w:r>
        <w:t xml:space="preserve">sustainable development. </w:t>
      </w:r>
      <w:r>
        <w:rPr>
          <w:spacing w:val="4"/>
        </w:rPr>
        <w:t xml:space="preserve">We </w:t>
      </w:r>
      <w:r>
        <w:t>recognised the importance of further narrowing the development gap within ASEAN to deepen economic integration and connectivity, as well as to strengthen ASEAN Centrality and</w:t>
      </w:r>
      <w:r>
        <w:rPr>
          <w:spacing w:val="-5"/>
        </w:rPr>
        <w:t xml:space="preserve"> </w:t>
      </w:r>
      <w:r>
        <w:t>unity.</w:t>
      </w:r>
    </w:p>
    <w:p w:rsidR="001457EE" w:rsidRDefault="001457EE" w:rsidP="00A03A42">
      <w:pPr>
        <w:pStyle w:val="CILParagraph0"/>
      </w:pPr>
      <w:r>
        <w:rPr>
          <w:spacing w:val="3"/>
        </w:rPr>
        <w:t xml:space="preserve">We </w:t>
      </w:r>
      <w:r>
        <w:t>reaffirmed our shared commitment to maintaining and promoting peace, security and stability in the region, as well as to the peaceful resolution of disputes,</w:t>
      </w:r>
      <w:r>
        <w:rPr>
          <w:spacing w:val="-4"/>
        </w:rPr>
        <w:t xml:space="preserve"> </w:t>
      </w:r>
      <w:r>
        <w:t>including</w:t>
      </w:r>
      <w:r>
        <w:rPr>
          <w:spacing w:val="-8"/>
        </w:rPr>
        <w:t xml:space="preserve"> </w:t>
      </w:r>
      <w:r>
        <w:t>full</w:t>
      </w:r>
      <w:r>
        <w:rPr>
          <w:spacing w:val="-7"/>
        </w:rPr>
        <w:t xml:space="preserve"> </w:t>
      </w:r>
      <w:r>
        <w:t>respect</w:t>
      </w:r>
      <w:r>
        <w:rPr>
          <w:spacing w:val="-5"/>
        </w:rPr>
        <w:t xml:space="preserve"> </w:t>
      </w:r>
      <w:r>
        <w:t>for</w:t>
      </w:r>
      <w:r>
        <w:rPr>
          <w:spacing w:val="-5"/>
        </w:rPr>
        <w:t xml:space="preserve"> </w:t>
      </w:r>
      <w:r>
        <w:t>legal</w:t>
      </w:r>
      <w:r>
        <w:rPr>
          <w:spacing w:val="-6"/>
        </w:rPr>
        <w:t xml:space="preserve"> </w:t>
      </w:r>
      <w:r>
        <w:t>and</w:t>
      </w:r>
      <w:r>
        <w:rPr>
          <w:spacing w:val="-6"/>
        </w:rPr>
        <w:t xml:space="preserve"> </w:t>
      </w:r>
      <w:r>
        <w:t>diplomatic</w:t>
      </w:r>
      <w:r>
        <w:rPr>
          <w:spacing w:val="-5"/>
        </w:rPr>
        <w:t xml:space="preserve"> </w:t>
      </w:r>
      <w:r>
        <w:t>processes,</w:t>
      </w:r>
      <w:r>
        <w:rPr>
          <w:spacing w:val="-5"/>
        </w:rPr>
        <w:t xml:space="preserve"> </w:t>
      </w:r>
      <w:r>
        <w:t>without</w:t>
      </w:r>
      <w:r>
        <w:rPr>
          <w:spacing w:val="-4"/>
        </w:rPr>
        <w:t xml:space="preserve"> </w:t>
      </w:r>
      <w:r>
        <w:t>resorting</w:t>
      </w:r>
      <w:r>
        <w:rPr>
          <w:spacing w:val="-5"/>
        </w:rPr>
        <w:t xml:space="preserve"> </w:t>
      </w:r>
      <w:r>
        <w:t>to the threat or use of force, in accordance with the universally recognised principles of international</w:t>
      </w:r>
      <w:r>
        <w:rPr>
          <w:spacing w:val="-12"/>
        </w:rPr>
        <w:t xml:space="preserve"> </w:t>
      </w:r>
      <w:r>
        <w:t>law,</w:t>
      </w:r>
      <w:r>
        <w:rPr>
          <w:spacing w:val="-10"/>
        </w:rPr>
        <w:t xml:space="preserve"> </w:t>
      </w:r>
      <w:r>
        <w:t>including</w:t>
      </w:r>
      <w:r>
        <w:rPr>
          <w:spacing w:val="-12"/>
        </w:rPr>
        <w:t xml:space="preserve"> </w:t>
      </w:r>
      <w:r>
        <w:t>the</w:t>
      </w:r>
      <w:r>
        <w:rPr>
          <w:spacing w:val="-11"/>
        </w:rPr>
        <w:t xml:space="preserve"> </w:t>
      </w:r>
      <w:r>
        <w:t>1982</w:t>
      </w:r>
      <w:r>
        <w:rPr>
          <w:spacing w:val="-10"/>
        </w:rPr>
        <w:t xml:space="preserve"> </w:t>
      </w:r>
      <w:r>
        <w:t>United</w:t>
      </w:r>
      <w:r>
        <w:rPr>
          <w:spacing w:val="-10"/>
        </w:rPr>
        <w:t xml:space="preserve"> </w:t>
      </w:r>
      <w:r>
        <w:t>Nations</w:t>
      </w:r>
      <w:r>
        <w:rPr>
          <w:spacing w:val="-12"/>
        </w:rPr>
        <w:t xml:space="preserve"> </w:t>
      </w:r>
      <w:r>
        <w:t>Convention</w:t>
      </w:r>
      <w:r>
        <w:rPr>
          <w:spacing w:val="-10"/>
        </w:rPr>
        <w:t xml:space="preserve"> </w:t>
      </w:r>
      <w:r>
        <w:t>on</w:t>
      </w:r>
      <w:r>
        <w:rPr>
          <w:spacing w:val="-10"/>
        </w:rPr>
        <w:t xml:space="preserve"> </w:t>
      </w:r>
      <w:r>
        <w:t>the</w:t>
      </w:r>
      <w:r>
        <w:rPr>
          <w:spacing w:val="-11"/>
        </w:rPr>
        <w:t xml:space="preserve"> </w:t>
      </w:r>
      <w:r>
        <w:t>Law</w:t>
      </w:r>
      <w:r>
        <w:rPr>
          <w:spacing w:val="-13"/>
        </w:rPr>
        <w:t xml:space="preserve"> </w:t>
      </w:r>
      <w:r>
        <w:t>of</w:t>
      </w:r>
      <w:r>
        <w:rPr>
          <w:spacing w:val="-8"/>
        </w:rPr>
        <w:t xml:space="preserve"> </w:t>
      </w:r>
      <w:r>
        <w:t>the</w:t>
      </w:r>
      <w:r>
        <w:rPr>
          <w:spacing w:val="-12"/>
        </w:rPr>
        <w:t xml:space="preserve"> </w:t>
      </w:r>
      <w:r>
        <w:t>Sea (UNCLOS).</w:t>
      </w:r>
    </w:p>
    <w:p w:rsidR="001457EE" w:rsidRDefault="001457EE" w:rsidP="00A03A42">
      <w:pPr>
        <w:pStyle w:val="CILParagraph0"/>
      </w:pPr>
      <w:r>
        <w:rPr>
          <w:spacing w:val="3"/>
        </w:rPr>
        <w:t xml:space="preserve">We </w:t>
      </w:r>
      <w:r>
        <w:t>reaffirmed our belief that regionalism and multilateralism are important principles and frameworks of cooperation, and that their strength and value lie in</w:t>
      </w:r>
      <w:r>
        <w:rPr>
          <w:spacing w:val="-41"/>
        </w:rPr>
        <w:t xml:space="preserve"> </w:t>
      </w:r>
      <w:r>
        <w:t>their inclusivity, rules-based nature and emphasis on mutual benefit and</w:t>
      </w:r>
      <w:r>
        <w:rPr>
          <w:spacing w:val="-12"/>
        </w:rPr>
        <w:t xml:space="preserve"> </w:t>
      </w:r>
      <w:r>
        <w:t>respect.</w:t>
      </w:r>
    </w:p>
    <w:p w:rsidR="001457EE" w:rsidRDefault="001457EE" w:rsidP="00A03A42">
      <w:pPr>
        <w:pStyle w:val="CILParagraph0"/>
      </w:pPr>
      <w:r>
        <w:rPr>
          <w:spacing w:val="3"/>
        </w:rPr>
        <w:t xml:space="preserve">We </w:t>
      </w:r>
      <w:r>
        <w:t xml:space="preserve">commended the continued efforts in addressing the recommendations of the High Level Task Force (HLTF) on Strengthening the ASEAN Secretariat </w:t>
      </w:r>
      <w:r>
        <w:rPr>
          <w:spacing w:val="2"/>
        </w:rPr>
        <w:t xml:space="preserve">and </w:t>
      </w:r>
      <w:r>
        <w:t xml:space="preserve">Reviewing the ASEAN Organs. </w:t>
      </w:r>
      <w:r>
        <w:rPr>
          <w:spacing w:val="4"/>
        </w:rPr>
        <w:t xml:space="preserve">We </w:t>
      </w:r>
      <w:r>
        <w:t xml:space="preserve">reiterated our commitment to continue the implementation of the recommendations and to expedite the completion of the outstanding recommendations by 2019. </w:t>
      </w:r>
      <w:r>
        <w:rPr>
          <w:spacing w:val="3"/>
        </w:rPr>
        <w:t xml:space="preserve">We </w:t>
      </w:r>
      <w:r>
        <w:t xml:space="preserve">remained resolute in streamlining coordination and improving work processes across the three Community pillars </w:t>
      </w:r>
      <w:r>
        <w:rPr>
          <w:spacing w:val="2"/>
        </w:rPr>
        <w:t xml:space="preserve">and </w:t>
      </w:r>
      <w:r>
        <w:t>among the ASEAN institutions, to accelerate ASEAN’s community-building, connectivity and integration</w:t>
      </w:r>
      <w:r>
        <w:rPr>
          <w:spacing w:val="-6"/>
        </w:rPr>
        <w:t xml:space="preserve"> </w:t>
      </w:r>
      <w:r>
        <w:t>efforts.</w:t>
      </w:r>
    </w:p>
    <w:p w:rsidR="001457EE" w:rsidRDefault="001457EE" w:rsidP="00A03A42">
      <w:pPr>
        <w:pStyle w:val="CILParagraph0"/>
      </w:pPr>
      <w:r>
        <w:rPr>
          <w:spacing w:val="3"/>
        </w:rPr>
        <w:t xml:space="preserve">We </w:t>
      </w:r>
      <w:r>
        <w:t>welcomed the continued efforts undertaken by the ACCC, the</w:t>
      </w:r>
      <w:r>
        <w:rPr>
          <w:spacing w:val="-35"/>
        </w:rPr>
        <w:t xml:space="preserve"> </w:t>
      </w:r>
      <w:r>
        <w:t>National Coordinators, the National Focal Points, the Lead Implementing Body for Sustainable Infrastructure,</w:t>
      </w:r>
      <w:r>
        <w:rPr>
          <w:spacing w:val="-9"/>
        </w:rPr>
        <w:t xml:space="preserve"> </w:t>
      </w:r>
      <w:r>
        <w:t>relevant</w:t>
      </w:r>
      <w:r>
        <w:rPr>
          <w:spacing w:val="-11"/>
        </w:rPr>
        <w:t xml:space="preserve"> </w:t>
      </w:r>
      <w:r>
        <w:t>ASEAN</w:t>
      </w:r>
      <w:r>
        <w:rPr>
          <w:spacing w:val="-10"/>
        </w:rPr>
        <w:t xml:space="preserve"> </w:t>
      </w:r>
      <w:r>
        <w:t>Sectoral</w:t>
      </w:r>
      <w:r>
        <w:rPr>
          <w:spacing w:val="-9"/>
        </w:rPr>
        <w:t xml:space="preserve"> </w:t>
      </w:r>
      <w:r>
        <w:t>Bodies,</w:t>
      </w:r>
      <w:r>
        <w:rPr>
          <w:spacing w:val="-9"/>
        </w:rPr>
        <w:t xml:space="preserve"> </w:t>
      </w:r>
      <w:r>
        <w:t>Dialogue</w:t>
      </w:r>
      <w:r>
        <w:rPr>
          <w:spacing w:val="-8"/>
        </w:rPr>
        <w:t xml:space="preserve"> </w:t>
      </w:r>
      <w:r>
        <w:t>Partners</w:t>
      </w:r>
      <w:r>
        <w:rPr>
          <w:spacing w:val="-10"/>
        </w:rPr>
        <w:t xml:space="preserve"> </w:t>
      </w:r>
      <w:r>
        <w:t>and</w:t>
      </w:r>
      <w:r>
        <w:rPr>
          <w:spacing w:val="-8"/>
        </w:rPr>
        <w:t xml:space="preserve"> </w:t>
      </w:r>
      <w:r>
        <w:t>other</w:t>
      </w:r>
      <w:r>
        <w:rPr>
          <w:spacing w:val="-10"/>
        </w:rPr>
        <w:t xml:space="preserve"> </w:t>
      </w:r>
      <w:r>
        <w:t xml:space="preserve">external partners, in strengthening coordination and forging </w:t>
      </w:r>
      <w:r>
        <w:lastRenderedPageBreak/>
        <w:t xml:space="preserve">cooperation in implementing the MPAC 2025. </w:t>
      </w:r>
      <w:r>
        <w:rPr>
          <w:spacing w:val="4"/>
        </w:rPr>
        <w:t xml:space="preserve">We </w:t>
      </w:r>
      <w:r>
        <w:t xml:space="preserve">looked forward to (i) the establishment of an initial list of potential priority infrastructure projects; (ii) a study to advance sustainable urbanisation </w:t>
      </w:r>
      <w:r>
        <w:rPr>
          <w:spacing w:val="4"/>
        </w:rPr>
        <w:t xml:space="preserve">in </w:t>
      </w:r>
      <w:r>
        <w:t>ASEAN, which is aimed at increasing the deployment of smart urbanisation models across ASEAN, complementing the ASEAN Smart Cities Network (ASCN), and developing the ASEAN Sustainable Urbanisation Strategy; and (iii) a review of micro, small and medium-sized enterprises (MSME) on how they can participate more effectively in the digital economy, by the 33</w:t>
      </w:r>
      <w:r w:rsidR="00A32F7D" w:rsidRPr="00A32F7D">
        <w:rPr>
          <w:vertAlign w:val="superscript"/>
        </w:rPr>
        <w:t>rd</w:t>
      </w:r>
      <w:r w:rsidR="00A32F7D">
        <w:t xml:space="preserve"> </w:t>
      </w:r>
      <w:r>
        <w:t>ASEAN Summit in November</w:t>
      </w:r>
      <w:r>
        <w:rPr>
          <w:spacing w:val="-45"/>
        </w:rPr>
        <w:t xml:space="preserve"> </w:t>
      </w:r>
      <w:r>
        <w:t>2018.</w:t>
      </w:r>
    </w:p>
    <w:p w:rsidR="001457EE" w:rsidRDefault="001457EE" w:rsidP="00A03A42">
      <w:pPr>
        <w:pStyle w:val="CILParagraph0"/>
      </w:pPr>
      <w:r>
        <w:rPr>
          <w:spacing w:val="3"/>
        </w:rPr>
        <w:t>We</w:t>
      </w:r>
      <w:r>
        <w:rPr>
          <w:spacing w:val="-49"/>
        </w:rPr>
        <w:t xml:space="preserve"> </w:t>
      </w:r>
      <w:r>
        <w:t>reaffirmed the growing importance for ASEAN Member States to make use</w:t>
      </w:r>
      <w:r>
        <w:rPr>
          <w:spacing w:val="-12"/>
        </w:rPr>
        <w:t xml:space="preserve"> </w:t>
      </w:r>
      <w:r>
        <w:t>of</w:t>
      </w:r>
      <w:r>
        <w:rPr>
          <w:spacing w:val="-8"/>
        </w:rPr>
        <w:t xml:space="preserve"> </w:t>
      </w:r>
      <w:r>
        <w:t>innovation</w:t>
      </w:r>
      <w:r>
        <w:rPr>
          <w:spacing w:val="-11"/>
        </w:rPr>
        <w:t xml:space="preserve"> </w:t>
      </w:r>
      <w:r>
        <w:t>and</w:t>
      </w:r>
      <w:r>
        <w:rPr>
          <w:spacing w:val="-12"/>
        </w:rPr>
        <w:t xml:space="preserve"> </w:t>
      </w:r>
      <w:r>
        <w:t>technology</w:t>
      </w:r>
      <w:r>
        <w:rPr>
          <w:spacing w:val="-12"/>
        </w:rPr>
        <w:t xml:space="preserve"> </w:t>
      </w:r>
      <w:r>
        <w:t>to</w:t>
      </w:r>
      <w:r>
        <w:rPr>
          <w:spacing w:val="-9"/>
        </w:rPr>
        <w:t xml:space="preserve"> </w:t>
      </w:r>
      <w:r>
        <w:t>improve</w:t>
      </w:r>
      <w:r>
        <w:rPr>
          <w:spacing w:val="-8"/>
        </w:rPr>
        <w:t xml:space="preserve"> </w:t>
      </w:r>
      <w:r>
        <w:t>the</w:t>
      </w:r>
      <w:r>
        <w:rPr>
          <w:spacing w:val="-9"/>
        </w:rPr>
        <w:t xml:space="preserve"> </w:t>
      </w:r>
      <w:r>
        <w:t>lives</w:t>
      </w:r>
      <w:r>
        <w:rPr>
          <w:spacing w:val="-9"/>
        </w:rPr>
        <w:t xml:space="preserve"> </w:t>
      </w:r>
      <w:r>
        <w:t>of</w:t>
      </w:r>
      <w:r>
        <w:rPr>
          <w:spacing w:val="-10"/>
        </w:rPr>
        <w:t xml:space="preserve"> </w:t>
      </w:r>
      <w:r>
        <w:t>our</w:t>
      </w:r>
      <w:r>
        <w:rPr>
          <w:spacing w:val="-10"/>
        </w:rPr>
        <w:t xml:space="preserve"> </w:t>
      </w:r>
      <w:r>
        <w:t>people.</w:t>
      </w:r>
      <w:r>
        <w:rPr>
          <w:spacing w:val="43"/>
        </w:rPr>
        <w:t xml:space="preserve"> </w:t>
      </w:r>
      <w:r>
        <w:t>In</w:t>
      </w:r>
      <w:r>
        <w:rPr>
          <w:spacing w:val="-8"/>
        </w:rPr>
        <w:t xml:space="preserve"> </w:t>
      </w:r>
      <w:r>
        <w:t>this</w:t>
      </w:r>
      <w:r>
        <w:rPr>
          <w:spacing w:val="-11"/>
        </w:rPr>
        <w:t xml:space="preserve"> </w:t>
      </w:r>
      <w:r>
        <w:t>regard,</w:t>
      </w:r>
      <w:r>
        <w:rPr>
          <w:spacing w:val="-11"/>
        </w:rPr>
        <w:t xml:space="preserve"> </w:t>
      </w:r>
      <w:r>
        <w:t>we welcomed the Inaugural ASCN Meeting on 8 July 2018 in Singapore, and reaffirmed the ASCN’s importance as a platform to synergise development efforts, share best practices, and catalyse more opportunities for growth, innovation, capacity-building and inclusive sustainable development. We noted with satisfaction the Meeting’s endorsement</w:t>
      </w:r>
      <w:r>
        <w:rPr>
          <w:spacing w:val="-18"/>
        </w:rPr>
        <w:t xml:space="preserve"> </w:t>
      </w:r>
      <w:r>
        <w:t>of</w:t>
      </w:r>
      <w:r>
        <w:rPr>
          <w:spacing w:val="-16"/>
        </w:rPr>
        <w:t xml:space="preserve"> </w:t>
      </w:r>
      <w:r>
        <w:t>the</w:t>
      </w:r>
      <w:r>
        <w:rPr>
          <w:spacing w:val="-16"/>
        </w:rPr>
        <w:t xml:space="preserve"> </w:t>
      </w:r>
      <w:r>
        <w:t>ASEAN</w:t>
      </w:r>
      <w:r>
        <w:rPr>
          <w:spacing w:val="-17"/>
        </w:rPr>
        <w:t xml:space="preserve"> </w:t>
      </w:r>
      <w:r>
        <w:t>Smart</w:t>
      </w:r>
      <w:r>
        <w:rPr>
          <w:spacing w:val="-17"/>
        </w:rPr>
        <w:t xml:space="preserve"> </w:t>
      </w:r>
      <w:r>
        <w:t>Cities</w:t>
      </w:r>
      <w:r>
        <w:rPr>
          <w:spacing w:val="-19"/>
        </w:rPr>
        <w:t xml:space="preserve"> </w:t>
      </w:r>
      <w:r>
        <w:t>Framework</w:t>
      </w:r>
      <w:r>
        <w:rPr>
          <w:spacing w:val="-17"/>
        </w:rPr>
        <w:t xml:space="preserve"> </w:t>
      </w:r>
      <w:r>
        <w:t>and</w:t>
      </w:r>
      <w:r>
        <w:rPr>
          <w:spacing w:val="-16"/>
        </w:rPr>
        <w:t xml:space="preserve"> </w:t>
      </w:r>
      <w:r>
        <w:t>the</w:t>
      </w:r>
      <w:r>
        <w:rPr>
          <w:spacing w:val="-18"/>
        </w:rPr>
        <w:t xml:space="preserve"> </w:t>
      </w:r>
      <w:r>
        <w:t>ASCN</w:t>
      </w:r>
      <w:r>
        <w:rPr>
          <w:spacing w:val="-17"/>
        </w:rPr>
        <w:t xml:space="preserve"> </w:t>
      </w:r>
      <w:r>
        <w:t>cities’</w:t>
      </w:r>
      <w:r>
        <w:rPr>
          <w:spacing w:val="-17"/>
        </w:rPr>
        <w:t xml:space="preserve"> </w:t>
      </w:r>
      <w:r>
        <w:t>action</w:t>
      </w:r>
      <w:r>
        <w:rPr>
          <w:spacing w:val="-16"/>
        </w:rPr>
        <w:t xml:space="preserve"> </w:t>
      </w:r>
      <w:r>
        <w:t>plans for</w:t>
      </w:r>
      <w:r>
        <w:rPr>
          <w:spacing w:val="9"/>
        </w:rPr>
        <w:t xml:space="preserve"> </w:t>
      </w:r>
      <w:r>
        <w:t>smart</w:t>
      </w:r>
      <w:r>
        <w:rPr>
          <w:spacing w:val="11"/>
        </w:rPr>
        <w:t xml:space="preserve"> </w:t>
      </w:r>
      <w:r>
        <w:t>city</w:t>
      </w:r>
      <w:r>
        <w:rPr>
          <w:spacing w:val="8"/>
        </w:rPr>
        <w:t xml:space="preserve"> </w:t>
      </w:r>
      <w:r>
        <w:t>development,</w:t>
      </w:r>
      <w:r>
        <w:rPr>
          <w:spacing w:val="12"/>
        </w:rPr>
        <w:t xml:space="preserve"> </w:t>
      </w:r>
      <w:r>
        <w:t>which</w:t>
      </w:r>
      <w:r>
        <w:rPr>
          <w:spacing w:val="11"/>
        </w:rPr>
        <w:t xml:space="preserve"> </w:t>
      </w:r>
      <w:r>
        <w:t>took</w:t>
      </w:r>
      <w:r>
        <w:rPr>
          <w:spacing w:val="11"/>
        </w:rPr>
        <w:t xml:space="preserve"> </w:t>
      </w:r>
      <w:r>
        <w:t>into</w:t>
      </w:r>
      <w:r>
        <w:rPr>
          <w:spacing w:val="9"/>
        </w:rPr>
        <w:t xml:space="preserve"> </w:t>
      </w:r>
      <w:r>
        <w:t>account</w:t>
      </w:r>
      <w:r>
        <w:rPr>
          <w:spacing w:val="10"/>
        </w:rPr>
        <w:t xml:space="preserve"> </w:t>
      </w:r>
      <w:r>
        <w:t>the</w:t>
      </w:r>
      <w:r>
        <w:rPr>
          <w:spacing w:val="12"/>
        </w:rPr>
        <w:t xml:space="preserve"> </w:t>
      </w:r>
      <w:r>
        <w:t>specific</w:t>
      </w:r>
      <w:r>
        <w:rPr>
          <w:spacing w:val="10"/>
        </w:rPr>
        <w:t xml:space="preserve"> </w:t>
      </w:r>
      <w:r>
        <w:t>needs</w:t>
      </w:r>
      <w:r>
        <w:rPr>
          <w:spacing w:val="11"/>
        </w:rPr>
        <w:t xml:space="preserve"> </w:t>
      </w:r>
      <w:r>
        <w:t>and</w:t>
      </w:r>
      <w:r>
        <w:rPr>
          <w:spacing w:val="12"/>
        </w:rPr>
        <w:t xml:space="preserve"> </w:t>
      </w:r>
      <w:r>
        <w:t>potential</w:t>
      </w:r>
      <w:r w:rsidR="00077A03">
        <w:t xml:space="preserve"> </w:t>
      </w:r>
      <w:r>
        <w:t xml:space="preserve">of each city, as well as its local and cultural context. </w:t>
      </w:r>
      <w:r w:rsidRPr="00077A03">
        <w:rPr>
          <w:spacing w:val="3"/>
        </w:rPr>
        <w:t xml:space="preserve">We </w:t>
      </w:r>
      <w:r>
        <w:t>further welcomed the initial agreements</w:t>
      </w:r>
      <w:r w:rsidRPr="00077A03">
        <w:rPr>
          <w:spacing w:val="-10"/>
        </w:rPr>
        <w:t xml:space="preserve"> </w:t>
      </w:r>
      <w:r>
        <w:t>that</w:t>
      </w:r>
      <w:r w:rsidRPr="00077A03">
        <w:rPr>
          <w:spacing w:val="-9"/>
        </w:rPr>
        <w:t xml:space="preserve"> </w:t>
      </w:r>
      <w:r>
        <w:t>were</w:t>
      </w:r>
      <w:r w:rsidRPr="00077A03">
        <w:rPr>
          <w:spacing w:val="-9"/>
        </w:rPr>
        <w:t xml:space="preserve"> </w:t>
      </w:r>
      <w:r>
        <w:t>signed</w:t>
      </w:r>
      <w:r w:rsidRPr="00077A03">
        <w:rPr>
          <w:spacing w:val="-9"/>
        </w:rPr>
        <w:t xml:space="preserve"> </w:t>
      </w:r>
      <w:r>
        <w:t>between</w:t>
      </w:r>
      <w:r w:rsidRPr="00077A03">
        <w:rPr>
          <w:spacing w:val="-8"/>
        </w:rPr>
        <w:t xml:space="preserve"> </w:t>
      </w:r>
      <w:r>
        <w:t>several</w:t>
      </w:r>
      <w:r w:rsidRPr="00077A03">
        <w:rPr>
          <w:spacing w:val="-10"/>
        </w:rPr>
        <w:t xml:space="preserve"> </w:t>
      </w:r>
      <w:r>
        <w:t>ASCN</w:t>
      </w:r>
      <w:r w:rsidRPr="00077A03">
        <w:rPr>
          <w:spacing w:val="-10"/>
        </w:rPr>
        <w:t xml:space="preserve"> </w:t>
      </w:r>
      <w:r>
        <w:t>pilot</w:t>
      </w:r>
      <w:r w:rsidRPr="00077A03">
        <w:rPr>
          <w:spacing w:val="-10"/>
        </w:rPr>
        <w:t xml:space="preserve"> </w:t>
      </w:r>
      <w:r>
        <w:t>cities</w:t>
      </w:r>
      <w:r w:rsidRPr="00077A03">
        <w:rPr>
          <w:spacing w:val="-9"/>
        </w:rPr>
        <w:t xml:space="preserve"> </w:t>
      </w:r>
      <w:r>
        <w:t>and</w:t>
      </w:r>
      <w:r w:rsidRPr="00077A03">
        <w:rPr>
          <w:spacing w:val="-11"/>
        </w:rPr>
        <w:t xml:space="preserve"> </w:t>
      </w:r>
      <w:r>
        <w:t>external</w:t>
      </w:r>
      <w:r w:rsidRPr="00077A03">
        <w:rPr>
          <w:spacing w:val="-10"/>
        </w:rPr>
        <w:t xml:space="preserve"> </w:t>
      </w:r>
      <w:r>
        <w:t>partners to explore collaboration on concrete projects, and looked forward to further partnerships that would support the development of this regional smart cities ecosystem.</w:t>
      </w:r>
    </w:p>
    <w:p w:rsidR="001457EE" w:rsidRDefault="001457EE" w:rsidP="00A03A42">
      <w:pPr>
        <w:pStyle w:val="CILParagraph0"/>
      </w:pPr>
      <w:r>
        <w:rPr>
          <w:spacing w:val="3"/>
        </w:rPr>
        <w:t xml:space="preserve">We </w:t>
      </w:r>
      <w:r>
        <w:t>were pleased with the progress in the implementation of the IAI Work Plan III to support CLMV countries in meeting ASEAN-wide targets and in narrowing development gaps within ASEAN, noting that 69.23% of or 18 out of 26 actions in the five</w:t>
      </w:r>
      <w:r>
        <w:rPr>
          <w:spacing w:val="-7"/>
        </w:rPr>
        <w:t xml:space="preserve"> </w:t>
      </w:r>
      <w:r>
        <w:t>strategic</w:t>
      </w:r>
      <w:r>
        <w:rPr>
          <w:spacing w:val="-7"/>
        </w:rPr>
        <w:t xml:space="preserve"> </w:t>
      </w:r>
      <w:r>
        <w:t>areas,</w:t>
      </w:r>
      <w:r>
        <w:rPr>
          <w:spacing w:val="-6"/>
        </w:rPr>
        <w:t xml:space="preserve"> </w:t>
      </w:r>
      <w:r>
        <w:t>namely</w:t>
      </w:r>
      <w:r>
        <w:rPr>
          <w:spacing w:val="-10"/>
        </w:rPr>
        <w:t xml:space="preserve"> </w:t>
      </w:r>
      <w:r>
        <w:t>food</w:t>
      </w:r>
      <w:r>
        <w:rPr>
          <w:spacing w:val="-8"/>
        </w:rPr>
        <w:t xml:space="preserve"> </w:t>
      </w:r>
      <w:r>
        <w:t>and</w:t>
      </w:r>
      <w:r>
        <w:rPr>
          <w:spacing w:val="-7"/>
        </w:rPr>
        <w:t xml:space="preserve"> </w:t>
      </w:r>
      <w:r>
        <w:t>agriculture,</w:t>
      </w:r>
      <w:r>
        <w:rPr>
          <w:spacing w:val="-6"/>
        </w:rPr>
        <w:t xml:space="preserve"> </w:t>
      </w:r>
      <w:r>
        <w:t>trade</w:t>
      </w:r>
      <w:r>
        <w:rPr>
          <w:spacing w:val="-8"/>
        </w:rPr>
        <w:t xml:space="preserve"> </w:t>
      </w:r>
      <w:r>
        <w:t>facilitation,</w:t>
      </w:r>
      <w:r>
        <w:rPr>
          <w:spacing w:val="-11"/>
        </w:rPr>
        <w:t xml:space="preserve"> </w:t>
      </w:r>
      <w:r>
        <w:t>MSMEs,</w:t>
      </w:r>
      <w:r>
        <w:rPr>
          <w:spacing w:val="-6"/>
        </w:rPr>
        <w:t xml:space="preserve"> </w:t>
      </w:r>
      <w:r>
        <w:t xml:space="preserve">education as well as health and well-being, have been addressed. </w:t>
      </w:r>
      <w:r>
        <w:rPr>
          <w:spacing w:val="4"/>
        </w:rPr>
        <w:t xml:space="preserve">We </w:t>
      </w:r>
      <w:r>
        <w:t>underscored the importance</w:t>
      </w:r>
      <w:r>
        <w:rPr>
          <w:spacing w:val="-16"/>
        </w:rPr>
        <w:t xml:space="preserve"> </w:t>
      </w:r>
      <w:r>
        <w:t>of</w:t>
      </w:r>
      <w:r>
        <w:rPr>
          <w:spacing w:val="-11"/>
        </w:rPr>
        <w:t xml:space="preserve"> </w:t>
      </w:r>
      <w:r>
        <w:t>the</w:t>
      </w:r>
      <w:r>
        <w:rPr>
          <w:spacing w:val="-12"/>
        </w:rPr>
        <w:t xml:space="preserve"> </w:t>
      </w:r>
      <w:r>
        <w:t>monitoring</w:t>
      </w:r>
      <w:r>
        <w:rPr>
          <w:spacing w:val="-15"/>
        </w:rPr>
        <w:t xml:space="preserve"> </w:t>
      </w:r>
      <w:r>
        <w:t>and</w:t>
      </w:r>
      <w:r>
        <w:rPr>
          <w:spacing w:val="-12"/>
        </w:rPr>
        <w:t xml:space="preserve"> </w:t>
      </w:r>
      <w:r>
        <w:t>evaluation</w:t>
      </w:r>
      <w:r>
        <w:rPr>
          <w:spacing w:val="-13"/>
        </w:rPr>
        <w:t xml:space="preserve"> </w:t>
      </w:r>
      <w:r>
        <w:t>of</w:t>
      </w:r>
      <w:r>
        <w:rPr>
          <w:spacing w:val="-11"/>
        </w:rPr>
        <w:t xml:space="preserve"> </w:t>
      </w:r>
      <w:r>
        <w:t>these</w:t>
      </w:r>
      <w:r>
        <w:rPr>
          <w:spacing w:val="-12"/>
        </w:rPr>
        <w:t xml:space="preserve"> </w:t>
      </w:r>
      <w:r>
        <w:t>projects</w:t>
      </w:r>
      <w:r>
        <w:rPr>
          <w:spacing w:val="-16"/>
        </w:rPr>
        <w:t xml:space="preserve"> </w:t>
      </w:r>
      <w:r>
        <w:t>by</w:t>
      </w:r>
      <w:r>
        <w:rPr>
          <w:spacing w:val="-15"/>
        </w:rPr>
        <w:t xml:space="preserve"> </w:t>
      </w:r>
      <w:r>
        <w:t>beneficiary</w:t>
      </w:r>
      <w:r>
        <w:rPr>
          <w:spacing w:val="-17"/>
        </w:rPr>
        <w:t xml:space="preserve"> </w:t>
      </w:r>
      <w:r>
        <w:t>countries, and</w:t>
      </w:r>
      <w:r>
        <w:rPr>
          <w:spacing w:val="-18"/>
        </w:rPr>
        <w:t xml:space="preserve"> </w:t>
      </w:r>
      <w:r>
        <w:t>for</w:t>
      </w:r>
      <w:r>
        <w:rPr>
          <w:spacing w:val="-16"/>
        </w:rPr>
        <w:t xml:space="preserve"> </w:t>
      </w:r>
      <w:r>
        <w:t>the</w:t>
      </w:r>
      <w:r>
        <w:rPr>
          <w:spacing w:val="-17"/>
        </w:rPr>
        <w:t xml:space="preserve"> </w:t>
      </w:r>
      <w:r>
        <w:t>ASEAN</w:t>
      </w:r>
      <w:r>
        <w:rPr>
          <w:spacing w:val="-18"/>
        </w:rPr>
        <w:t xml:space="preserve"> </w:t>
      </w:r>
      <w:r>
        <w:t>Secretariat</w:t>
      </w:r>
      <w:r>
        <w:rPr>
          <w:spacing w:val="-15"/>
        </w:rPr>
        <w:t xml:space="preserve"> </w:t>
      </w:r>
      <w:r>
        <w:t>to</w:t>
      </w:r>
      <w:r>
        <w:rPr>
          <w:spacing w:val="-17"/>
        </w:rPr>
        <w:t xml:space="preserve"> </w:t>
      </w:r>
      <w:r>
        <w:t>ensure</w:t>
      </w:r>
      <w:r>
        <w:rPr>
          <w:spacing w:val="-18"/>
        </w:rPr>
        <w:t xml:space="preserve"> </w:t>
      </w:r>
      <w:r>
        <w:t>that</w:t>
      </w:r>
      <w:r>
        <w:rPr>
          <w:spacing w:val="-15"/>
        </w:rPr>
        <w:t xml:space="preserve"> </w:t>
      </w:r>
      <w:r>
        <w:t>targeted</w:t>
      </w:r>
      <w:r>
        <w:rPr>
          <w:spacing w:val="-15"/>
        </w:rPr>
        <w:t xml:space="preserve"> </w:t>
      </w:r>
      <w:r>
        <w:t>objectives</w:t>
      </w:r>
      <w:r>
        <w:rPr>
          <w:spacing w:val="-15"/>
        </w:rPr>
        <w:t xml:space="preserve"> </w:t>
      </w:r>
      <w:r>
        <w:t>are</w:t>
      </w:r>
      <w:r>
        <w:rPr>
          <w:spacing w:val="-15"/>
        </w:rPr>
        <w:t xml:space="preserve"> </w:t>
      </w:r>
      <w:r>
        <w:t>achieved.</w:t>
      </w:r>
      <w:r>
        <w:rPr>
          <w:spacing w:val="36"/>
        </w:rPr>
        <w:t xml:space="preserve"> </w:t>
      </w:r>
      <w:r>
        <w:t xml:space="preserve">Noting that it has been almost two decades since the launch of the IAI, we looked forward to the results of the assessment on the progress of narrowing the development gap in ASEAN. </w:t>
      </w:r>
      <w:r>
        <w:rPr>
          <w:spacing w:val="3"/>
        </w:rPr>
        <w:t xml:space="preserve">We </w:t>
      </w:r>
      <w:r>
        <w:t>recognised the need to continue to mobilise our resources, along with those of ASEAN’s partners, including international organisations and the private sector, to implement the Work Plan in a timely and effective</w:t>
      </w:r>
      <w:r>
        <w:rPr>
          <w:spacing w:val="-13"/>
        </w:rPr>
        <w:t xml:space="preserve"> </w:t>
      </w:r>
      <w:r>
        <w:t>manner.</w:t>
      </w:r>
    </w:p>
    <w:p w:rsidR="001457EE" w:rsidRDefault="001457EE" w:rsidP="00A03A42">
      <w:pPr>
        <w:pStyle w:val="CILParagraph0"/>
      </w:pPr>
      <w:r>
        <w:rPr>
          <w:spacing w:val="3"/>
        </w:rPr>
        <w:t xml:space="preserve">We </w:t>
      </w:r>
      <w:r>
        <w:t xml:space="preserve">reaffirmed our commitment to promoting complementarities between the ASEAN Community Vision 2025 and the United Nations 2030 Agenda for Sustainable Development. </w:t>
      </w:r>
      <w:r>
        <w:rPr>
          <w:spacing w:val="4"/>
        </w:rPr>
        <w:t xml:space="preserve">We </w:t>
      </w:r>
      <w:r>
        <w:t>commended the progress made in initiatives such as the 2</w:t>
      </w:r>
      <w:r w:rsidR="00A32F7D">
        <w:t xml:space="preserve">nd </w:t>
      </w:r>
      <w:r>
        <w:t>High-Level Brainstorming Dialogue on Enhancing Complementarities</w:t>
      </w:r>
      <w:r>
        <w:rPr>
          <w:spacing w:val="-40"/>
        </w:rPr>
        <w:t xml:space="preserve"> </w:t>
      </w:r>
      <w:r>
        <w:t xml:space="preserve">between the ASEAN Community Vision 2025 and the United Nations 2030 Agenda for Sustainable Development, which was held in Bangkok on 30 March 2018. </w:t>
      </w:r>
      <w:r>
        <w:rPr>
          <w:spacing w:val="4"/>
        </w:rPr>
        <w:t xml:space="preserve">We </w:t>
      </w:r>
      <w:r>
        <w:t>took note of Thailand’s proposal to establish an ASEAN Centre for Sustainable Development Studies and Dialogue in Bangkok in</w:t>
      </w:r>
      <w:r>
        <w:rPr>
          <w:spacing w:val="-7"/>
        </w:rPr>
        <w:t xml:space="preserve"> </w:t>
      </w:r>
      <w:r>
        <w:t>2019.</w:t>
      </w:r>
    </w:p>
    <w:p w:rsidR="001457EE" w:rsidRDefault="001457EE" w:rsidP="00077A03">
      <w:pPr>
        <w:pStyle w:val="CIL2Heading"/>
      </w:pPr>
      <w:bookmarkStart w:id="2" w:name="_Toc532548968"/>
      <w:r>
        <w:t>ASEAN POLITICAL-SECURITY COMMUNITY</w:t>
      </w:r>
      <w:bookmarkEnd w:id="2"/>
    </w:p>
    <w:p w:rsidR="001457EE" w:rsidRDefault="001457EE" w:rsidP="00077A03">
      <w:pPr>
        <w:pStyle w:val="Heading2"/>
      </w:pPr>
      <w:bookmarkStart w:id="3" w:name="_Toc532548969"/>
      <w:r>
        <w:t>Terrorism and Violent Extremism</w:t>
      </w:r>
      <w:bookmarkEnd w:id="3"/>
    </w:p>
    <w:p w:rsidR="001457EE" w:rsidRDefault="001457EE" w:rsidP="00A03A42">
      <w:pPr>
        <w:pStyle w:val="CILParagraph0"/>
      </w:pPr>
      <w:r>
        <w:t>In our efforts to effectively counter terrorism as well as the rise of radicalisation and violent extremism conducive to terrorism, we welcomed the adoption of the Manila Declaration to Counter the Rise of Radicalisation and Violent Extremism and the updated ASEAN Comprehensive Plan of Action on Counter Terrorism (ACPoA on CT) at the 11</w:t>
      </w:r>
      <w:r w:rsidR="00077A03" w:rsidRPr="00077A03">
        <w:rPr>
          <w:vertAlign w:val="superscript"/>
        </w:rPr>
        <w:t>th</w:t>
      </w:r>
      <w:r w:rsidR="00077A03">
        <w:t xml:space="preserve"> </w:t>
      </w:r>
      <w:r>
        <w:t xml:space="preserve">ASEAN Ministerial Meeting on Transnational Crime (AMMTC). The Declaration encouraged ASEAN Member States to combat radicalisation and violent extremism more vigorously, emphasising on </w:t>
      </w:r>
      <w:r>
        <w:rPr>
          <w:spacing w:val="3"/>
        </w:rPr>
        <w:t>de-</w:t>
      </w:r>
      <w:r>
        <w:t>radicalisation,</w:t>
      </w:r>
      <w:r>
        <w:rPr>
          <w:spacing w:val="15"/>
        </w:rPr>
        <w:t xml:space="preserve"> </w:t>
      </w:r>
      <w:r>
        <w:t>rehabilitation</w:t>
      </w:r>
      <w:r>
        <w:rPr>
          <w:spacing w:val="14"/>
        </w:rPr>
        <w:t xml:space="preserve"> </w:t>
      </w:r>
      <w:r>
        <w:t>and</w:t>
      </w:r>
      <w:r>
        <w:rPr>
          <w:spacing w:val="15"/>
        </w:rPr>
        <w:t xml:space="preserve"> </w:t>
      </w:r>
      <w:r>
        <w:t>re-integration</w:t>
      </w:r>
      <w:r>
        <w:rPr>
          <w:spacing w:val="16"/>
        </w:rPr>
        <w:t xml:space="preserve"> </w:t>
      </w:r>
      <w:r>
        <w:t>programmes</w:t>
      </w:r>
      <w:r>
        <w:rPr>
          <w:spacing w:val="14"/>
        </w:rPr>
        <w:t xml:space="preserve"> </w:t>
      </w:r>
      <w:r>
        <w:t>and</w:t>
      </w:r>
      <w:r>
        <w:rPr>
          <w:spacing w:val="14"/>
        </w:rPr>
        <w:t xml:space="preserve"> </w:t>
      </w:r>
      <w:r>
        <w:t>information</w:t>
      </w:r>
      <w:r>
        <w:rPr>
          <w:spacing w:val="14"/>
        </w:rPr>
        <w:t xml:space="preserve"> </w:t>
      </w:r>
      <w:r>
        <w:t>sharing,</w:t>
      </w:r>
      <w:r w:rsidR="00077A03">
        <w:t xml:space="preserve"> </w:t>
      </w:r>
      <w:r>
        <w:t xml:space="preserve">while the ACPoA on CT would ensure that ASEAN’s cooperation stays relevant with the new and emerging trends of terrorism and violent extremism. </w:t>
      </w:r>
      <w:r w:rsidRPr="00077A03">
        <w:rPr>
          <w:spacing w:val="3"/>
        </w:rPr>
        <w:t xml:space="preserve">We </w:t>
      </w:r>
      <w:r>
        <w:t>also took note of</w:t>
      </w:r>
      <w:r w:rsidRPr="00077A03">
        <w:rPr>
          <w:spacing w:val="-9"/>
        </w:rPr>
        <w:t xml:space="preserve"> </w:t>
      </w:r>
      <w:r>
        <w:t>the</w:t>
      </w:r>
      <w:r w:rsidRPr="00077A03">
        <w:rPr>
          <w:spacing w:val="-13"/>
        </w:rPr>
        <w:t xml:space="preserve"> </w:t>
      </w:r>
      <w:r>
        <w:t>2</w:t>
      </w:r>
      <w:r w:rsidR="00A32F7D" w:rsidRPr="00A32F7D">
        <w:rPr>
          <w:vertAlign w:val="superscript"/>
        </w:rPr>
        <w:t>nd</w:t>
      </w:r>
      <w:r w:rsidR="00A32F7D">
        <w:t xml:space="preserve"> </w:t>
      </w:r>
      <w:r>
        <w:t>Special</w:t>
      </w:r>
      <w:r w:rsidRPr="00077A03">
        <w:rPr>
          <w:spacing w:val="-14"/>
        </w:rPr>
        <w:t xml:space="preserve"> </w:t>
      </w:r>
      <w:r>
        <w:t>ASEAN</w:t>
      </w:r>
      <w:r w:rsidRPr="00077A03">
        <w:rPr>
          <w:spacing w:val="-12"/>
        </w:rPr>
        <w:t xml:space="preserve"> </w:t>
      </w:r>
      <w:r>
        <w:t>Ministerial</w:t>
      </w:r>
      <w:r w:rsidRPr="00077A03">
        <w:rPr>
          <w:spacing w:val="-11"/>
        </w:rPr>
        <w:t xml:space="preserve"> </w:t>
      </w:r>
      <w:r>
        <w:t>Meeting</w:t>
      </w:r>
      <w:r w:rsidRPr="00077A03">
        <w:rPr>
          <w:spacing w:val="-13"/>
        </w:rPr>
        <w:t xml:space="preserve"> </w:t>
      </w:r>
      <w:r>
        <w:t>on</w:t>
      </w:r>
      <w:r w:rsidRPr="00077A03">
        <w:rPr>
          <w:spacing w:val="-11"/>
        </w:rPr>
        <w:t xml:space="preserve"> </w:t>
      </w:r>
      <w:r>
        <w:t>the</w:t>
      </w:r>
      <w:r w:rsidRPr="00077A03">
        <w:rPr>
          <w:spacing w:val="-13"/>
        </w:rPr>
        <w:t xml:space="preserve"> </w:t>
      </w:r>
      <w:r>
        <w:t>Rise</w:t>
      </w:r>
      <w:r w:rsidRPr="00077A03">
        <w:rPr>
          <w:spacing w:val="-11"/>
        </w:rPr>
        <w:t xml:space="preserve"> </w:t>
      </w:r>
      <w:r>
        <w:t>of</w:t>
      </w:r>
      <w:r w:rsidRPr="00077A03">
        <w:rPr>
          <w:spacing w:val="-10"/>
        </w:rPr>
        <w:t xml:space="preserve"> </w:t>
      </w:r>
      <w:r>
        <w:t>Radicalisation</w:t>
      </w:r>
      <w:r w:rsidRPr="00077A03">
        <w:rPr>
          <w:spacing w:val="-13"/>
        </w:rPr>
        <w:t xml:space="preserve"> </w:t>
      </w:r>
      <w:r>
        <w:t>and</w:t>
      </w:r>
      <w:r w:rsidRPr="00077A03">
        <w:rPr>
          <w:spacing w:val="-11"/>
        </w:rPr>
        <w:t xml:space="preserve"> </w:t>
      </w:r>
      <w:r>
        <w:t xml:space="preserve">Violent Extremism </w:t>
      </w:r>
      <w:r>
        <w:lastRenderedPageBreak/>
        <w:t xml:space="preserve">(SAMMRRVE) held on 19 September 2017 </w:t>
      </w:r>
      <w:r w:rsidRPr="00077A03">
        <w:rPr>
          <w:spacing w:val="2"/>
        </w:rPr>
        <w:t xml:space="preserve">in </w:t>
      </w:r>
      <w:r>
        <w:t>Manila</w:t>
      </w:r>
      <w:r w:rsidRPr="00077A03">
        <w:rPr>
          <w:color w:val="001F5F"/>
        </w:rPr>
        <w:t xml:space="preserve">. </w:t>
      </w:r>
      <w:r w:rsidRPr="00077A03">
        <w:rPr>
          <w:spacing w:val="3"/>
        </w:rPr>
        <w:t xml:space="preserve">We </w:t>
      </w:r>
      <w:r>
        <w:t xml:space="preserve">looked forward to the convening of the </w:t>
      </w:r>
      <w:r w:rsidRPr="00077A03">
        <w:t>12</w:t>
      </w:r>
      <w:r w:rsidR="00077A03" w:rsidRPr="00077A03">
        <w:rPr>
          <w:vertAlign w:val="superscript"/>
        </w:rPr>
        <w:t>th</w:t>
      </w:r>
      <w:r w:rsidR="00077A03">
        <w:t xml:space="preserve"> </w:t>
      </w:r>
      <w:r w:rsidRPr="00077A03">
        <w:t>AMMTC and the 3</w:t>
      </w:r>
      <w:r w:rsidR="00077A03" w:rsidRPr="00077A03">
        <w:rPr>
          <w:vertAlign w:val="superscript"/>
        </w:rPr>
        <w:t>rd</w:t>
      </w:r>
      <w:r w:rsidRPr="00077A03">
        <w:rPr>
          <w:position w:val="8"/>
        </w:rPr>
        <w:t xml:space="preserve"> </w:t>
      </w:r>
      <w:r w:rsidRPr="00077A03">
        <w:t>SAMMRRVE</w:t>
      </w:r>
      <w:r>
        <w:t xml:space="preserve"> in Myanmar from 29 October to 2 November 2018. </w:t>
      </w:r>
      <w:r w:rsidRPr="00077A03">
        <w:rPr>
          <w:spacing w:val="4"/>
        </w:rPr>
        <w:t xml:space="preserve">We </w:t>
      </w:r>
      <w:r>
        <w:t>welcomed the successful outcomes of the ASEAN Ad-Hoc Experts Working Group Meeting to Draft the ASEAN Plan of Action (POA) to Prevent and Counter the Rise of Radicalisation and Violent Extremism in Bali, Indonesia, from 3 to 5 April 2018, and looked forward to the continued efforts to counter radicalisation and violent extremism, including through the finalisation of the POA.</w:t>
      </w:r>
      <w:r w:rsidRPr="00077A03">
        <w:rPr>
          <w:spacing w:val="-11"/>
        </w:rPr>
        <w:t xml:space="preserve"> </w:t>
      </w:r>
      <w:r w:rsidRPr="00077A03">
        <w:rPr>
          <w:spacing w:val="4"/>
        </w:rPr>
        <w:t>We</w:t>
      </w:r>
      <w:r w:rsidRPr="00077A03">
        <w:rPr>
          <w:spacing w:val="-7"/>
        </w:rPr>
        <w:t xml:space="preserve"> </w:t>
      </w:r>
      <w:r>
        <w:t>noted</w:t>
      </w:r>
      <w:r w:rsidRPr="00077A03">
        <w:rPr>
          <w:spacing w:val="-6"/>
        </w:rPr>
        <w:t xml:space="preserve"> </w:t>
      </w:r>
      <w:r>
        <w:t>Singapore’s</w:t>
      </w:r>
      <w:r w:rsidRPr="00077A03">
        <w:rPr>
          <w:spacing w:val="-2"/>
        </w:rPr>
        <w:t xml:space="preserve"> </w:t>
      </w:r>
      <w:r>
        <w:t>proposal</w:t>
      </w:r>
      <w:r w:rsidRPr="00077A03">
        <w:rPr>
          <w:spacing w:val="-4"/>
        </w:rPr>
        <w:t xml:space="preserve"> </w:t>
      </w:r>
      <w:r>
        <w:t>to</w:t>
      </w:r>
      <w:r w:rsidRPr="00077A03">
        <w:rPr>
          <w:spacing w:val="-5"/>
        </w:rPr>
        <w:t xml:space="preserve"> </w:t>
      </w:r>
      <w:r>
        <w:t>convene</w:t>
      </w:r>
      <w:r w:rsidRPr="00077A03">
        <w:rPr>
          <w:spacing w:val="-3"/>
        </w:rPr>
        <w:t xml:space="preserve"> </w:t>
      </w:r>
      <w:r>
        <w:t>a</w:t>
      </w:r>
      <w:r w:rsidRPr="00077A03">
        <w:rPr>
          <w:spacing w:val="-6"/>
        </w:rPr>
        <w:t xml:space="preserve"> </w:t>
      </w:r>
      <w:r>
        <w:t>Track</w:t>
      </w:r>
      <w:r w:rsidRPr="00077A03">
        <w:rPr>
          <w:spacing w:val="-6"/>
        </w:rPr>
        <w:t xml:space="preserve"> </w:t>
      </w:r>
      <w:r>
        <w:t>1.5</w:t>
      </w:r>
      <w:r w:rsidRPr="00077A03">
        <w:rPr>
          <w:spacing w:val="-5"/>
        </w:rPr>
        <w:t xml:space="preserve"> </w:t>
      </w:r>
      <w:r>
        <w:t>symposium</w:t>
      </w:r>
      <w:r w:rsidRPr="00077A03">
        <w:rPr>
          <w:spacing w:val="-4"/>
        </w:rPr>
        <w:t xml:space="preserve"> </w:t>
      </w:r>
      <w:r>
        <w:t>on</w:t>
      </w:r>
      <w:r w:rsidRPr="00077A03">
        <w:rPr>
          <w:spacing w:val="-5"/>
        </w:rPr>
        <w:t xml:space="preserve"> </w:t>
      </w:r>
      <w:r>
        <w:t>counter- terrorism in October 2018 titled, “The 2018 Southeast Asia Counter-Terrorism Symposium: A Collective Approach”.</w:t>
      </w:r>
    </w:p>
    <w:p w:rsidR="001457EE" w:rsidRDefault="001457EE" w:rsidP="00077A03">
      <w:pPr>
        <w:pStyle w:val="Heading2"/>
      </w:pPr>
      <w:bookmarkStart w:id="4" w:name="_Toc532548970"/>
      <w:r>
        <w:t>Non-Traditional Threats</w:t>
      </w:r>
      <w:bookmarkEnd w:id="4"/>
    </w:p>
    <w:p w:rsidR="001457EE" w:rsidRDefault="001457EE" w:rsidP="00A03A42">
      <w:pPr>
        <w:pStyle w:val="CILParagraph0"/>
      </w:pPr>
      <w:r>
        <w:rPr>
          <w:spacing w:val="3"/>
        </w:rPr>
        <w:t xml:space="preserve">We </w:t>
      </w:r>
      <w:r>
        <w:t>noted the ongoing implementation of the ASEAN Work Plan on Securing Communities Against Illicit Drugs 2016-2025, and the ASEAN Cooperation Plan</w:t>
      </w:r>
      <w:r>
        <w:rPr>
          <w:spacing w:val="-15"/>
        </w:rPr>
        <w:t xml:space="preserve"> </w:t>
      </w:r>
      <w:r>
        <w:t>to</w:t>
      </w:r>
      <w:r>
        <w:rPr>
          <w:spacing w:val="-18"/>
        </w:rPr>
        <w:t xml:space="preserve"> </w:t>
      </w:r>
      <w:r>
        <w:t>Tackle</w:t>
      </w:r>
      <w:r>
        <w:rPr>
          <w:spacing w:val="-16"/>
        </w:rPr>
        <w:t xml:space="preserve"> </w:t>
      </w:r>
      <w:r>
        <w:t>Illicit</w:t>
      </w:r>
      <w:r>
        <w:rPr>
          <w:spacing w:val="-16"/>
        </w:rPr>
        <w:t xml:space="preserve"> </w:t>
      </w:r>
      <w:r>
        <w:t>Drug</w:t>
      </w:r>
      <w:r>
        <w:rPr>
          <w:spacing w:val="-17"/>
        </w:rPr>
        <w:t xml:space="preserve"> </w:t>
      </w:r>
      <w:r>
        <w:t>Production</w:t>
      </w:r>
      <w:r>
        <w:rPr>
          <w:spacing w:val="-18"/>
        </w:rPr>
        <w:t xml:space="preserve"> </w:t>
      </w:r>
      <w:r>
        <w:t>and</w:t>
      </w:r>
      <w:r>
        <w:rPr>
          <w:spacing w:val="-20"/>
        </w:rPr>
        <w:t xml:space="preserve"> </w:t>
      </w:r>
      <w:r>
        <w:t>Trafficking</w:t>
      </w:r>
      <w:r>
        <w:rPr>
          <w:spacing w:val="-17"/>
        </w:rPr>
        <w:t xml:space="preserve"> </w:t>
      </w:r>
      <w:r>
        <w:t>in</w:t>
      </w:r>
      <w:r>
        <w:rPr>
          <w:spacing w:val="-15"/>
        </w:rPr>
        <w:t xml:space="preserve"> </w:t>
      </w:r>
      <w:r>
        <w:t>the</w:t>
      </w:r>
      <w:r>
        <w:rPr>
          <w:spacing w:val="-16"/>
        </w:rPr>
        <w:t xml:space="preserve"> </w:t>
      </w:r>
      <w:r>
        <w:t>Golden</w:t>
      </w:r>
      <w:r>
        <w:rPr>
          <w:spacing w:val="-16"/>
        </w:rPr>
        <w:t xml:space="preserve"> </w:t>
      </w:r>
      <w:r>
        <w:t>Triangle</w:t>
      </w:r>
      <w:r>
        <w:rPr>
          <w:spacing w:val="-16"/>
        </w:rPr>
        <w:t xml:space="preserve"> </w:t>
      </w:r>
      <w:r>
        <w:t>2017-2019. The</w:t>
      </w:r>
      <w:r>
        <w:rPr>
          <w:spacing w:val="-10"/>
        </w:rPr>
        <w:t xml:space="preserve"> </w:t>
      </w:r>
      <w:r>
        <w:t>first</w:t>
      </w:r>
      <w:r>
        <w:rPr>
          <w:spacing w:val="-7"/>
        </w:rPr>
        <w:t xml:space="preserve"> </w:t>
      </w:r>
      <w:r>
        <w:t>review</w:t>
      </w:r>
      <w:r>
        <w:rPr>
          <w:spacing w:val="-11"/>
        </w:rPr>
        <w:t xml:space="preserve"> </w:t>
      </w:r>
      <w:r>
        <w:t>of</w:t>
      </w:r>
      <w:r>
        <w:rPr>
          <w:spacing w:val="-5"/>
        </w:rPr>
        <w:t xml:space="preserve"> </w:t>
      </w:r>
      <w:r>
        <w:t>the</w:t>
      </w:r>
      <w:r>
        <w:rPr>
          <w:spacing w:val="-10"/>
        </w:rPr>
        <w:t xml:space="preserve"> </w:t>
      </w:r>
      <w:r>
        <w:t>Work</w:t>
      </w:r>
      <w:r>
        <w:rPr>
          <w:spacing w:val="-7"/>
        </w:rPr>
        <w:t xml:space="preserve"> </w:t>
      </w:r>
      <w:r>
        <w:t>Plan</w:t>
      </w:r>
      <w:r>
        <w:rPr>
          <w:spacing w:val="-7"/>
        </w:rPr>
        <w:t xml:space="preserve"> </w:t>
      </w:r>
      <w:r>
        <w:t>will</w:t>
      </w:r>
      <w:r>
        <w:rPr>
          <w:spacing w:val="-8"/>
        </w:rPr>
        <w:t xml:space="preserve"> </w:t>
      </w:r>
      <w:r>
        <w:t>be</w:t>
      </w:r>
      <w:r>
        <w:rPr>
          <w:spacing w:val="-7"/>
        </w:rPr>
        <w:t xml:space="preserve"> </w:t>
      </w:r>
      <w:r>
        <w:t>undertaken</w:t>
      </w:r>
      <w:r>
        <w:rPr>
          <w:spacing w:val="-6"/>
        </w:rPr>
        <w:t xml:space="preserve"> </w:t>
      </w:r>
      <w:r>
        <w:t>by</w:t>
      </w:r>
      <w:r>
        <w:rPr>
          <w:spacing w:val="-10"/>
        </w:rPr>
        <w:t xml:space="preserve"> </w:t>
      </w:r>
      <w:r>
        <w:t>the</w:t>
      </w:r>
      <w:r>
        <w:rPr>
          <w:spacing w:val="-7"/>
        </w:rPr>
        <w:t xml:space="preserve"> </w:t>
      </w:r>
      <w:r>
        <w:t>39</w:t>
      </w:r>
      <w:r w:rsidR="00077A03" w:rsidRPr="00077A03">
        <w:rPr>
          <w:vertAlign w:val="superscript"/>
        </w:rPr>
        <w:t>th</w:t>
      </w:r>
      <w:r w:rsidR="00077A03">
        <w:t xml:space="preserve"> </w:t>
      </w:r>
      <w:r>
        <w:t>Meeting</w:t>
      </w:r>
      <w:r>
        <w:rPr>
          <w:spacing w:val="-9"/>
        </w:rPr>
        <w:t xml:space="preserve"> </w:t>
      </w:r>
      <w:r>
        <w:t>of</w:t>
      </w:r>
      <w:r>
        <w:rPr>
          <w:spacing w:val="-5"/>
        </w:rPr>
        <w:t xml:space="preserve"> </w:t>
      </w:r>
      <w:r>
        <w:t>the</w:t>
      </w:r>
      <w:r>
        <w:rPr>
          <w:spacing w:val="-7"/>
        </w:rPr>
        <w:t xml:space="preserve"> </w:t>
      </w:r>
      <w:r>
        <w:t>ASEAN Senior Officials on Drug Matters (39</w:t>
      </w:r>
      <w:r w:rsidR="00077A03" w:rsidRPr="00077A03">
        <w:rPr>
          <w:vertAlign w:val="superscript"/>
        </w:rPr>
        <w:t>th</w:t>
      </w:r>
      <w:r w:rsidR="00077A03">
        <w:t xml:space="preserve"> </w:t>
      </w:r>
      <w:r>
        <w:t>ASOD) in August 2018 in Brunei Darussalam, and reported to the 6</w:t>
      </w:r>
      <w:r w:rsidR="00077A03" w:rsidRPr="00077A03">
        <w:rPr>
          <w:vertAlign w:val="superscript"/>
        </w:rPr>
        <w:t>th</w:t>
      </w:r>
      <w:r w:rsidRPr="00077A03">
        <w:rPr>
          <w:position w:val="8"/>
          <w:sz w:val="16"/>
        </w:rPr>
        <w:t xml:space="preserve"> </w:t>
      </w:r>
      <w:r>
        <w:t xml:space="preserve">ASEAN Ministerial Meeting on Drug Matters (AMMD) in Vietnam in October 2018. </w:t>
      </w:r>
      <w:r w:rsidRPr="00077A03">
        <w:rPr>
          <w:spacing w:val="4"/>
        </w:rPr>
        <w:t xml:space="preserve">We </w:t>
      </w:r>
      <w:r>
        <w:t>acknowledged the continued efforts of the ASEAN Narcotics</w:t>
      </w:r>
      <w:r w:rsidRPr="00077A03">
        <w:rPr>
          <w:spacing w:val="-16"/>
        </w:rPr>
        <w:t xml:space="preserve"> </w:t>
      </w:r>
      <w:r>
        <w:t>Cooperation</w:t>
      </w:r>
      <w:r w:rsidRPr="00077A03">
        <w:rPr>
          <w:spacing w:val="-18"/>
        </w:rPr>
        <w:t xml:space="preserve"> </w:t>
      </w:r>
      <w:r>
        <w:t>Centre</w:t>
      </w:r>
      <w:r w:rsidRPr="00077A03">
        <w:rPr>
          <w:spacing w:val="-15"/>
        </w:rPr>
        <w:t xml:space="preserve"> </w:t>
      </w:r>
      <w:r>
        <w:t>(ASEAN-NARCO)</w:t>
      </w:r>
      <w:r w:rsidRPr="00077A03">
        <w:rPr>
          <w:spacing w:val="-17"/>
        </w:rPr>
        <w:t xml:space="preserve"> </w:t>
      </w:r>
      <w:r>
        <w:t>in</w:t>
      </w:r>
      <w:r w:rsidRPr="00077A03">
        <w:rPr>
          <w:spacing w:val="-16"/>
        </w:rPr>
        <w:t xml:space="preserve"> </w:t>
      </w:r>
      <w:r>
        <w:t>strengthening</w:t>
      </w:r>
      <w:r w:rsidRPr="00077A03">
        <w:rPr>
          <w:spacing w:val="-16"/>
        </w:rPr>
        <w:t xml:space="preserve"> </w:t>
      </w:r>
      <w:r>
        <w:t>ASEAN</w:t>
      </w:r>
      <w:r w:rsidRPr="00077A03">
        <w:rPr>
          <w:spacing w:val="-17"/>
        </w:rPr>
        <w:t xml:space="preserve"> </w:t>
      </w:r>
      <w:r>
        <w:t xml:space="preserve">cooperation on drugs, especially on information sharing and drugs surveillance in the region. </w:t>
      </w:r>
      <w:r w:rsidRPr="00077A03">
        <w:rPr>
          <w:spacing w:val="3"/>
        </w:rPr>
        <w:t xml:space="preserve">We </w:t>
      </w:r>
      <w:r>
        <w:t>also looked forward to the launching of the ASEAN Drug Monitoring Report 2017 during the 39</w:t>
      </w:r>
      <w:r w:rsidR="00077A03" w:rsidRPr="00077A03">
        <w:rPr>
          <w:vertAlign w:val="superscript"/>
        </w:rPr>
        <w:t>th</w:t>
      </w:r>
      <w:r w:rsidR="00077A03">
        <w:t xml:space="preserve"> </w:t>
      </w:r>
      <w:r>
        <w:t>ASOD. Noting that several emerging trends, including the proliferation of new psychoactive substances, internet facilitated drug sales, and increasing pressures for the legalisation of drugs for recreational use which may affect drug policies in ASEAN Member States and challenge our regional drug control approach, we expressed support for the ongoing work of the AMMD in preparing the ASEAN Position</w:t>
      </w:r>
      <w:r w:rsidRPr="00077A03">
        <w:rPr>
          <w:spacing w:val="-15"/>
        </w:rPr>
        <w:t xml:space="preserve"> </w:t>
      </w:r>
      <w:r>
        <w:t>Statement,</w:t>
      </w:r>
      <w:r w:rsidRPr="00077A03">
        <w:rPr>
          <w:spacing w:val="-12"/>
        </w:rPr>
        <w:t xml:space="preserve"> </w:t>
      </w:r>
      <w:r>
        <w:t>to</w:t>
      </w:r>
      <w:r w:rsidRPr="00077A03">
        <w:rPr>
          <w:spacing w:val="-16"/>
        </w:rPr>
        <w:t xml:space="preserve"> </w:t>
      </w:r>
      <w:r>
        <w:t>be</w:t>
      </w:r>
      <w:r w:rsidRPr="00077A03">
        <w:rPr>
          <w:spacing w:val="-12"/>
        </w:rPr>
        <w:t xml:space="preserve"> </w:t>
      </w:r>
      <w:r>
        <w:t>delivered</w:t>
      </w:r>
      <w:r w:rsidRPr="00077A03">
        <w:rPr>
          <w:spacing w:val="-13"/>
        </w:rPr>
        <w:t xml:space="preserve"> </w:t>
      </w:r>
      <w:r>
        <w:t>during</w:t>
      </w:r>
      <w:r w:rsidRPr="00077A03">
        <w:rPr>
          <w:spacing w:val="-14"/>
        </w:rPr>
        <w:t xml:space="preserve"> </w:t>
      </w:r>
      <w:r>
        <w:t>the</w:t>
      </w:r>
      <w:r w:rsidRPr="00077A03">
        <w:rPr>
          <w:spacing w:val="-15"/>
        </w:rPr>
        <w:t xml:space="preserve"> </w:t>
      </w:r>
      <w:r>
        <w:t>High</w:t>
      </w:r>
      <w:r w:rsidRPr="00077A03">
        <w:rPr>
          <w:spacing w:val="-12"/>
        </w:rPr>
        <w:t xml:space="preserve"> </w:t>
      </w:r>
      <w:r>
        <w:t>Level</w:t>
      </w:r>
      <w:r w:rsidRPr="00077A03">
        <w:rPr>
          <w:spacing w:val="-14"/>
        </w:rPr>
        <w:t xml:space="preserve"> </w:t>
      </w:r>
      <w:r>
        <w:t>Segment</w:t>
      </w:r>
      <w:r w:rsidRPr="00077A03">
        <w:rPr>
          <w:spacing w:val="-12"/>
        </w:rPr>
        <w:t xml:space="preserve"> </w:t>
      </w:r>
      <w:r>
        <w:t>of</w:t>
      </w:r>
      <w:r w:rsidRPr="00077A03">
        <w:rPr>
          <w:spacing w:val="-15"/>
        </w:rPr>
        <w:t xml:space="preserve"> </w:t>
      </w:r>
      <w:r>
        <w:t>the</w:t>
      </w:r>
      <w:r w:rsidRPr="00077A03">
        <w:rPr>
          <w:spacing w:val="-15"/>
        </w:rPr>
        <w:t xml:space="preserve"> </w:t>
      </w:r>
      <w:r>
        <w:t>62</w:t>
      </w:r>
      <w:r w:rsidR="00077A03" w:rsidRPr="00077A03">
        <w:rPr>
          <w:vertAlign w:val="superscript"/>
        </w:rPr>
        <w:t>nd</w:t>
      </w:r>
      <w:r w:rsidR="00077A03">
        <w:t xml:space="preserve"> </w:t>
      </w:r>
      <w:r>
        <w:t>Session of</w:t>
      </w:r>
      <w:r w:rsidRPr="00077A03">
        <w:rPr>
          <w:spacing w:val="-4"/>
        </w:rPr>
        <w:t xml:space="preserve"> </w:t>
      </w:r>
      <w:r>
        <w:t>the</w:t>
      </w:r>
      <w:r w:rsidRPr="00077A03">
        <w:rPr>
          <w:spacing w:val="-8"/>
        </w:rPr>
        <w:t xml:space="preserve"> </w:t>
      </w:r>
      <w:r>
        <w:t>United</w:t>
      </w:r>
      <w:r w:rsidRPr="00077A03">
        <w:rPr>
          <w:spacing w:val="-8"/>
        </w:rPr>
        <w:t xml:space="preserve"> </w:t>
      </w:r>
      <w:r>
        <w:t>Nations</w:t>
      </w:r>
      <w:r w:rsidRPr="00077A03">
        <w:rPr>
          <w:spacing w:val="-8"/>
        </w:rPr>
        <w:t xml:space="preserve"> </w:t>
      </w:r>
      <w:r>
        <w:t>Commission</w:t>
      </w:r>
      <w:r w:rsidRPr="00077A03">
        <w:rPr>
          <w:spacing w:val="-8"/>
        </w:rPr>
        <w:t xml:space="preserve"> </w:t>
      </w:r>
      <w:r>
        <w:t>on</w:t>
      </w:r>
      <w:r w:rsidRPr="00077A03">
        <w:rPr>
          <w:spacing w:val="-8"/>
        </w:rPr>
        <w:t xml:space="preserve"> </w:t>
      </w:r>
      <w:r>
        <w:t>Narcotic</w:t>
      </w:r>
      <w:r w:rsidRPr="00077A03">
        <w:rPr>
          <w:spacing w:val="-7"/>
        </w:rPr>
        <w:t xml:space="preserve"> </w:t>
      </w:r>
      <w:r>
        <w:t>Drugs</w:t>
      </w:r>
      <w:r w:rsidRPr="00077A03">
        <w:rPr>
          <w:spacing w:val="-6"/>
        </w:rPr>
        <w:t xml:space="preserve"> </w:t>
      </w:r>
      <w:r>
        <w:t>in</w:t>
      </w:r>
      <w:r w:rsidRPr="00077A03">
        <w:rPr>
          <w:spacing w:val="-6"/>
        </w:rPr>
        <w:t xml:space="preserve"> </w:t>
      </w:r>
      <w:r>
        <w:t>2019,</w:t>
      </w:r>
      <w:r w:rsidRPr="00077A03">
        <w:rPr>
          <w:spacing w:val="-9"/>
        </w:rPr>
        <w:t xml:space="preserve"> </w:t>
      </w:r>
      <w:r>
        <w:t>to</w:t>
      </w:r>
      <w:r w:rsidRPr="00077A03">
        <w:rPr>
          <w:spacing w:val="-6"/>
        </w:rPr>
        <w:t xml:space="preserve"> </w:t>
      </w:r>
      <w:r>
        <w:t>reiterate</w:t>
      </w:r>
      <w:r w:rsidRPr="00077A03">
        <w:rPr>
          <w:spacing w:val="-7"/>
        </w:rPr>
        <w:t xml:space="preserve"> </w:t>
      </w:r>
      <w:r>
        <w:t>and</w:t>
      </w:r>
      <w:r w:rsidRPr="00077A03">
        <w:rPr>
          <w:spacing w:val="-6"/>
        </w:rPr>
        <w:t xml:space="preserve"> </w:t>
      </w:r>
      <w:r>
        <w:t>reaffirm ASEAN’s goal to promote communities free of drug abuse, as well as ASEAN’s resolute stand against drugs and attempts to universalise any particular set of global drug policy guidelines, including calls to legalise controlled</w:t>
      </w:r>
      <w:r w:rsidRPr="00077A03">
        <w:rPr>
          <w:spacing w:val="-11"/>
        </w:rPr>
        <w:t xml:space="preserve"> </w:t>
      </w:r>
      <w:r>
        <w:t>drugs.</w:t>
      </w:r>
    </w:p>
    <w:p w:rsidR="001457EE" w:rsidRDefault="001457EE" w:rsidP="00A03A42">
      <w:pPr>
        <w:pStyle w:val="CILParagraph0"/>
      </w:pPr>
      <w:r>
        <w:rPr>
          <w:spacing w:val="3"/>
        </w:rPr>
        <w:t>We</w:t>
      </w:r>
      <w:r>
        <w:rPr>
          <w:spacing w:val="-15"/>
        </w:rPr>
        <w:t xml:space="preserve"> </w:t>
      </w:r>
      <w:r>
        <w:t>took</w:t>
      </w:r>
      <w:r>
        <w:rPr>
          <w:spacing w:val="-12"/>
        </w:rPr>
        <w:t xml:space="preserve"> </w:t>
      </w:r>
      <w:r>
        <w:t>note</w:t>
      </w:r>
      <w:r>
        <w:rPr>
          <w:spacing w:val="-9"/>
        </w:rPr>
        <w:t xml:space="preserve"> </w:t>
      </w:r>
      <w:r>
        <w:t>of</w:t>
      </w:r>
      <w:r>
        <w:rPr>
          <w:spacing w:val="-9"/>
        </w:rPr>
        <w:t xml:space="preserve"> </w:t>
      </w:r>
      <w:r>
        <w:t>the</w:t>
      </w:r>
      <w:r>
        <w:rPr>
          <w:spacing w:val="-11"/>
        </w:rPr>
        <w:t xml:space="preserve"> </w:t>
      </w:r>
      <w:r>
        <w:t>work</w:t>
      </w:r>
      <w:r>
        <w:rPr>
          <w:spacing w:val="-11"/>
        </w:rPr>
        <w:t xml:space="preserve"> </w:t>
      </w:r>
      <w:r>
        <w:t>of</w:t>
      </w:r>
      <w:r>
        <w:rPr>
          <w:spacing w:val="-9"/>
        </w:rPr>
        <w:t xml:space="preserve"> </w:t>
      </w:r>
      <w:r>
        <w:t>the</w:t>
      </w:r>
      <w:r>
        <w:rPr>
          <w:spacing w:val="-11"/>
        </w:rPr>
        <w:t xml:space="preserve"> </w:t>
      </w:r>
      <w:r>
        <w:t>AMMTC</w:t>
      </w:r>
      <w:r>
        <w:rPr>
          <w:spacing w:val="-11"/>
        </w:rPr>
        <w:t xml:space="preserve"> </w:t>
      </w:r>
      <w:r>
        <w:t>in</w:t>
      </w:r>
      <w:r>
        <w:rPr>
          <w:spacing w:val="-11"/>
        </w:rPr>
        <w:t xml:space="preserve"> </w:t>
      </w:r>
      <w:r>
        <w:t>addressing</w:t>
      </w:r>
      <w:r>
        <w:rPr>
          <w:spacing w:val="-11"/>
        </w:rPr>
        <w:t xml:space="preserve"> </w:t>
      </w:r>
      <w:r>
        <w:t>the</w:t>
      </w:r>
      <w:r>
        <w:rPr>
          <w:spacing w:val="-11"/>
        </w:rPr>
        <w:t xml:space="preserve"> </w:t>
      </w:r>
      <w:r>
        <w:t>ten</w:t>
      </w:r>
      <w:r>
        <w:rPr>
          <w:spacing w:val="-11"/>
        </w:rPr>
        <w:t xml:space="preserve"> </w:t>
      </w:r>
      <w:r>
        <w:t>transnational crime</w:t>
      </w:r>
      <w:r>
        <w:rPr>
          <w:spacing w:val="-17"/>
        </w:rPr>
        <w:t xml:space="preserve"> </w:t>
      </w:r>
      <w:r>
        <w:t>areas</w:t>
      </w:r>
      <w:r>
        <w:rPr>
          <w:spacing w:val="-16"/>
        </w:rPr>
        <w:t xml:space="preserve"> </w:t>
      </w:r>
      <w:r>
        <w:t>identified</w:t>
      </w:r>
      <w:r>
        <w:rPr>
          <w:spacing w:val="-17"/>
        </w:rPr>
        <w:t xml:space="preserve"> </w:t>
      </w:r>
      <w:r>
        <w:t>under</w:t>
      </w:r>
      <w:r>
        <w:rPr>
          <w:spacing w:val="-17"/>
        </w:rPr>
        <w:t xml:space="preserve"> </w:t>
      </w:r>
      <w:r>
        <w:t>the</w:t>
      </w:r>
      <w:r>
        <w:rPr>
          <w:spacing w:val="-16"/>
        </w:rPr>
        <w:t xml:space="preserve"> </w:t>
      </w:r>
      <w:r>
        <w:t>ASEAN</w:t>
      </w:r>
      <w:r>
        <w:rPr>
          <w:spacing w:val="-18"/>
        </w:rPr>
        <w:t xml:space="preserve"> </w:t>
      </w:r>
      <w:r>
        <w:t>Plan</w:t>
      </w:r>
      <w:r>
        <w:rPr>
          <w:spacing w:val="-18"/>
        </w:rPr>
        <w:t xml:space="preserve"> </w:t>
      </w:r>
      <w:r>
        <w:t>of</w:t>
      </w:r>
      <w:r>
        <w:rPr>
          <w:spacing w:val="-14"/>
        </w:rPr>
        <w:t xml:space="preserve"> </w:t>
      </w:r>
      <w:r>
        <w:t>Action</w:t>
      </w:r>
      <w:r>
        <w:rPr>
          <w:spacing w:val="-17"/>
        </w:rPr>
        <w:t xml:space="preserve"> </w:t>
      </w:r>
      <w:r>
        <w:t>to</w:t>
      </w:r>
      <w:r>
        <w:rPr>
          <w:spacing w:val="-16"/>
        </w:rPr>
        <w:t xml:space="preserve"> </w:t>
      </w:r>
      <w:r>
        <w:t>Combat</w:t>
      </w:r>
      <w:r>
        <w:rPr>
          <w:spacing w:val="-17"/>
        </w:rPr>
        <w:t xml:space="preserve"> </w:t>
      </w:r>
      <w:r>
        <w:t>Transnational</w:t>
      </w:r>
      <w:r>
        <w:rPr>
          <w:spacing w:val="-17"/>
        </w:rPr>
        <w:t xml:space="preserve"> </w:t>
      </w:r>
      <w:r>
        <w:t xml:space="preserve">Crime (2016-2025). </w:t>
      </w:r>
      <w:r>
        <w:rPr>
          <w:spacing w:val="3"/>
        </w:rPr>
        <w:t xml:space="preserve">We </w:t>
      </w:r>
      <w:r>
        <w:t>also noted the 11</w:t>
      </w:r>
      <w:r w:rsidR="00077A03" w:rsidRPr="00077A03">
        <w:rPr>
          <w:vertAlign w:val="superscript"/>
        </w:rPr>
        <w:t>th</w:t>
      </w:r>
      <w:r w:rsidR="00077A03">
        <w:t xml:space="preserve"> </w:t>
      </w:r>
      <w:r>
        <w:t>AMMTC’s endorsement of the ASEAN Declaration to Prevent and Combat Cybercrime and its subsequent adoption at the 31</w:t>
      </w:r>
      <w:r w:rsidR="00077A03" w:rsidRPr="00077A03">
        <w:rPr>
          <w:vertAlign w:val="superscript"/>
        </w:rPr>
        <w:t>st</w:t>
      </w:r>
      <w:r w:rsidR="00077A03">
        <w:t xml:space="preserve"> A</w:t>
      </w:r>
      <w:r>
        <w:t>SEAN</w:t>
      </w:r>
      <w:r>
        <w:rPr>
          <w:spacing w:val="-15"/>
        </w:rPr>
        <w:t xml:space="preserve"> </w:t>
      </w:r>
      <w:r>
        <w:t>Summit,</w:t>
      </w:r>
      <w:r>
        <w:rPr>
          <w:spacing w:val="-11"/>
        </w:rPr>
        <w:t xml:space="preserve"> </w:t>
      </w:r>
      <w:r>
        <w:t>which</w:t>
      </w:r>
      <w:r>
        <w:rPr>
          <w:spacing w:val="-12"/>
        </w:rPr>
        <w:t xml:space="preserve"> </w:t>
      </w:r>
      <w:r>
        <w:t>sets</w:t>
      </w:r>
      <w:r>
        <w:rPr>
          <w:spacing w:val="-14"/>
        </w:rPr>
        <w:t xml:space="preserve"> </w:t>
      </w:r>
      <w:r>
        <w:t>out</w:t>
      </w:r>
      <w:r>
        <w:rPr>
          <w:spacing w:val="-11"/>
        </w:rPr>
        <w:t xml:space="preserve"> </w:t>
      </w:r>
      <w:r>
        <w:t>the</w:t>
      </w:r>
      <w:r>
        <w:rPr>
          <w:spacing w:val="-12"/>
        </w:rPr>
        <w:t xml:space="preserve"> </w:t>
      </w:r>
      <w:r>
        <w:t>broad</w:t>
      </w:r>
      <w:r>
        <w:rPr>
          <w:spacing w:val="-15"/>
        </w:rPr>
        <w:t xml:space="preserve"> </w:t>
      </w:r>
      <w:r>
        <w:t>objective</w:t>
      </w:r>
      <w:r>
        <w:rPr>
          <w:spacing w:val="-12"/>
        </w:rPr>
        <w:t xml:space="preserve"> </w:t>
      </w:r>
      <w:r>
        <w:t>to</w:t>
      </w:r>
      <w:r>
        <w:rPr>
          <w:spacing w:val="-11"/>
        </w:rPr>
        <w:t xml:space="preserve"> </w:t>
      </w:r>
      <w:r>
        <w:t>combat</w:t>
      </w:r>
      <w:r>
        <w:rPr>
          <w:spacing w:val="-13"/>
        </w:rPr>
        <w:t xml:space="preserve"> </w:t>
      </w:r>
      <w:r>
        <w:t>cybercrime</w:t>
      </w:r>
      <w:r>
        <w:rPr>
          <w:spacing w:val="-12"/>
        </w:rPr>
        <w:t xml:space="preserve"> </w:t>
      </w:r>
      <w:r>
        <w:t>through</w:t>
      </w:r>
      <w:r w:rsidR="00077A03">
        <w:t xml:space="preserve"> </w:t>
      </w:r>
      <w:r>
        <w:t xml:space="preserve">international cooperation in preventing, detecting and responding to cybercrime. </w:t>
      </w:r>
      <w:r w:rsidRPr="00077A03">
        <w:rPr>
          <w:spacing w:val="3"/>
        </w:rPr>
        <w:t xml:space="preserve">We </w:t>
      </w:r>
      <w:r>
        <w:t xml:space="preserve">further noted progress made on the implementation of the multi-sectoral Bohol Trafficking in Persons Work Plan (2017-2020). </w:t>
      </w:r>
      <w:r w:rsidRPr="00077A03">
        <w:rPr>
          <w:spacing w:val="3"/>
        </w:rPr>
        <w:t xml:space="preserve">We </w:t>
      </w:r>
      <w:r>
        <w:t>commended the successful convening of the inaugural SOMTC Working Group on Illicit Trafficking of Wildlife</w:t>
      </w:r>
      <w:r w:rsidRPr="00077A03">
        <w:rPr>
          <w:spacing w:val="-41"/>
        </w:rPr>
        <w:t xml:space="preserve"> </w:t>
      </w:r>
      <w:r>
        <w:t>and Timber</w:t>
      </w:r>
      <w:r w:rsidRPr="00077A03">
        <w:rPr>
          <w:spacing w:val="-11"/>
        </w:rPr>
        <w:t xml:space="preserve"> </w:t>
      </w:r>
      <w:r>
        <w:t>in</w:t>
      </w:r>
      <w:r w:rsidRPr="00077A03">
        <w:rPr>
          <w:spacing w:val="-9"/>
        </w:rPr>
        <w:t xml:space="preserve"> </w:t>
      </w:r>
      <w:r>
        <w:t>March</w:t>
      </w:r>
      <w:r w:rsidRPr="00077A03">
        <w:rPr>
          <w:spacing w:val="-8"/>
        </w:rPr>
        <w:t xml:space="preserve"> </w:t>
      </w:r>
      <w:r>
        <w:t>2018</w:t>
      </w:r>
      <w:r w:rsidRPr="00077A03">
        <w:rPr>
          <w:spacing w:val="-11"/>
        </w:rPr>
        <w:t xml:space="preserve"> </w:t>
      </w:r>
      <w:r>
        <w:t>and</w:t>
      </w:r>
      <w:r w:rsidRPr="00077A03">
        <w:rPr>
          <w:spacing w:val="-11"/>
        </w:rPr>
        <w:t xml:space="preserve"> </w:t>
      </w:r>
      <w:r>
        <w:t>also</w:t>
      </w:r>
      <w:r w:rsidRPr="00077A03">
        <w:rPr>
          <w:spacing w:val="-10"/>
        </w:rPr>
        <w:t xml:space="preserve"> </w:t>
      </w:r>
      <w:r>
        <w:t>extended</w:t>
      </w:r>
      <w:r w:rsidRPr="00077A03">
        <w:rPr>
          <w:spacing w:val="-8"/>
        </w:rPr>
        <w:t xml:space="preserve"> </w:t>
      </w:r>
      <w:r>
        <w:t>support</w:t>
      </w:r>
      <w:r w:rsidRPr="00077A03">
        <w:rPr>
          <w:spacing w:val="-9"/>
        </w:rPr>
        <w:t xml:space="preserve"> </w:t>
      </w:r>
      <w:r>
        <w:t>to</w:t>
      </w:r>
      <w:r w:rsidRPr="00077A03">
        <w:rPr>
          <w:spacing w:val="-10"/>
        </w:rPr>
        <w:t xml:space="preserve"> </w:t>
      </w:r>
      <w:r>
        <w:t>the</w:t>
      </w:r>
      <w:r w:rsidRPr="00077A03">
        <w:rPr>
          <w:spacing w:val="-8"/>
        </w:rPr>
        <w:t xml:space="preserve"> </w:t>
      </w:r>
      <w:r>
        <w:t>ongoing</w:t>
      </w:r>
      <w:r w:rsidRPr="00077A03">
        <w:rPr>
          <w:spacing w:val="-11"/>
        </w:rPr>
        <w:t xml:space="preserve"> </w:t>
      </w:r>
      <w:r>
        <w:t>efforts</w:t>
      </w:r>
      <w:r w:rsidRPr="00077A03">
        <w:rPr>
          <w:spacing w:val="-9"/>
        </w:rPr>
        <w:t xml:space="preserve"> </w:t>
      </w:r>
      <w:r>
        <w:t>to</w:t>
      </w:r>
      <w:r w:rsidRPr="00077A03">
        <w:rPr>
          <w:spacing w:val="-8"/>
        </w:rPr>
        <w:t xml:space="preserve"> </w:t>
      </w:r>
      <w:r>
        <w:t>develop</w:t>
      </w:r>
      <w:r w:rsidRPr="00077A03">
        <w:rPr>
          <w:spacing w:val="-8"/>
        </w:rPr>
        <w:t xml:space="preserve"> </w:t>
      </w:r>
      <w:r>
        <w:t xml:space="preserve">the Terms of Reference of the SOMTC Working Group on Illicit Trafficking of Wildlife and Timber, as well as the SOMTC Working Group on Arms Smuggling. </w:t>
      </w:r>
      <w:r w:rsidRPr="00077A03">
        <w:rPr>
          <w:spacing w:val="4"/>
        </w:rPr>
        <w:t xml:space="preserve">We </w:t>
      </w:r>
      <w:r>
        <w:t>expressed our appreciation for the continued support and commitment of ASEAN Dialogue Partners and external parties in combating transnational crime in a comprehensive and</w:t>
      </w:r>
      <w:r w:rsidRPr="00077A03">
        <w:rPr>
          <w:spacing w:val="-15"/>
        </w:rPr>
        <w:t xml:space="preserve"> </w:t>
      </w:r>
      <w:r>
        <w:t>holistic</w:t>
      </w:r>
      <w:r w:rsidRPr="00077A03">
        <w:rPr>
          <w:spacing w:val="-15"/>
        </w:rPr>
        <w:t xml:space="preserve"> </w:t>
      </w:r>
      <w:r>
        <w:t>manner.</w:t>
      </w:r>
      <w:r w:rsidRPr="00077A03">
        <w:rPr>
          <w:spacing w:val="39"/>
        </w:rPr>
        <w:t xml:space="preserve"> </w:t>
      </w:r>
      <w:r w:rsidRPr="00077A03">
        <w:rPr>
          <w:spacing w:val="3"/>
        </w:rPr>
        <w:t>We</w:t>
      </w:r>
      <w:r w:rsidRPr="00077A03">
        <w:rPr>
          <w:spacing w:val="-16"/>
        </w:rPr>
        <w:t xml:space="preserve"> </w:t>
      </w:r>
      <w:r>
        <w:t>underscored</w:t>
      </w:r>
      <w:r w:rsidRPr="00077A03">
        <w:rPr>
          <w:spacing w:val="-13"/>
        </w:rPr>
        <w:t xml:space="preserve"> </w:t>
      </w:r>
      <w:r>
        <w:t>the</w:t>
      </w:r>
      <w:r w:rsidRPr="00077A03">
        <w:rPr>
          <w:spacing w:val="-12"/>
        </w:rPr>
        <w:t xml:space="preserve"> </w:t>
      </w:r>
      <w:r>
        <w:t>importance</w:t>
      </w:r>
      <w:r w:rsidRPr="00077A03">
        <w:rPr>
          <w:spacing w:val="-14"/>
        </w:rPr>
        <w:t xml:space="preserve"> </w:t>
      </w:r>
      <w:r>
        <w:t>of</w:t>
      </w:r>
      <w:r w:rsidRPr="00077A03">
        <w:rPr>
          <w:spacing w:val="-10"/>
        </w:rPr>
        <w:t xml:space="preserve"> </w:t>
      </w:r>
      <w:r>
        <w:t>strengthening</w:t>
      </w:r>
      <w:r w:rsidRPr="00077A03">
        <w:rPr>
          <w:spacing w:val="-14"/>
        </w:rPr>
        <w:t xml:space="preserve"> </w:t>
      </w:r>
      <w:r>
        <w:t>cooperation</w:t>
      </w:r>
      <w:r w:rsidRPr="00077A03">
        <w:rPr>
          <w:spacing w:val="-13"/>
        </w:rPr>
        <w:t xml:space="preserve"> </w:t>
      </w:r>
      <w:r>
        <w:t>on border management to safeguard the region from non-traditional security challenges, including transnational crimes, in order to build a safe, secure and interconnected ASEAN</w:t>
      </w:r>
      <w:r w:rsidRPr="00077A03">
        <w:rPr>
          <w:spacing w:val="-7"/>
        </w:rPr>
        <w:t xml:space="preserve"> </w:t>
      </w:r>
      <w:r>
        <w:t>Community.</w:t>
      </w:r>
      <w:r w:rsidRPr="00077A03">
        <w:rPr>
          <w:spacing w:val="-9"/>
        </w:rPr>
        <w:t xml:space="preserve"> </w:t>
      </w:r>
      <w:r>
        <w:t>We</w:t>
      </w:r>
      <w:r w:rsidRPr="00077A03">
        <w:rPr>
          <w:spacing w:val="-6"/>
        </w:rPr>
        <w:t xml:space="preserve"> </w:t>
      </w:r>
      <w:r>
        <w:t>also</w:t>
      </w:r>
      <w:r w:rsidRPr="00077A03">
        <w:rPr>
          <w:spacing w:val="-8"/>
        </w:rPr>
        <w:t xml:space="preserve"> </w:t>
      </w:r>
      <w:r>
        <w:t>noted</w:t>
      </w:r>
      <w:r w:rsidRPr="00077A03">
        <w:rPr>
          <w:spacing w:val="-8"/>
        </w:rPr>
        <w:t xml:space="preserve"> </w:t>
      </w:r>
      <w:r>
        <w:t>efforts</w:t>
      </w:r>
      <w:r w:rsidRPr="00077A03">
        <w:rPr>
          <w:spacing w:val="-6"/>
        </w:rPr>
        <w:t xml:space="preserve"> </w:t>
      </w:r>
      <w:r>
        <w:t>to</w:t>
      </w:r>
      <w:r w:rsidRPr="00077A03">
        <w:rPr>
          <w:spacing w:val="-9"/>
        </w:rPr>
        <w:t xml:space="preserve"> </w:t>
      </w:r>
      <w:r>
        <w:t>promote</w:t>
      </w:r>
      <w:r w:rsidRPr="00077A03">
        <w:rPr>
          <w:spacing w:val="-8"/>
        </w:rPr>
        <w:t xml:space="preserve"> </w:t>
      </w:r>
      <w:r>
        <w:t>a</w:t>
      </w:r>
      <w:r w:rsidRPr="00077A03">
        <w:rPr>
          <w:spacing w:val="-7"/>
        </w:rPr>
        <w:t xml:space="preserve"> </w:t>
      </w:r>
      <w:r>
        <w:t>more</w:t>
      </w:r>
      <w:r w:rsidRPr="00077A03">
        <w:rPr>
          <w:spacing w:val="-7"/>
        </w:rPr>
        <w:t xml:space="preserve"> </w:t>
      </w:r>
      <w:r>
        <w:t>integrated</w:t>
      </w:r>
      <w:r w:rsidRPr="00077A03">
        <w:rPr>
          <w:spacing w:val="-7"/>
        </w:rPr>
        <w:t xml:space="preserve"> </w:t>
      </w:r>
      <w:r>
        <w:t>and</w:t>
      </w:r>
      <w:r w:rsidRPr="00077A03">
        <w:rPr>
          <w:spacing w:val="-5"/>
        </w:rPr>
        <w:t xml:space="preserve"> </w:t>
      </w:r>
      <w:r>
        <w:t>effective approach to address these cross-border</w:t>
      </w:r>
      <w:r w:rsidRPr="00077A03">
        <w:rPr>
          <w:spacing w:val="-4"/>
        </w:rPr>
        <w:t xml:space="preserve"> </w:t>
      </w:r>
      <w:r>
        <w:t>challenges.</w:t>
      </w:r>
    </w:p>
    <w:p w:rsidR="001457EE" w:rsidRDefault="001457EE" w:rsidP="00A03A42">
      <w:pPr>
        <w:pStyle w:val="CILParagraph0"/>
      </w:pPr>
      <w:r>
        <w:rPr>
          <w:spacing w:val="3"/>
        </w:rPr>
        <w:t xml:space="preserve">We </w:t>
      </w:r>
      <w:r>
        <w:t>welcomed the finalisation of the Guidelines on Consular Assistance by ASEAN Member States Missions in Third Countries to Nationals of Other ASEAN Member</w:t>
      </w:r>
      <w:r>
        <w:rPr>
          <w:spacing w:val="-6"/>
        </w:rPr>
        <w:t xml:space="preserve"> </w:t>
      </w:r>
      <w:r>
        <w:t>States</w:t>
      </w:r>
      <w:r>
        <w:rPr>
          <w:spacing w:val="-8"/>
        </w:rPr>
        <w:t xml:space="preserve"> </w:t>
      </w:r>
      <w:r>
        <w:t>at</w:t>
      </w:r>
      <w:r>
        <w:rPr>
          <w:spacing w:val="-8"/>
        </w:rPr>
        <w:t xml:space="preserve"> </w:t>
      </w:r>
      <w:r>
        <w:t>the</w:t>
      </w:r>
      <w:r>
        <w:rPr>
          <w:spacing w:val="-7"/>
        </w:rPr>
        <w:t xml:space="preserve"> </w:t>
      </w:r>
      <w:r>
        <w:t>4</w:t>
      </w:r>
      <w:r w:rsidR="00077A03" w:rsidRPr="00077A03">
        <w:rPr>
          <w:vertAlign w:val="superscript"/>
        </w:rPr>
        <w:t>th</w:t>
      </w:r>
      <w:r w:rsidR="00077A03">
        <w:t xml:space="preserve"> </w:t>
      </w:r>
      <w:r>
        <w:t>Meeting</w:t>
      </w:r>
      <w:r>
        <w:rPr>
          <w:spacing w:val="-7"/>
        </w:rPr>
        <w:t xml:space="preserve"> </w:t>
      </w:r>
      <w:r>
        <w:t>of</w:t>
      </w:r>
      <w:r>
        <w:rPr>
          <w:spacing w:val="-5"/>
        </w:rPr>
        <w:t xml:space="preserve"> </w:t>
      </w:r>
      <w:r>
        <w:t>the</w:t>
      </w:r>
      <w:r>
        <w:rPr>
          <w:spacing w:val="-12"/>
        </w:rPr>
        <w:t xml:space="preserve"> </w:t>
      </w:r>
      <w:r>
        <w:t>Working</w:t>
      </w:r>
      <w:r>
        <w:rPr>
          <w:spacing w:val="-7"/>
        </w:rPr>
        <w:t xml:space="preserve"> </w:t>
      </w:r>
      <w:r>
        <w:t>Group</w:t>
      </w:r>
      <w:r>
        <w:rPr>
          <w:spacing w:val="-6"/>
        </w:rPr>
        <w:t xml:space="preserve"> </w:t>
      </w:r>
      <w:r>
        <w:t>to</w:t>
      </w:r>
      <w:r>
        <w:rPr>
          <w:spacing w:val="-7"/>
        </w:rPr>
        <w:t xml:space="preserve"> </w:t>
      </w:r>
      <w:r>
        <w:t>Study</w:t>
      </w:r>
      <w:r>
        <w:rPr>
          <w:spacing w:val="-8"/>
        </w:rPr>
        <w:t xml:space="preserve"> </w:t>
      </w:r>
      <w:r>
        <w:t>Consular</w:t>
      </w:r>
      <w:r>
        <w:rPr>
          <w:spacing w:val="-8"/>
        </w:rPr>
        <w:t xml:space="preserve"> </w:t>
      </w:r>
      <w:r>
        <w:t xml:space="preserve">Assistance by ASEAN Missions in Third Countries to Nationals of ASEAN Member States (DWGCA) in Jakarta on 6 July 2018. </w:t>
      </w:r>
      <w:r>
        <w:rPr>
          <w:spacing w:val="6"/>
        </w:rPr>
        <w:t xml:space="preserve">We </w:t>
      </w:r>
      <w:r>
        <w:t xml:space="preserve">reaffirmed the purpose of the Guidelines to promote awareness of our people-oriented, people-centred Community and </w:t>
      </w:r>
      <w:r>
        <w:rPr>
          <w:spacing w:val="-3"/>
        </w:rPr>
        <w:t xml:space="preserve">to </w:t>
      </w:r>
      <w:r>
        <w:t xml:space="preserve">enhance </w:t>
      </w:r>
      <w:r>
        <w:lastRenderedPageBreak/>
        <w:t xml:space="preserve">ASEAN’s abilities to provide assistance to our nationals. </w:t>
      </w:r>
      <w:r>
        <w:rPr>
          <w:spacing w:val="3"/>
        </w:rPr>
        <w:t xml:space="preserve">We </w:t>
      </w:r>
      <w:r>
        <w:t>looked forward to</w:t>
      </w:r>
      <w:r>
        <w:rPr>
          <w:spacing w:val="-3"/>
        </w:rPr>
        <w:t xml:space="preserve"> </w:t>
      </w:r>
      <w:r>
        <w:t>the</w:t>
      </w:r>
      <w:r>
        <w:rPr>
          <w:spacing w:val="-3"/>
        </w:rPr>
        <w:t xml:space="preserve"> </w:t>
      </w:r>
      <w:r>
        <w:t>adoption</w:t>
      </w:r>
      <w:r>
        <w:rPr>
          <w:spacing w:val="-6"/>
        </w:rPr>
        <w:t xml:space="preserve"> </w:t>
      </w:r>
      <w:r>
        <w:t>of</w:t>
      </w:r>
      <w:r>
        <w:rPr>
          <w:spacing w:val="-1"/>
        </w:rPr>
        <w:t xml:space="preserve"> </w:t>
      </w:r>
      <w:r>
        <w:t>the</w:t>
      </w:r>
      <w:r>
        <w:rPr>
          <w:spacing w:val="-6"/>
        </w:rPr>
        <w:t xml:space="preserve"> </w:t>
      </w:r>
      <w:r>
        <w:t>Guidelines</w:t>
      </w:r>
      <w:r>
        <w:rPr>
          <w:spacing w:val="-6"/>
        </w:rPr>
        <w:t xml:space="preserve"> </w:t>
      </w:r>
      <w:r>
        <w:t>on</w:t>
      </w:r>
      <w:r>
        <w:rPr>
          <w:spacing w:val="-1"/>
        </w:rPr>
        <w:t xml:space="preserve"> </w:t>
      </w:r>
      <w:r>
        <w:t>Consular</w:t>
      </w:r>
      <w:r>
        <w:rPr>
          <w:spacing w:val="-5"/>
        </w:rPr>
        <w:t xml:space="preserve"> </w:t>
      </w:r>
      <w:r>
        <w:t>Assistance</w:t>
      </w:r>
      <w:r>
        <w:rPr>
          <w:spacing w:val="-3"/>
        </w:rPr>
        <w:t xml:space="preserve"> </w:t>
      </w:r>
      <w:r>
        <w:t>by</w:t>
      </w:r>
      <w:r>
        <w:rPr>
          <w:spacing w:val="-6"/>
        </w:rPr>
        <w:t xml:space="preserve"> </w:t>
      </w:r>
      <w:r>
        <w:t>the</w:t>
      </w:r>
      <w:r>
        <w:rPr>
          <w:spacing w:val="-4"/>
        </w:rPr>
        <w:t xml:space="preserve"> </w:t>
      </w:r>
      <w:r>
        <w:t>AMMTC</w:t>
      </w:r>
      <w:r>
        <w:rPr>
          <w:spacing w:val="-4"/>
        </w:rPr>
        <w:t xml:space="preserve"> </w:t>
      </w:r>
      <w:r>
        <w:t>in</w:t>
      </w:r>
      <w:r>
        <w:rPr>
          <w:spacing w:val="-3"/>
        </w:rPr>
        <w:t xml:space="preserve"> </w:t>
      </w:r>
      <w:r>
        <w:t>2018.</w:t>
      </w:r>
      <w:r>
        <w:rPr>
          <w:spacing w:val="-8"/>
        </w:rPr>
        <w:t xml:space="preserve"> </w:t>
      </w:r>
      <w:r>
        <w:rPr>
          <w:spacing w:val="3"/>
        </w:rPr>
        <w:t xml:space="preserve">We </w:t>
      </w:r>
      <w:r>
        <w:t>also</w:t>
      </w:r>
      <w:r>
        <w:rPr>
          <w:spacing w:val="-14"/>
        </w:rPr>
        <w:t xml:space="preserve"> </w:t>
      </w:r>
      <w:r>
        <w:t>looked</w:t>
      </w:r>
      <w:r>
        <w:rPr>
          <w:spacing w:val="-18"/>
        </w:rPr>
        <w:t xml:space="preserve"> </w:t>
      </w:r>
      <w:r>
        <w:t>forward</w:t>
      </w:r>
      <w:r>
        <w:rPr>
          <w:spacing w:val="-14"/>
        </w:rPr>
        <w:t xml:space="preserve"> </w:t>
      </w:r>
      <w:r>
        <w:t>to</w:t>
      </w:r>
      <w:r>
        <w:rPr>
          <w:spacing w:val="-13"/>
        </w:rPr>
        <w:t xml:space="preserve"> </w:t>
      </w:r>
      <w:r>
        <w:t>the</w:t>
      </w:r>
      <w:r>
        <w:rPr>
          <w:spacing w:val="-13"/>
        </w:rPr>
        <w:t xml:space="preserve"> </w:t>
      </w:r>
      <w:r>
        <w:t>finalisation</w:t>
      </w:r>
      <w:r>
        <w:rPr>
          <w:spacing w:val="-16"/>
        </w:rPr>
        <w:t xml:space="preserve"> </w:t>
      </w:r>
      <w:r>
        <w:t>of</w:t>
      </w:r>
      <w:r>
        <w:rPr>
          <w:spacing w:val="-14"/>
        </w:rPr>
        <w:t xml:space="preserve"> </w:t>
      </w:r>
      <w:r>
        <w:t>the</w:t>
      </w:r>
      <w:r>
        <w:rPr>
          <w:spacing w:val="-15"/>
        </w:rPr>
        <w:t xml:space="preserve"> </w:t>
      </w:r>
      <w:r>
        <w:t>Declaration</w:t>
      </w:r>
      <w:r>
        <w:rPr>
          <w:spacing w:val="-15"/>
        </w:rPr>
        <w:t xml:space="preserve"> </w:t>
      </w:r>
      <w:r>
        <w:t>on</w:t>
      </w:r>
      <w:r>
        <w:rPr>
          <w:spacing w:val="-14"/>
        </w:rPr>
        <w:t xml:space="preserve"> </w:t>
      </w:r>
      <w:r>
        <w:t>the</w:t>
      </w:r>
      <w:r>
        <w:rPr>
          <w:spacing w:val="-15"/>
        </w:rPr>
        <w:t xml:space="preserve"> </w:t>
      </w:r>
      <w:r>
        <w:t>Guidelines</w:t>
      </w:r>
      <w:r>
        <w:rPr>
          <w:spacing w:val="-14"/>
        </w:rPr>
        <w:t xml:space="preserve"> </w:t>
      </w:r>
      <w:r>
        <w:t>on</w:t>
      </w:r>
      <w:r>
        <w:rPr>
          <w:spacing w:val="-13"/>
        </w:rPr>
        <w:t xml:space="preserve"> </w:t>
      </w:r>
      <w:r>
        <w:t>Consular Assistance by ASEAN Member States Missions in Third Countries to Nationals of Other</w:t>
      </w:r>
      <w:r>
        <w:rPr>
          <w:spacing w:val="-6"/>
        </w:rPr>
        <w:t xml:space="preserve"> </w:t>
      </w:r>
      <w:r>
        <w:t>ASEAN</w:t>
      </w:r>
      <w:r>
        <w:rPr>
          <w:spacing w:val="-6"/>
        </w:rPr>
        <w:t xml:space="preserve"> </w:t>
      </w:r>
      <w:r>
        <w:t>Member</w:t>
      </w:r>
      <w:r>
        <w:rPr>
          <w:spacing w:val="-9"/>
        </w:rPr>
        <w:t xml:space="preserve"> </w:t>
      </w:r>
      <w:r>
        <w:t>States</w:t>
      </w:r>
      <w:r>
        <w:rPr>
          <w:spacing w:val="-8"/>
        </w:rPr>
        <w:t xml:space="preserve"> </w:t>
      </w:r>
      <w:r>
        <w:t>for</w:t>
      </w:r>
      <w:r>
        <w:rPr>
          <w:spacing w:val="-6"/>
        </w:rPr>
        <w:t xml:space="preserve"> </w:t>
      </w:r>
      <w:r>
        <w:t>adoption</w:t>
      </w:r>
      <w:r>
        <w:rPr>
          <w:spacing w:val="-4"/>
        </w:rPr>
        <w:t xml:space="preserve"> </w:t>
      </w:r>
      <w:r>
        <w:t>by</w:t>
      </w:r>
      <w:r>
        <w:rPr>
          <w:spacing w:val="-8"/>
        </w:rPr>
        <w:t xml:space="preserve"> </w:t>
      </w:r>
      <w:r>
        <w:t>our</w:t>
      </w:r>
      <w:r>
        <w:rPr>
          <w:spacing w:val="-1"/>
        </w:rPr>
        <w:t xml:space="preserve"> </w:t>
      </w:r>
      <w:r>
        <w:t>Leaders</w:t>
      </w:r>
      <w:r>
        <w:rPr>
          <w:spacing w:val="-6"/>
        </w:rPr>
        <w:t xml:space="preserve"> </w:t>
      </w:r>
      <w:r>
        <w:t>at</w:t>
      </w:r>
      <w:r>
        <w:rPr>
          <w:spacing w:val="-5"/>
        </w:rPr>
        <w:t xml:space="preserve"> </w:t>
      </w:r>
      <w:r>
        <w:t>the</w:t>
      </w:r>
      <w:r>
        <w:rPr>
          <w:spacing w:val="-7"/>
        </w:rPr>
        <w:t xml:space="preserve"> </w:t>
      </w:r>
      <w:r>
        <w:t>33</w:t>
      </w:r>
      <w:r w:rsidR="00077A03" w:rsidRPr="00077A03">
        <w:rPr>
          <w:vertAlign w:val="superscript"/>
        </w:rPr>
        <w:t>rd</w:t>
      </w:r>
      <w:r w:rsidR="00077A03">
        <w:t xml:space="preserve"> </w:t>
      </w:r>
      <w:r>
        <w:t>ASEAN</w:t>
      </w:r>
      <w:r w:rsidRPr="00077A03">
        <w:rPr>
          <w:spacing w:val="-6"/>
        </w:rPr>
        <w:t xml:space="preserve"> </w:t>
      </w:r>
      <w:r>
        <w:t>Summit in November</w:t>
      </w:r>
      <w:r w:rsidRPr="00077A03">
        <w:rPr>
          <w:spacing w:val="-4"/>
        </w:rPr>
        <w:t xml:space="preserve"> </w:t>
      </w:r>
      <w:r>
        <w:t>2018.</w:t>
      </w:r>
    </w:p>
    <w:p w:rsidR="001457EE" w:rsidRDefault="001457EE" w:rsidP="00A03A42">
      <w:pPr>
        <w:pStyle w:val="CILParagraph0"/>
      </w:pPr>
      <w:r>
        <w:rPr>
          <w:spacing w:val="3"/>
        </w:rPr>
        <w:t xml:space="preserve">We </w:t>
      </w:r>
      <w:r>
        <w:t>welcomed the adoption of the ASEAN Leaders’ Statement on Cybersecurity Cooperation by ASEAN Leaders at the 32</w:t>
      </w:r>
      <w:r w:rsidR="00077A03" w:rsidRPr="00077A03">
        <w:rPr>
          <w:vertAlign w:val="superscript"/>
        </w:rPr>
        <w:t>nd</w:t>
      </w:r>
      <w:r w:rsidR="00077A03">
        <w:t xml:space="preserve"> </w:t>
      </w:r>
      <w:r>
        <w:t>ASEAN Summit in April 2018,</w:t>
      </w:r>
      <w:r>
        <w:rPr>
          <w:spacing w:val="-9"/>
        </w:rPr>
        <w:t xml:space="preserve"> </w:t>
      </w:r>
      <w:r>
        <w:t>in</w:t>
      </w:r>
      <w:r>
        <w:rPr>
          <w:spacing w:val="-9"/>
        </w:rPr>
        <w:t xml:space="preserve"> </w:t>
      </w:r>
      <w:r>
        <w:t>recognition</w:t>
      </w:r>
      <w:r>
        <w:rPr>
          <w:spacing w:val="-7"/>
        </w:rPr>
        <w:t xml:space="preserve"> </w:t>
      </w:r>
      <w:r>
        <w:t>of</w:t>
      </w:r>
      <w:r>
        <w:rPr>
          <w:spacing w:val="-9"/>
        </w:rPr>
        <w:t xml:space="preserve"> </w:t>
      </w:r>
      <w:r>
        <w:t>the</w:t>
      </w:r>
      <w:r>
        <w:rPr>
          <w:spacing w:val="-8"/>
        </w:rPr>
        <w:t xml:space="preserve"> </w:t>
      </w:r>
      <w:r>
        <w:t>growing</w:t>
      </w:r>
      <w:r>
        <w:rPr>
          <w:spacing w:val="-9"/>
        </w:rPr>
        <w:t xml:space="preserve"> </w:t>
      </w:r>
      <w:r>
        <w:t>urgency</w:t>
      </w:r>
      <w:r>
        <w:rPr>
          <w:spacing w:val="-12"/>
        </w:rPr>
        <w:t xml:space="preserve"> </w:t>
      </w:r>
      <w:r>
        <w:t>and</w:t>
      </w:r>
      <w:r>
        <w:rPr>
          <w:spacing w:val="-7"/>
        </w:rPr>
        <w:t xml:space="preserve"> </w:t>
      </w:r>
      <w:r>
        <w:t>sophistication</w:t>
      </w:r>
      <w:r>
        <w:rPr>
          <w:spacing w:val="-8"/>
        </w:rPr>
        <w:t xml:space="preserve"> </w:t>
      </w:r>
      <w:r>
        <w:t>of</w:t>
      </w:r>
      <w:r>
        <w:rPr>
          <w:spacing w:val="-9"/>
        </w:rPr>
        <w:t xml:space="preserve"> </w:t>
      </w:r>
      <w:r>
        <w:t>transboundary</w:t>
      </w:r>
      <w:r>
        <w:rPr>
          <w:spacing w:val="-11"/>
        </w:rPr>
        <w:t xml:space="preserve"> </w:t>
      </w:r>
      <w:r>
        <w:t xml:space="preserve">cyber threats. </w:t>
      </w:r>
      <w:r>
        <w:rPr>
          <w:spacing w:val="3"/>
        </w:rPr>
        <w:t xml:space="preserve">We </w:t>
      </w:r>
      <w:r>
        <w:t>expressed support for efforts to realise the task given by our Leaders at the</w:t>
      </w:r>
      <w:r>
        <w:rPr>
          <w:spacing w:val="-8"/>
        </w:rPr>
        <w:t xml:space="preserve"> </w:t>
      </w:r>
      <w:r>
        <w:t>32</w:t>
      </w:r>
      <w:r w:rsidR="00077A03" w:rsidRPr="00077A03">
        <w:rPr>
          <w:vertAlign w:val="superscript"/>
        </w:rPr>
        <w:t>nd</w:t>
      </w:r>
      <w:r w:rsidR="00077A03">
        <w:t xml:space="preserve"> </w:t>
      </w:r>
      <w:r>
        <w:t>ASEAN</w:t>
      </w:r>
      <w:r>
        <w:rPr>
          <w:spacing w:val="-9"/>
        </w:rPr>
        <w:t xml:space="preserve"> </w:t>
      </w:r>
      <w:r>
        <w:t>Summit</w:t>
      </w:r>
      <w:r>
        <w:rPr>
          <w:spacing w:val="-9"/>
        </w:rPr>
        <w:t xml:space="preserve"> </w:t>
      </w:r>
      <w:r>
        <w:t>to</w:t>
      </w:r>
      <w:r>
        <w:rPr>
          <w:spacing w:val="-6"/>
        </w:rPr>
        <w:t xml:space="preserve"> </w:t>
      </w:r>
      <w:r>
        <w:t>closely</w:t>
      </w:r>
      <w:r>
        <w:rPr>
          <w:spacing w:val="-9"/>
        </w:rPr>
        <w:t xml:space="preserve"> </w:t>
      </w:r>
      <w:r>
        <w:t>consider</w:t>
      </w:r>
      <w:r>
        <w:rPr>
          <w:spacing w:val="-10"/>
        </w:rPr>
        <w:t xml:space="preserve"> </w:t>
      </w:r>
      <w:r>
        <w:t>and</w:t>
      </w:r>
      <w:r>
        <w:rPr>
          <w:spacing w:val="-8"/>
        </w:rPr>
        <w:t xml:space="preserve"> </w:t>
      </w:r>
      <w:r>
        <w:t>submit</w:t>
      </w:r>
      <w:r>
        <w:rPr>
          <w:spacing w:val="-8"/>
        </w:rPr>
        <w:t xml:space="preserve"> </w:t>
      </w:r>
      <w:r>
        <w:t>recommendations</w:t>
      </w:r>
      <w:r>
        <w:rPr>
          <w:spacing w:val="-7"/>
        </w:rPr>
        <w:t xml:space="preserve"> </w:t>
      </w:r>
      <w:r>
        <w:t>on</w:t>
      </w:r>
      <w:r>
        <w:rPr>
          <w:spacing w:val="-8"/>
        </w:rPr>
        <w:t xml:space="preserve"> </w:t>
      </w:r>
      <w:r>
        <w:t xml:space="preserve">feasible options of coordinating cybersecurity policy, diplomacy, cooperation, technical and capacity building efforts among various platforms of the three pillars of ASEAN. </w:t>
      </w:r>
      <w:r>
        <w:rPr>
          <w:spacing w:val="4"/>
        </w:rPr>
        <w:t xml:space="preserve">We </w:t>
      </w:r>
      <w:r>
        <w:t>also</w:t>
      </w:r>
      <w:r>
        <w:rPr>
          <w:spacing w:val="-9"/>
        </w:rPr>
        <w:t xml:space="preserve"> </w:t>
      </w:r>
      <w:r>
        <w:t>expressed</w:t>
      </w:r>
      <w:r>
        <w:rPr>
          <w:spacing w:val="-11"/>
        </w:rPr>
        <w:t xml:space="preserve"> </w:t>
      </w:r>
      <w:r>
        <w:t>support</w:t>
      </w:r>
      <w:r>
        <w:rPr>
          <w:spacing w:val="-11"/>
        </w:rPr>
        <w:t xml:space="preserve"> </w:t>
      </w:r>
      <w:r>
        <w:t>for</w:t>
      </w:r>
      <w:r>
        <w:rPr>
          <w:spacing w:val="-10"/>
        </w:rPr>
        <w:t xml:space="preserve"> </w:t>
      </w:r>
      <w:r>
        <w:t>the</w:t>
      </w:r>
      <w:r>
        <w:rPr>
          <w:spacing w:val="-11"/>
        </w:rPr>
        <w:t xml:space="preserve"> </w:t>
      </w:r>
      <w:r>
        <w:t>efforts</w:t>
      </w:r>
      <w:r>
        <w:rPr>
          <w:spacing w:val="-8"/>
        </w:rPr>
        <w:t xml:space="preserve"> </w:t>
      </w:r>
      <w:r>
        <w:t>to</w:t>
      </w:r>
      <w:r>
        <w:rPr>
          <w:spacing w:val="-5"/>
        </w:rPr>
        <w:t xml:space="preserve"> </w:t>
      </w:r>
      <w:r>
        <w:t>realise</w:t>
      </w:r>
      <w:r>
        <w:rPr>
          <w:spacing w:val="-8"/>
        </w:rPr>
        <w:t xml:space="preserve"> </w:t>
      </w:r>
      <w:r>
        <w:t>the</w:t>
      </w:r>
      <w:r>
        <w:rPr>
          <w:spacing w:val="-8"/>
        </w:rPr>
        <w:t xml:space="preserve"> </w:t>
      </w:r>
      <w:r>
        <w:t>task</w:t>
      </w:r>
      <w:r>
        <w:rPr>
          <w:spacing w:val="-9"/>
        </w:rPr>
        <w:t xml:space="preserve"> </w:t>
      </w:r>
      <w:r>
        <w:t>given</w:t>
      </w:r>
      <w:r>
        <w:rPr>
          <w:spacing w:val="-8"/>
        </w:rPr>
        <w:t xml:space="preserve"> </w:t>
      </w:r>
      <w:r>
        <w:t>by</w:t>
      </w:r>
      <w:r>
        <w:rPr>
          <w:spacing w:val="-12"/>
        </w:rPr>
        <w:t xml:space="preserve"> </w:t>
      </w:r>
      <w:r>
        <w:t>our</w:t>
      </w:r>
      <w:r>
        <w:rPr>
          <w:spacing w:val="-12"/>
        </w:rPr>
        <w:t xml:space="preserve"> </w:t>
      </w:r>
      <w:r>
        <w:t>Leaders</w:t>
      </w:r>
      <w:r>
        <w:rPr>
          <w:spacing w:val="-9"/>
        </w:rPr>
        <w:t xml:space="preserve"> </w:t>
      </w:r>
      <w:r>
        <w:t>to</w:t>
      </w:r>
      <w:r>
        <w:rPr>
          <w:spacing w:val="-11"/>
        </w:rPr>
        <w:t xml:space="preserve"> </w:t>
      </w:r>
      <w:r>
        <w:t xml:space="preserve">make progress on discussions by ASEAN Information and Communications Technology (ICT) and Cybersecurity Ministers at the ASEAN Ministerial Conference on Cybersecurity (AMCC), ASEAN Telecommunications and Information Technology Ministers’ Meeting (TELMIN), as well as other relevant sectoral bodies such as the AMMTC, to identify a concrete list of voluntary, practical norms of State behaviour </w:t>
      </w:r>
      <w:r>
        <w:rPr>
          <w:spacing w:val="5"/>
        </w:rPr>
        <w:t xml:space="preserve">in </w:t>
      </w:r>
      <w:r>
        <w:t>cyberspace that ASEAN can work towards adopting and</w:t>
      </w:r>
      <w:r>
        <w:rPr>
          <w:spacing w:val="51"/>
        </w:rPr>
        <w:t xml:space="preserve"> </w:t>
      </w:r>
      <w:r>
        <w:t xml:space="preserve">implementing. </w:t>
      </w:r>
      <w:r>
        <w:rPr>
          <w:spacing w:val="4"/>
        </w:rPr>
        <w:t>We</w:t>
      </w:r>
      <w:r w:rsidR="00077A03">
        <w:t xml:space="preserve"> </w:t>
      </w:r>
      <w:r>
        <w:t>acknowledged</w:t>
      </w:r>
      <w:r w:rsidRPr="00077A03">
        <w:rPr>
          <w:spacing w:val="-7"/>
        </w:rPr>
        <w:t xml:space="preserve"> </w:t>
      </w:r>
      <w:r>
        <w:t>the</w:t>
      </w:r>
      <w:r w:rsidRPr="00077A03">
        <w:rPr>
          <w:spacing w:val="-6"/>
        </w:rPr>
        <w:t xml:space="preserve"> </w:t>
      </w:r>
      <w:r>
        <w:t>progress</w:t>
      </w:r>
      <w:r w:rsidRPr="00077A03">
        <w:rPr>
          <w:spacing w:val="-5"/>
        </w:rPr>
        <w:t xml:space="preserve"> </w:t>
      </w:r>
      <w:r>
        <w:t>in</w:t>
      </w:r>
      <w:r w:rsidRPr="00077A03">
        <w:rPr>
          <w:spacing w:val="-4"/>
        </w:rPr>
        <w:t xml:space="preserve"> </w:t>
      </w:r>
      <w:r>
        <w:t>implementing</w:t>
      </w:r>
      <w:r w:rsidRPr="00077A03">
        <w:rPr>
          <w:spacing w:val="-9"/>
        </w:rPr>
        <w:t xml:space="preserve"> </w:t>
      </w:r>
      <w:r>
        <w:t>the</w:t>
      </w:r>
      <w:r w:rsidRPr="00077A03">
        <w:rPr>
          <w:spacing w:val="-6"/>
        </w:rPr>
        <w:t xml:space="preserve"> </w:t>
      </w:r>
      <w:r>
        <w:t>2017</w:t>
      </w:r>
      <w:r w:rsidRPr="00077A03">
        <w:rPr>
          <w:spacing w:val="-7"/>
        </w:rPr>
        <w:t xml:space="preserve"> </w:t>
      </w:r>
      <w:r>
        <w:t>ASEAN</w:t>
      </w:r>
      <w:r w:rsidRPr="00077A03">
        <w:rPr>
          <w:spacing w:val="-7"/>
        </w:rPr>
        <w:t xml:space="preserve"> </w:t>
      </w:r>
      <w:r>
        <w:t>Cybersecurity</w:t>
      </w:r>
      <w:r w:rsidRPr="00077A03">
        <w:rPr>
          <w:spacing w:val="-6"/>
        </w:rPr>
        <w:t xml:space="preserve"> </w:t>
      </w:r>
      <w:r>
        <w:t xml:space="preserve">Strategy through regional capacity building efforts, such as the ASEAN Computer Emergency Response Team Incident Drill (ACID) and Singapore’s ASEAN Cyber Capacity Programme, and looked forward to the launch of the ASEAN-Japan Cybersecurity Capacity Building Centre in Bangkok. </w:t>
      </w:r>
      <w:r w:rsidRPr="00077A03">
        <w:rPr>
          <w:spacing w:val="3"/>
        </w:rPr>
        <w:t xml:space="preserve">We </w:t>
      </w:r>
      <w:r>
        <w:t xml:space="preserve">expressed hope that discussions at the </w:t>
      </w:r>
      <w:r w:rsidRPr="00077A03">
        <w:rPr>
          <w:spacing w:val="2"/>
        </w:rPr>
        <w:t>3</w:t>
      </w:r>
      <w:r w:rsidR="00077A03">
        <w:rPr>
          <w:spacing w:val="2"/>
        </w:rPr>
        <w:t>rd</w:t>
      </w:r>
      <w:r w:rsidR="00077A03" w:rsidRPr="00077A03">
        <w:rPr>
          <w:spacing w:val="2"/>
        </w:rPr>
        <w:t xml:space="preserve"> </w:t>
      </w:r>
      <w:r>
        <w:t>AMCC to be held in Singapore from 18 to 20 September 2018, and TELMIN, as well as other relevant ASEAN sectoral meetings, will make further progress on identifying concrete outcomes and recommendations to effectively implement the 2017 ASEAN Cybersecurity Strategy and the ASEAN Leaders’ Statement on Cybersecurity Cooperation.</w:t>
      </w:r>
    </w:p>
    <w:p w:rsidR="001457EE" w:rsidRDefault="001457EE" w:rsidP="00A03A42">
      <w:pPr>
        <w:pStyle w:val="CILParagraph0"/>
      </w:pPr>
      <w:r>
        <w:rPr>
          <w:spacing w:val="3"/>
        </w:rPr>
        <w:t xml:space="preserve">We </w:t>
      </w:r>
      <w:r>
        <w:t>also expressed support for strengthening cooperation in personal data protection and enhancing cybersecurity in line with the ASEAN Framework on Personal Data Protection and the ASEAN Cybersecurity Cooperation</w:t>
      </w:r>
      <w:r>
        <w:rPr>
          <w:spacing w:val="-17"/>
        </w:rPr>
        <w:t xml:space="preserve"> </w:t>
      </w:r>
      <w:r>
        <w:t>Strategy.</w:t>
      </w:r>
    </w:p>
    <w:p w:rsidR="001457EE" w:rsidRDefault="001457EE" w:rsidP="00077A03">
      <w:pPr>
        <w:pStyle w:val="Heading2"/>
      </w:pPr>
      <w:bookmarkStart w:id="5" w:name="_Toc532548971"/>
      <w:r>
        <w:t>Peace and Security</w:t>
      </w:r>
      <w:bookmarkEnd w:id="5"/>
    </w:p>
    <w:p w:rsidR="001457EE" w:rsidRDefault="001457EE" w:rsidP="00A03A42">
      <w:pPr>
        <w:pStyle w:val="CILParagraph0"/>
      </w:pPr>
      <w:r>
        <w:rPr>
          <w:spacing w:val="3"/>
        </w:rPr>
        <w:t xml:space="preserve">We </w:t>
      </w:r>
      <w:r>
        <w:t xml:space="preserve">reaffirmed the validity and relevance of the Treaty of Amity and Cooperation in Southeast Asia (TAC) in the current geopolitical context. The TAC continues to serve as the key code of conduct governing inter-State relations in the region and a foundation for the maintenance of regional peace and stability. </w:t>
      </w:r>
      <w:r>
        <w:rPr>
          <w:spacing w:val="4"/>
        </w:rPr>
        <w:t xml:space="preserve">We </w:t>
      </w:r>
      <w:r>
        <w:t xml:space="preserve">are committed to further promoting the purposes and principles of the TAC and emphasised the importance of all High Contracting Parties fulfilling their obligations under the TAC for peace and stability in the region. </w:t>
      </w:r>
      <w:r>
        <w:rPr>
          <w:spacing w:val="4"/>
        </w:rPr>
        <w:t xml:space="preserve">We </w:t>
      </w:r>
      <w:r>
        <w:t xml:space="preserve">welcomed Iran’s and Argentina’s accession to the TAC. </w:t>
      </w:r>
      <w:r>
        <w:rPr>
          <w:spacing w:val="3"/>
        </w:rPr>
        <w:t xml:space="preserve">We </w:t>
      </w:r>
      <w:r>
        <w:t>further welcomed the interest of non-regional countries to accede to the TAC on the basis of respect for and in conformity with the purposes and principles of the TAC, and agreed to consider new applications in accordance with the Revised Guidelines for Accession to the</w:t>
      </w:r>
      <w:r>
        <w:rPr>
          <w:spacing w:val="-10"/>
        </w:rPr>
        <w:t xml:space="preserve"> </w:t>
      </w:r>
      <w:r>
        <w:t>TAC.</w:t>
      </w:r>
    </w:p>
    <w:p w:rsidR="001457EE" w:rsidRDefault="001457EE" w:rsidP="00A03A42">
      <w:pPr>
        <w:pStyle w:val="CILParagraph0"/>
      </w:pPr>
      <w:r w:rsidRPr="00077A03">
        <w:rPr>
          <w:spacing w:val="3"/>
        </w:rPr>
        <w:t>We</w:t>
      </w:r>
      <w:r w:rsidRPr="00077A03">
        <w:rPr>
          <w:spacing w:val="-11"/>
        </w:rPr>
        <w:t xml:space="preserve"> </w:t>
      </w:r>
      <w:r>
        <w:t>welcomed</w:t>
      </w:r>
      <w:r w:rsidRPr="00077A03">
        <w:rPr>
          <w:spacing w:val="-8"/>
        </w:rPr>
        <w:t xml:space="preserve"> </w:t>
      </w:r>
      <w:r>
        <w:t>the</w:t>
      </w:r>
      <w:r w:rsidRPr="00077A03">
        <w:rPr>
          <w:spacing w:val="-8"/>
        </w:rPr>
        <w:t xml:space="preserve"> </w:t>
      </w:r>
      <w:r>
        <w:t>roles</w:t>
      </w:r>
      <w:r w:rsidRPr="00077A03">
        <w:rPr>
          <w:spacing w:val="-9"/>
        </w:rPr>
        <w:t xml:space="preserve"> </w:t>
      </w:r>
      <w:r>
        <w:t>of</w:t>
      </w:r>
      <w:r w:rsidRPr="00077A03">
        <w:rPr>
          <w:spacing w:val="-8"/>
        </w:rPr>
        <w:t xml:space="preserve"> </w:t>
      </w:r>
      <w:r>
        <w:t>the</w:t>
      </w:r>
      <w:r w:rsidRPr="00077A03">
        <w:rPr>
          <w:spacing w:val="-8"/>
        </w:rPr>
        <w:t xml:space="preserve"> </w:t>
      </w:r>
      <w:r>
        <w:t>ASEAN</w:t>
      </w:r>
      <w:r w:rsidRPr="00077A03">
        <w:rPr>
          <w:spacing w:val="-9"/>
        </w:rPr>
        <w:t xml:space="preserve"> </w:t>
      </w:r>
      <w:r>
        <w:t>Defence</w:t>
      </w:r>
      <w:r w:rsidRPr="00077A03">
        <w:rPr>
          <w:spacing w:val="-9"/>
        </w:rPr>
        <w:t xml:space="preserve"> </w:t>
      </w:r>
      <w:r>
        <w:t>Ministers’</w:t>
      </w:r>
      <w:r w:rsidRPr="00077A03">
        <w:rPr>
          <w:spacing w:val="-9"/>
        </w:rPr>
        <w:t xml:space="preserve"> </w:t>
      </w:r>
      <w:r>
        <w:t>Meeting</w:t>
      </w:r>
      <w:r w:rsidRPr="00077A03">
        <w:rPr>
          <w:spacing w:val="-11"/>
        </w:rPr>
        <w:t xml:space="preserve"> </w:t>
      </w:r>
      <w:r>
        <w:t>(ADMM) and</w:t>
      </w:r>
      <w:r w:rsidRPr="00077A03">
        <w:rPr>
          <w:spacing w:val="-9"/>
        </w:rPr>
        <w:t xml:space="preserve"> </w:t>
      </w:r>
      <w:r>
        <w:t>ADMM-Plus</w:t>
      </w:r>
      <w:r w:rsidRPr="00077A03">
        <w:rPr>
          <w:spacing w:val="-7"/>
        </w:rPr>
        <w:t xml:space="preserve"> </w:t>
      </w:r>
      <w:r>
        <w:t>in</w:t>
      </w:r>
      <w:r w:rsidRPr="00077A03">
        <w:rPr>
          <w:spacing w:val="-6"/>
        </w:rPr>
        <w:t xml:space="preserve"> </w:t>
      </w:r>
      <w:r>
        <w:t>promoting</w:t>
      </w:r>
      <w:r w:rsidRPr="00077A03">
        <w:rPr>
          <w:spacing w:val="-9"/>
        </w:rPr>
        <w:t xml:space="preserve"> </w:t>
      </w:r>
      <w:r>
        <w:t>strategic</w:t>
      </w:r>
      <w:r w:rsidRPr="00077A03">
        <w:rPr>
          <w:spacing w:val="-7"/>
        </w:rPr>
        <w:t xml:space="preserve"> </w:t>
      </w:r>
      <w:r>
        <w:t>dialogue,</w:t>
      </w:r>
      <w:r w:rsidRPr="00077A03">
        <w:rPr>
          <w:spacing w:val="-10"/>
        </w:rPr>
        <w:t xml:space="preserve"> </w:t>
      </w:r>
      <w:r>
        <w:t>and</w:t>
      </w:r>
      <w:r w:rsidRPr="00077A03">
        <w:rPr>
          <w:spacing w:val="-8"/>
        </w:rPr>
        <w:t xml:space="preserve"> </w:t>
      </w:r>
      <w:r>
        <w:t>enhancing</w:t>
      </w:r>
      <w:r w:rsidRPr="00077A03">
        <w:rPr>
          <w:spacing w:val="-4"/>
        </w:rPr>
        <w:t xml:space="preserve"> </w:t>
      </w:r>
      <w:r>
        <w:t>practical</w:t>
      </w:r>
      <w:r w:rsidRPr="00077A03">
        <w:rPr>
          <w:spacing w:val="-8"/>
        </w:rPr>
        <w:t xml:space="preserve"> </w:t>
      </w:r>
      <w:r>
        <w:t xml:space="preserve">cooperation among ASEAN and Plus Countries through the seven ADMM-Plus Experts’ Working Groups. </w:t>
      </w:r>
      <w:r w:rsidRPr="00077A03">
        <w:rPr>
          <w:spacing w:val="4"/>
        </w:rPr>
        <w:t xml:space="preserve">We </w:t>
      </w:r>
      <w:r>
        <w:t>expressed support for the ADMM’s efforts to develop counter-terrorism cooperation and intelligence sharing, strengthen regional capabilities to tackle chemical, biological, and radiological threats, as well as to develop practical confidence-building</w:t>
      </w:r>
      <w:r w:rsidRPr="00077A03">
        <w:rPr>
          <w:spacing w:val="-15"/>
        </w:rPr>
        <w:t xml:space="preserve"> </w:t>
      </w:r>
      <w:r>
        <w:t>measures</w:t>
      </w:r>
      <w:r w:rsidRPr="00077A03">
        <w:rPr>
          <w:spacing w:val="-16"/>
        </w:rPr>
        <w:t xml:space="preserve"> </w:t>
      </w:r>
      <w:r>
        <w:t>among</w:t>
      </w:r>
      <w:r w:rsidRPr="00077A03">
        <w:rPr>
          <w:spacing w:val="-15"/>
        </w:rPr>
        <w:t xml:space="preserve"> </w:t>
      </w:r>
      <w:r>
        <w:t>ASEAN</w:t>
      </w:r>
      <w:r w:rsidRPr="00077A03">
        <w:rPr>
          <w:spacing w:val="-14"/>
        </w:rPr>
        <w:t xml:space="preserve"> </w:t>
      </w:r>
      <w:r>
        <w:t>and</w:t>
      </w:r>
      <w:r w:rsidRPr="00077A03">
        <w:rPr>
          <w:spacing w:val="-13"/>
        </w:rPr>
        <w:t xml:space="preserve"> </w:t>
      </w:r>
      <w:r>
        <w:t>Plus</w:t>
      </w:r>
      <w:r w:rsidRPr="00077A03">
        <w:rPr>
          <w:spacing w:val="-10"/>
        </w:rPr>
        <w:t xml:space="preserve"> </w:t>
      </w:r>
      <w:r>
        <w:t>countries</w:t>
      </w:r>
      <w:r w:rsidRPr="00077A03">
        <w:rPr>
          <w:spacing w:val="40"/>
        </w:rPr>
        <w:t xml:space="preserve"> </w:t>
      </w:r>
      <w:r>
        <w:t>in</w:t>
      </w:r>
      <w:r w:rsidRPr="00077A03">
        <w:rPr>
          <w:spacing w:val="-13"/>
        </w:rPr>
        <w:t xml:space="preserve"> </w:t>
      </w:r>
      <w:r>
        <w:t>both</w:t>
      </w:r>
      <w:r w:rsidRPr="00077A03">
        <w:rPr>
          <w:spacing w:val="-13"/>
        </w:rPr>
        <w:t xml:space="preserve"> </w:t>
      </w:r>
      <w:r>
        <w:t>the</w:t>
      </w:r>
      <w:r w:rsidRPr="00077A03">
        <w:rPr>
          <w:spacing w:val="-13"/>
        </w:rPr>
        <w:t xml:space="preserve"> </w:t>
      </w:r>
      <w:r>
        <w:t>maritime and aviation domains to reduce the risk of miscalculations, and to ensure the safety and</w:t>
      </w:r>
      <w:r w:rsidRPr="00077A03">
        <w:rPr>
          <w:spacing w:val="-6"/>
        </w:rPr>
        <w:t xml:space="preserve"> </w:t>
      </w:r>
      <w:r>
        <w:t>security</w:t>
      </w:r>
      <w:r w:rsidRPr="00077A03">
        <w:rPr>
          <w:spacing w:val="-6"/>
        </w:rPr>
        <w:t xml:space="preserve"> </w:t>
      </w:r>
      <w:r>
        <w:t>of</w:t>
      </w:r>
      <w:r w:rsidRPr="00077A03">
        <w:rPr>
          <w:spacing w:val="-3"/>
        </w:rPr>
        <w:t xml:space="preserve"> </w:t>
      </w:r>
      <w:r>
        <w:t>the</w:t>
      </w:r>
      <w:r w:rsidRPr="00077A03">
        <w:rPr>
          <w:spacing w:val="-4"/>
        </w:rPr>
        <w:t xml:space="preserve"> </w:t>
      </w:r>
      <w:r>
        <w:t>sea</w:t>
      </w:r>
      <w:r w:rsidRPr="00077A03">
        <w:rPr>
          <w:spacing w:val="-5"/>
        </w:rPr>
        <w:t xml:space="preserve"> </w:t>
      </w:r>
      <w:r>
        <w:t>and</w:t>
      </w:r>
      <w:r w:rsidRPr="00077A03">
        <w:rPr>
          <w:spacing w:val="-6"/>
        </w:rPr>
        <w:t xml:space="preserve"> </w:t>
      </w:r>
      <w:r>
        <w:t>air</w:t>
      </w:r>
      <w:r w:rsidRPr="00077A03">
        <w:rPr>
          <w:spacing w:val="-5"/>
        </w:rPr>
        <w:t xml:space="preserve"> </w:t>
      </w:r>
      <w:r>
        <w:t>lanes,</w:t>
      </w:r>
      <w:r w:rsidRPr="00077A03">
        <w:rPr>
          <w:spacing w:val="-4"/>
        </w:rPr>
        <w:t xml:space="preserve"> </w:t>
      </w:r>
      <w:r>
        <w:t>with</w:t>
      </w:r>
      <w:r w:rsidRPr="00077A03">
        <w:rPr>
          <w:spacing w:val="-4"/>
        </w:rPr>
        <w:t xml:space="preserve"> </w:t>
      </w:r>
      <w:r>
        <w:t>due</w:t>
      </w:r>
      <w:r w:rsidRPr="00077A03">
        <w:rPr>
          <w:spacing w:val="-5"/>
        </w:rPr>
        <w:t xml:space="preserve"> </w:t>
      </w:r>
      <w:r>
        <w:t>regard</w:t>
      </w:r>
      <w:r w:rsidRPr="00077A03">
        <w:rPr>
          <w:spacing w:val="-4"/>
        </w:rPr>
        <w:t xml:space="preserve"> </w:t>
      </w:r>
      <w:r>
        <w:t>to</w:t>
      </w:r>
      <w:r w:rsidRPr="00077A03">
        <w:rPr>
          <w:spacing w:val="-4"/>
        </w:rPr>
        <w:t xml:space="preserve"> </w:t>
      </w:r>
      <w:r>
        <w:t>the</w:t>
      </w:r>
      <w:r w:rsidRPr="00077A03">
        <w:rPr>
          <w:spacing w:val="-4"/>
        </w:rPr>
        <w:t xml:space="preserve"> </w:t>
      </w:r>
      <w:r>
        <w:t>rights</w:t>
      </w:r>
      <w:r w:rsidRPr="00077A03">
        <w:rPr>
          <w:spacing w:val="-6"/>
        </w:rPr>
        <w:t xml:space="preserve"> </w:t>
      </w:r>
      <w:r>
        <w:t>and</w:t>
      </w:r>
      <w:r w:rsidRPr="00077A03">
        <w:rPr>
          <w:spacing w:val="-3"/>
        </w:rPr>
        <w:t xml:space="preserve"> </w:t>
      </w:r>
      <w:r>
        <w:t xml:space="preserve">responsibilities of each ASEAN Member State. </w:t>
      </w:r>
      <w:r w:rsidRPr="00077A03">
        <w:rPr>
          <w:spacing w:val="4"/>
        </w:rPr>
        <w:t xml:space="preserve">We </w:t>
      </w:r>
      <w:r>
        <w:t xml:space="preserve">welcomed </w:t>
      </w:r>
      <w:r>
        <w:lastRenderedPageBreak/>
        <w:t xml:space="preserve">the conduct of the ASEAN-China Maritime Exercise in 2018 to enhance confidence and trust amongst the ASEAN and Chinese navies. </w:t>
      </w:r>
      <w:r w:rsidRPr="00077A03">
        <w:rPr>
          <w:spacing w:val="4"/>
        </w:rPr>
        <w:t xml:space="preserve">We </w:t>
      </w:r>
      <w:r>
        <w:t>also reiterated our support for efforts by the ADMM and</w:t>
      </w:r>
      <w:r w:rsidRPr="00077A03">
        <w:rPr>
          <w:spacing w:val="40"/>
        </w:rPr>
        <w:t xml:space="preserve"> </w:t>
      </w:r>
      <w:r>
        <w:t>ADMM-Plus in promoting civil-military cooperation in the region. In this regard, we looked forward to the full operationalisation of the ASEAN Militaries Ready Group on Humanitarian Assistance and Disaster Relief (AMRG on HADR) and the ASEAN Centre for Military Medicine (ACMM), and their close collaboration with the ASEAN Coordinating Centre for Humanitarian Assistance on disaster management (AHA Centre) and other relevant regional and international agencies. This should be based on the principles of respect for sovereignty and territorial integrity, consensus-based decision making, participation on the basis of a flexible, voluntary, and non-binding nature, assets remaining under national command and control and at a pace comfortable to all.</w:t>
      </w:r>
    </w:p>
    <w:p w:rsidR="001457EE" w:rsidRDefault="001457EE" w:rsidP="00A03A42">
      <w:pPr>
        <w:pStyle w:val="CILParagraph0"/>
      </w:pPr>
      <w:r>
        <w:rPr>
          <w:spacing w:val="3"/>
        </w:rPr>
        <w:t xml:space="preserve">We </w:t>
      </w:r>
      <w:r>
        <w:t>were pleased to note the finalisation of the Model ASEAN Extradition Treaty (MAET) at the 8</w:t>
      </w:r>
      <w:r w:rsidR="00077A03" w:rsidRPr="00077A03">
        <w:rPr>
          <w:vertAlign w:val="superscript"/>
        </w:rPr>
        <w:t>th</w:t>
      </w:r>
      <w:r w:rsidR="00077A03">
        <w:t xml:space="preserve"> </w:t>
      </w:r>
      <w:r>
        <w:t xml:space="preserve">Meeting of the ASEAN Senior Law Officials’ Meeting (ASLOM) Working Group on the MAET in Bangkok from 26 to 28 March 2018. </w:t>
      </w:r>
      <w:r>
        <w:rPr>
          <w:spacing w:val="3"/>
        </w:rPr>
        <w:t xml:space="preserve">We </w:t>
      </w:r>
      <w:r>
        <w:t>looked forward to the text of the MAET being endorsed at the 18</w:t>
      </w:r>
      <w:r w:rsidR="00077A03" w:rsidRPr="00077A03">
        <w:rPr>
          <w:vertAlign w:val="superscript"/>
        </w:rPr>
        <w:t>th</w:t>
      </w:r>
      <w:r w:rsidR="00077A03">
        <w:t xml:space="preserve"> </w:t>
      </w:r>
      <w:r>
        <w:t>ASLOM and 10</w:t>
      </w:r>
      <w:r w:rsidR="00077A03" w:rsidRPr="00077A03">
        <w:rPr>
          <w:vertAlign w:val="superscript"/>
        </w:rPr>
        <w:t>th</w:t>
      </w:r>
      <w:r w:rsidR="00077A03">
        <w:t xml:space="preserve"> </w:t>
      </w:r>
      <w:r>
        <w:t xml:space="preserve">ASEAN Law Ministers’ Meeting (ALAWMM) in Vientiane in October 2018. </w:t>
      </w:r>
      <w:r>
        <w:rPr>
          <w:spacing w:val="3"/>
        </w:rPr>
        <w:t xml:space="preserve">We </w:t>
      </w:r>
      <w:r>
        <w:t>welcomed</w:t>
      </w:r>
      <w:r>
        <w:rPr>
          <w:spacing w:val="-8"/>
        </w:rPr>
        <w:t xml:space="preserve"> </w:t>
      </w:r>
      <w:r>
        <w:t>the</w:t>
      </w:r>
      <w:r>
        <w:rPr>
          <w:spacing w:val="-8"/>
        </w:rPr>
        <w:t xml:space="preserve"> </w:t>
      </w:r>
      <w:r>
        <w:t>announcement</w:t>
      </w:r>
      <w:r>
        <w:rPr>
          <w:spacing w:val="-8"/>
        </w:rPr>
        <w:t xml:space="preserve"> </w:t>
      </w:r>
      <w:r>
        <w:t>at</w:t>
      </w:r>
      <w:r>
        <w:rPr>
          <w:spacing w:val="-9"/>
        </w:rPr>
        <w:t xml:space="preserve"> </w:t>
      </w:r>
      <w:r>
        <w:t>the</w:t>
      </w:r>
      <w:r>
        <w:rPr>
          <w:spacing w:val="-7"/>
        </w:rPr>
        <w:t xml:space="preserve"> </w:t>
      </w:r>
      <w:r>
        <w:t>32</w:t>
      </w:r>
      <w:r w:rsidR="00077A03" w:rsidRPr="00077A03">
        <w:rPr>
          <w:vertAlign w:val="superscript"/>
        </w:rPr>
        <w:t>nd</w:t>
      </w:r>
      <w:r w:rsidR="00077A03">
        <w:t xml:space="preserve"> </w:t>
      </w:r>
      <w:r>
        <w:t>ASEAN</w:t>
      </w:r>
      <w:r>
        <w:rPr>
          <w:spacing w:val="-7"/>
        </w:rPr>
        <w:t xml:space="preserve"> </w:t>
      </w:r>
      <w:r>
        <w:t>Summit</w:t>
      </w:r>
      <w:r>
        <w:rPr>
          <w:spacing w:val="-8"/>
        </w:rPr>
        <w:t xml:space="preserve"> </w:t>
      </w:r>
      <w:r>
        <w:t>that</w:t>
      </w:r>
      <w:r>
        <w:rPr>
          <w:spacing w:val="-6"/>
        </w:rPr>
        <w:t xml:space="preserve"> </w:t>
      </w:r>
      <w:r>
        <w:t>work</w:t>
      </w:r>
      <w:r>
        <w:rPr>
          <w:spacing w:val="-7"/>
        </w:rPr>
        <w:t xml:space="preserve"> </w:t>
      </w:r>
      <w:r>
        <w:t>will</w:t>
      </w:r>
      <w:r>
        <w:rPr>
          <w:spacing w:val="-6"/>
        </w:rPr>
        <w:t xml:space="preserve"> </w:t>
      </w:r>
      <w:r>
        <w:t>commence</w:t>
      </w:r>
      <w:r>
        <w:rPr>
          <w:spacing w:val="-8"/>
        </w:rPr>
        <w:t xml:space="preserve"> </w:t>
      </w:r>
      <w:r>
        <w:t>on an ASEAN Extradition Treaty as a next step, to strengthen ASEAN’s resilience and capacity to combat transnational crime, and to enhance cooperation within ASEAN to ensure</w:t>
      </w:r>
      <w:r>
        <w:rPr>
          <w:spacing w:val="-14"/>
        </w:rPr>
        <w:t xml:space="preserve"> </w:t>
      </w:r>
      <w:r>
        <w:t>respect</w:t>
      </w:r>
      <w:r>
        <w:rPr>
          <w:spacing w:val="-16"/>
        </w:rPr>
        <w:t xml:space="preserve"> </w:t>
      </w:r>
      <w:r>
        <w:t>for</w:t>
      </w:r>
      <w:r>
        <w:rPr>
          <w:spacing w:val="-15"/>
        </w:rPr>
        <w:t xml:space="preserve"> </w:t>
      </w:r>
      <w:r>
        <w:t>the</w:t>
      </w:r>
      <w:r>
        <w:rPr>
          <w:spacing w:val="-13"/>
        </w:rPr>
        <w:t xml:space="preserve"> </w:t>
      </w:r>
      <w:r>
        <w:t>rule</w:t>
      </w:r>
      <w:r>
        <w:rPr>
          <w:spacing w:val="-13"/>
        </w:rPr>
        <w:t xml:space="preserve"> </w:t>
      </w:r>
      <w:r>
        <w:t>of</w:t>
      </w:r>
      <w:r>
        <w:rPr>
          <w:spacing w:val="-9"/>
        </w:rPr>
        <w:t xml:space="preserve"> </w:t>
      </w:r>
      <w:r>
        <w:t>law.</w:t>
      </w:r>
      <w:r>
        <w:rPr>
          <w:spacing w:val="-16"/>
        </w:rPr>
        <w:t xml:space="preserve"> </w:t>
      </w:r>
      <w:r>
        <w:rPr>
          <w:spacing w:val="4"/>
        </w:rPr>
        <w:t>We</w:t>
      </w:r>
      <w:r>
        <w:rPr>
          <w:spacing w:val="-15"/>
        </w:rPr>
        <w:t xml:space="preserve"> </w:t>
      </w:r>
      <w:r>
        <w:t>also</w:t>
      </w:r>
      <w:r>
        <w:rPr>
          <w:spacing w:val="-13"/>
        </w:rPr>
        <w:t xml:space="preserve"> </w:t>
      </w:r>
      <w:r>
        <w:t>welcomed</w:t>
      </w:r>
      <w:r>
        <w:rPr>
          <w:spacing w:val="-13"/>
        </w:rPr>
        <w:t xml:space="preserve"> </w:t>
      </w:r>
      <w:r>
        <w:t>the</w:t>
      </w:r>
      <w:r>
        <w:rPr>
          <w:spacing w:val="-13"/>
        </w:rPr>
        <w:t xml:space="preserve"> </w:t>
      </w:r>
      <w:r>
        <w:t>successful</w:t>
      </w:r>
      <w:r>
        <w:rPr>
          <w:spacing w:val="-14"/>
        </w:rPr>
        <w:t xml:space="preserve"> </w:t>
      </w:r>
      <w:r>
        <w:t>inaugural</w:t>
      </w:r>
      <w:r>
        <w:rPr>
          <w:spacing w:val="-12"/>
        </w:rPr>
        <w:t xml:space="preserve"> </w:t>
      </w:r>
      <w:r>
        <w:t>session of the ASEAN Law Academy, which was held in Singapore from 19 to 26 July</w:t>
      </w:r>
      <w:r>
        <w:rPr>
          <w:spacing w:val="-31"/>
        </w:rPr>
        <w:t xml:space="preserve"> </w:t>
      </w:r>
      <w:r>
        <w:t>2018.</w:t>
      </w:r>
    </w:p>
    <w:p w:rsidR="001457EE" w:rsidRDefault="001457EE" w:rsidP="00A03A42">
      <w:pPr>
        <w:pStyle w:val="CILParagraph0"/>
      </w:pPr>
      <w:r>
        <w:rPr>
          <w:spacing w:val="3"/>
        </w:rPr>
        <w:t xml:space="preserve">We </w:t>
      </w:r>
      <w:r>
        <w:t>welcomed the successful convening of the 5</w:t>
      </w:r>
      <w:r w:rsidR="00077A03" w:rsidRPr="00077A03">
        <w:rPr>
          <w:vertAlign w:val="superscript"/>
        </w:rPr>
        <w:t>th</w:t>
      </w:r>
      <w:r w:rsidR="00077A03">
        <w:t xml:space="preserve"> </w:t>
      </w:r>
      <w:r>
        <w:t>ASEAN Network of Regulatory</w:t>
      </w:r>
      <w:r>
        <w:rPr>
          <w:spacing w:val="-22"/>
        </w:rPr>
        <w:t xml:space="preserve"> </w:t>
      </w:r>
      <w:r>
        <w:t>Bodies</w:t>
      </w:r>
      <w:r>
        <w:rPr>
          <w:spacing w:val="-18"/>
        </w:rPr>
        <w:t xml:space="preserve"> </w:t>
      </w:r>
      <w:r>
        <w:t>on</w:t>
      </w:r>
      <w:r>
        <w:rPr>
          <w:spacing w:val="-20"/>
        </w:rPr>
        <w:t xml:space="preserve"> </w:t>
      </w:r>
      <w:r>
        <w:t>Atomic</w:t>
      </w:r>
      <w:r>
        <w:rPr>
          <w:spacing w:val="-19"/>
        </w:rPr>
        <w:t xml:space="preserve"> </w:t>
      </w:r>
      <w:r>
        <w:t>Energy</w:t>
      </w:r>
      <w:r>
        <w:rPr>
          <w:spacing w:val="-18"/>
        </w:rPr>
        <w:t xml:space="preserve"> </w:t>
      </w:r>
      <w:r>
        <w:t>(ASEANTOM)</w:t>
      </w:r>
      <w:r>
        <w:rPr>
          <w:spacing w:val="-20"/>
        </w:rPr>
        <w:t xml:space="preserve"> </w:t>
      </w:r>
      <w:r>
        <w:t>Annual</w:t>
      </w:r>
      <w:r>
        <w:rPr>
          <w:spacing w:val="-19"/>
        </w:rPr>
        <w:t xml:space="preserve"> </w:t>
      </w:r>
      <w:r>
        <w:t>Meeting</w:t>
      </w:r>
      <w:r>
        <w:rPr>
          <w:spacing w:val="-20"/>
        </w:rPr>
        <w:t xml:space="preserve"> </w:t>
      </w:r>
      <w:r>
        <w:t>in</w:t>
      </w:r>
      <w:r>
        <w:rPr>
          <w:spacing w:val="-18"/>
        </w:rPr>
        <w:t xml:space="preserve"> </w:t>
      </w:r>
      <w:r>
        <w:t>Singapore</w:t>
      </w:r>
      <w:r>
        <w:rPr>
          <w:spacing w:val="-20"/>
        </w:rPr>
        <w:t xml:space="preserve"> </w:t>
      </w:r>
      <w:r>
        <w:t>from 26 to 28 June 2018, the Five-Year ASEANTOM Work Plan (2018-2022) and ongoing negotiations on a Practical Arrangement to formalise ASEAN’s relations with the International</w:t>
      </w:r>
      <w:r>
        <w:rPr>
          <w:spacing w:val="-10"/>
        </w:rPr>
        <w:t xml:space="preserve"> </w:t>
      </w:r>
      <w:r>
        <w:t>Atomic</w:t>
      </w:r>
      <w:r>
        <w:rPr>
          <w:spacing w:val="-10"/>
        </w:rPr>
        <w:t xml:space="preserve"> </w:t>
      </w:r>
      <w:r>
        <w:t>Energy</w:t>
      </w:r>
      <w:r>
        <w:rPr>
          <w:spacing w:val="-9"/>
        </w:rPr>
        <w:t xml:space="preserve"> </w:t>
      </w:r>
      <w:r>
        <w:t>Agency</w:t>
      </w:r>
      <w:r>
        <w:rPr>
          <w:spacing w:val="-9"/>
        </w:rPr>
        <w:t xml:space="preserve"> </w:t>
      </w:r>
      <w:r>
        <w:t>(IAEA).</w:t>
      </w:r>
      <w:r>
        <w:rPr>
          <w:spacing w:val="1"/>
        </w:rPr>
        <w:t xml:space="preserve"> </w:t>
      </w:r>
      <w:r>
        <w:rPr>
          <w:spacing w:val="3"/>
        </w:rPr>
        <w:t>We</w:t>
      </w:r>
      <w:r>
        <w:rPr>
          <w:spacing w:val="-10"/>
        </w:rPr>
        <w:t xml:space="preserve"> </w:t>
      </w:r>
      <w:r>
        <w:t>looked</w:t>
      </w:r>
      <w:r>
        <w:rPr>
          <w:spacing w:val="-11"/>
        </w:rPr>
        <w:t xml:space="preserve"> </w:t>
      </w:r>
      <w:r>
        <w:t>forward</w:t>
      </w:r>
      <w:r>
        <w:rPr>
          <w:spacing w:val="-7"/>
        </w:rPr>
        <w:t xml:space="preserve"> </w:t>
      </w:r>
      <w:r>
        <w:t>to</w:t>
      </w:r>
      <w:r>
        <w:rPr>
          <w:spacing w:val="-8"/>
        </w:rPr>
        <w:t xml:space="preserve"> </w:t>
      </w:r>
      <w:r>
        <w:t>the</w:t>
      </w:r>
      <w:r>
        <w:rPr>
          <w:spacing w:val="-8"/>
        </w:rPr>
        <w:t xml:space="preserve"> </w:t>
      </w:r>
      <w:r>
        <w:t>formalisation</w:t>
      </w:r>
      <w:r>
        <w:rPr>
          <w:spacing w:val="-7"/>
        </w:rPr>
        <w:t xml:space="preserve"> </w:t>
      </w:r>
      <w:r>
        <w:t>of ASEAN-IAEA relations, which will promote greater cooperation, sharing of experiences and best practices in the areas of nuclear science, technology and its applications in areas such as human health, food security and agriculture, in nuclear safety, including radiation protection, radiation monitoring, emergency preparedness and response, in nuclear security, as well as in nuclear</w:t>
      </w:r>
      <w:r>
        <w:rPr>
          <w:spacing w:val="-6"/>
        </w:rPr>
        <w:t xml:space="preserve"> </w:t>
      </w:r>
      <w:r>
        <w:t>safeguards.</w:t>
      </w:r>
    </w:p>
    <w:p w:rsidR="001457EE" w:rsidRDefault="001457EE" w:rsidP="00A03A42">
      <w:pPr>
        <w:pStyle w:val="CILParagraph0"/>
      </w:pPr>
      <w:r w:rsidRPr="00077A03">
        <w:rPr>
          <w:spacing w:val="3"/>
        </w:rPr>
        <w:t xml:space="preserve">We </w:t>
      </w:r>
      <w:r>
        <w:t xml:space="preserve">reiterated our commitment to preserve the Southeast Asian region as a Nuclear Weapons Free Zone and free of all other weapons of mass destruction as enshrined in the Treaty on the Southeast Asia Nuclear Weapons-Free Zone (SEANWFZ Treaty) and the ASEAN Charter. </w:t>
      </w:r>
      <w:r w:rsidRPr="00077A03">
        <w:rPr>
          <w:spacing w:val="4"/>
        </w:rPr>
        <w:t xml:space="preserve">We </w:t>
      </w:r>
      <w:r>
        <w:t xml:space="preserve">stressed the importance of the full and effective implementation of the SEANWFZ Treaty, including under the Plan of Action to Strengthen the Implementation of the SEANWFZ Treaty (2018-2022). </w:t>
      </w:r>
      <w:r w:rsidRPr="00077A03">
        <w:rPr>
          <w:spacing w:val="3"/>
        </w:rPr>
        <w:t xml:space="preserve">We </w:t>
      </w:r>
      <w:r>
        <w:t>reaffirmed</w:t>
      </w:r>
      <w:r w:rsidRPr="00077A03">
        <w:rPr>
          <w:spacing w:val="-18"/>
        </w:rPr>
        <w:t xml:space="preserve"> </w:t>
      </w:r>
      <w:r>
        <w:t>our</w:t>
      </w:r>
      <w:r w:rsidRPr="00077A03">
        <w:rPr>
          <w:spacing w:val="-19"/>
        </w:rPr>
        <w:t xml:space="preserve"> </w:t>
      </w:r>
      <w:r>
        <w:t>commitment</w:t>
      </w:r>
      <w:r w:rsidRPr="00077A03">
        <w:rPr>
          <w:spacing w:val="-17"/>
        </w:rPr>
        <w:t xml:space="preserve"> </w:t>
      </w:r>
      <w:r>
        <w:t>to</w:t>
      </w:r>
      <w:r w:rsidRPr="00077A03">
        <w:rPr>
          <w:spacing w:val="-18"/>
        </w:rPr>
        <w:t xml:space="preserve"> </w:t>
      </w:r>
      <w:r>
        <w:t>continuously</w:t>
      </w:r>
      <w:r w:rsidRPr="00077A03">
        <w:rPr>
          <w:spacing w:val="-21"/>
        </w:rPr>
        <w:t xml:space="preserve"> </w:t>
      </w:r>
      <w:r>
        <w:t>engage</w:t>
      </w:r>
      <w:r w:rsidRPr="00077A03">
        <w:rPr>
          <w:spacing w:val="-18"/>
        </w:rPr>
        <w:t xml:space="preserve"> </w:t>
      </w:r>
      <w:r>
        <w:t>the</w:t>
      </w:r>
      <w:r w:rsidRPr="00077A03">
        <w:rPr>
          <w:spacing w:val="-17"/>
        </w:rPr>
        <w:t xml:space="preserve"> </w:t>
      </w:r>
      <w:r>
        <w:t>Nuclear</w:t>
      </w:r>
      <w:r w:rsidRPr="00077A03">
        <w:rPr>
          <w:spacing w:val="-23"/>
        </w:rPr>
        <w:t xml:space="preserve"> </w:t>
      </w:r>
      <w:r>
        <w:t>Weapon</w:t>
      </w:r>
      <w:r w:rsidRPr="00077A03">
        <w:rPr>
          <w:spacing w:val="-18"/>
        </w:rPr>
        <w:t xml:space="preserve"> </w:t>
      </w:r>
      <w:r>
        <w:t>States</w:t>
      </w:r>
      <w:r w:rsidRPr="00077A03">
        <w:rPr>
          <w:spacing w:val="-19"/>
        </w:rPr>
        <w:t xml:space="preserve"> </w:t>
      </w:r>
      <w:r>
        <w:t>(NWS) and</w:t>
      </w:r>
      <w:r w:rsidRPr="00077A03">
        <w:rPr>
          <w:spacing w:val="37"/>
        </w:rPr>
        <w:t xml:space="preserve"> </w:t>
      </w:r>
      <w:r>
        <w:t>intensify</w:t>
      </w:r>
      <w:r w:rsidRPr="00077A03">
        <w:rPr>
          <w:spacing w:val="34"/>
        </w:rPr>
        <w:t xml:space="preserve"> </w:t>
      </w:r>
      <w:r>
        <w:t>the</w:t>
      </w:r>
      <w:r w:rsidRPr="00077A03">
        <w:rPr>
          <w:spacing w:val="38"/>
        </w:rPr>
        <w:t xml:space="preserve"> </w:t>
      </w:r>
      <w:r>
        <w:t>ongoing</w:t>
      </w:r>
      <w:r w:rsidRPr="00077A03">
        <w:rPr>
          <w:spacing w:val="36"/>
        </w:rPr>
        <w:t xml:space="preserve"> </w:t>
      </w:r>
      <w:r>
        <w:t>efforts</w:t>
      </w:r>
      <w:r w:rsidRPr="00077A03">
        <w:rPr>
          <w:spacing w:val="37"/>
        </w:rPr>
        <w:t xml:space="preserve"> </w:t>
      </w:r>
      <w:r>
        <w:t>of</w:t>
      </w:r>
      <w:r w:rsidRPr="00077A03">
        <w:rPr>
          <w:spacing w:val="39"/>
        </w:rPr>
        <w:t xml:space="preserve"> </w:t>
      </w:r>
      <w:r>
        <w:t>all</w:t>
      </w:r>
      <w:r w:rsidRPr="00077A03">
        <w:rPr>
          <w:spacing w:val="36"/>
        </w:rPr>
        <w:t xml:space="preserve"> </w:t>
      </w:r>
      <w:r>
        <w:t>Parties</w:t>
      </w:r>
      <w:r w:rsidRPr="00077A03">
        <w:rPr>
          <w:spacing w:val="38"/>
        </w:rPr>
        <w:t xml:space="preserve"> </w:t>
      </w:r>
      <w:r>
        <w:t>to</w:t>
      </w:r>
      <w:r w:rsidRPr="00077A03">
        <w:rPr>
          <w:spacing w:val="38"/>
        </w:rPr>
        <w:t xml:space="preserve"> </w:t>
      </w:r>
      <w:r>
        <w:t>resolve</w:t>
      </w:r>
      <w:r w:rsidRPr="00077A03">
        <w:rPr>
          <w:spacing w:val="37"/>
        </w:rPr>
        <w:t xml:space="preserve"> </w:t>
      </w:r>
      <w:r>
        <w:t>all</w:t>
      </w:r>
      <w:r w:rsidRPr="00077A03">
        <w:rPr>
          <w:spacing w:val="37"/>
        </w:rPr>
        <w:t xml:space="preserve"> </w:t>
      </w:r>
      <w:r>
        <w:t>outstanding</w:t>
      </w:r>
      <w:r w:rsidRPr="00077A03">
        <w:rPr>
          <w:spacing w:val="35"/>
        </w:rPr>
        <w:t xml:space="preserve"> </w:t>
      </w:r>
      <w:r>
        <w:t>issues</w:t>
      </w:r>
      <w:r w:rsidRPr="00077A03">
        <w:rPr>
          <w:spacing w:val="38"/>
        </w:rPr>
        <w:t xml:space="preserve"> </w:t>
      </w:r>
      <w:r>
        <w:t>in</w:t>
      </w:r>
      <w:r w:rsidR="00077A03">
        <w:t xml:space="preserve"> </w:t>
      </w:r>
      <w:r>
        <w:t>accordance with the objectives and principles of the SEANWFZ Treaty. Our ASEAN experts could explore ways to bridge the differences, including the possibility of engaging with NWS experts. We will continue to submit the biennial SEANWFZ Resolution through the First Committee to the UNGA.</w:t>
      </w:r>
    </w:p>
    <w:p w:rsidR="001457EE" w:rsidRDefault="001457EE" w:rsidP="00077A03">
      <w:pPr>
        <w:pStyle w:val="Heading2"/>
      </w:pPr>
      <w:bookmarkStart w:id="6" w:name="_Toc532548972"/>
      <w:r>
        <w:t>Maritime Cooperation</w:t>
      </w:r>
      <w:bookmarkEnd w:id="6"/>
    </w:p>
    <w:p w:rsidR="001457EE" w:rsidRDefault="001457EE" w:rsidP="00A03A42">
      <w:pPr>
        <w:pStyle w:val="CILParagraph0"/>
      </w:pPr>
      <w:r>
        <w:rPr>
          <w:spacing w:val="3"/>
        </w:rPr>
        <w:t xml:space="preserve">We </w:t>
      </w:r>
      <w:r>
        <w:t>welcomed positive developments in maritime cooperation among ASEAN</w:t>
      </w:r>
      <w:r>
        <w:rPr>
          <w:spacing w:val="-13"/>
        </w:rPr>
        <w:t xml:space="preserve"> </w:t>
      </w:r>
      <w:r>
        <w:t>Member</w:t>
      </w:r>
      <w:r>
        <w:rPr>
          <w:spacing w:val="-13"/>
        </w:rPr>
        <w:t xml:space="preserve"> </w:t>
      </w:r>
      <w:r>
        <w:t>States,</w:t>
      </w:r>
      <w:r>
        <w:rPr>
          <w:spacing w:val="-10"/>
        </w:rPr>
        <w:t xml:space="preserve"> </w:t>
      </w:r>
      <w:r>
        <w:t>including</w:t>
      </w:r>
      <w:r>
        <w:rPr>
          <w:spacing w:val="-12"/>
        </w:rPr>
        <w:t xml:space="preserve"> </w:t>
      </w:r>
      <w:r>
        <w:t>through</w:t>
      </w:r>
      <w:r>
        <w:rPr>
          <w:spacing w:val="-10"/>
        </w:rPr>
        <w:t xml:space="preserve"> </w:t>
      </w:r>
      <w:r>
        <w:t>continued</w:t>
      </w:r>
      <w:r>
        <w:rPr>
          <w:spacing w:val="-9"/>
        </w:rPr>
        <w:t xml:space="preserve"> </w:t>
      </w:r>
      <w:r>
        <w:t>constructive</w:t>
      </w:r>
      <w:r>
        <w:rPr>
          <w:spacing w:val="-9"/>
        </w:rPr>
        <w:t xml:space="preserve"> </w:t>
      </w:r>
      <w:r>
        <w:t>dialogues</w:t>
      </w:r>
      <w:r>
        <w:rPr>
          <w:spacing w:val="-13"/>
        </w:rPr>
        <w:t xml:space="preserve"> </w:t>
      </w:r>
      <w:r>
        <w:t>on</w:t>
      </w:r>
      <w:r>
        <w:rPr>
          <w:spacing w:val="-12"/>
        </w:rPr>
        <w:t xml:space="preserve"> </w:t>
      </w:r>
      <w:r>
        <w:t>issues of common interest and concern, marine scientific research, maritime security, maritime</w:t>
      </w:r>
      <w:r>
        <w:rPr>
          <w:spacing w:val="-7"/>
        </w:rPr>
        <w:t xml:space="preserve"> </w:t>
      </w:r>
      <w:r>
        <w:t>safety,</w:t>
      </w:r>
      <w:r>
        <w:rPr>
          <w:spacing w:val="-6"/>
        </w:rPr>
        <w:t xml:space="preserve"> </w:t>
      </w:r>
      <w:r>
        <w:t>maritime</w:t>
      </w:r>
      <w:r>
        <w:rPr>
          <w:spacing w:val="-9"/>
        </w:rPr>
        <w:t xml:space="preserve"> </w:t>
      </w:r>
      <w:r>
        <w:t>domain</w:t>
      </w:r>
      <w:r>
        <w:rPr>
          <w:spacing w:val="-8"/>
        </w:rPr>
        <w:t xml:space="preserve"> </w:t>
      </w:r>
      <w:r>
        <w:t>awareness,</w:t>
      </w:r>
      <w:r>
        <w:rPr>
          <w:spacing w:val="-7"/>
        </w:rPr>
        <w:t xml:space="preserve"> </w:t>
      </w:r>
      <w:r>
        <w:t>and</w:t>
      </w:r>
      <w:r>
        <w:rPr>
          <w:spacing w:val="-8"/>
        </w:rPr>
        <w:t xml:space="preserve"> </w:t>
      </w:r>
      <w:r>
        <w:t>marine</w:t>
      </w:r>
      <w:r>
        <w:rPr>
          <w:spacing w:val="-9"/>
        </w:rPr>
        <w:t xml:space="preserve"> </w:t>
      </w:r>
      <w:r>
        <w:t>environment</w:t>
      </w:r>
      <w:r>
        <w:rPr>
          <w:spacing w:val="-10"/>
        </w:rPr>
        <w:t xml:space="preserve"> </w:t>
      </w:r>
      <w:r>
        <w:t>and</w:t>
      </w:r>
      <w:r>
        <w:rPr>
          <w:spacing w:val="-8"/>
        </w:rPr>
        <w:t xml:space="preserve"> </w:t>
      </w:r>
      <w:r>
        <w:t xml:space="preserve">protection under the ambit of the ASEAN Regional Forum (ARF), ADMM and ADMM-Plus, AMMTC, the ASEAN Maritime Forum (AMF) and the Expanded ASEAN Maritime Forum (EAMF), and joint studies on conservation and sustainable use of sea and maritime resources in light of the </w:t>
      </w:r>
      <w:r>
        <w:lastRenderedPageBreak/>
        <w:t>United Nations Sustainable Development Goal No 14: Life Below Water, No. 2: Zero Hunger and No. 13: Climate Action and maritime cooperation</w:t>
      </w:r>
      <w:r>
        <w:rPr>
          <w:spacing w:val="-3"/>
        </w:rPr>
        <w:t xml:space="preserve"> </w:t>
      </w:r>
      <w:r>
        <w:t>programmes.</w:t>
      </w:r>
    </w:p>
    <w:p w:rsidR="001457EE" w:rsidRDefault="001457EE" w:rsidP="00A03A42">
      <w:pPr>
        <w:pStyle w:val="CILParagraph0"/>
      </w:pPr>
      <w:r>
        <w:rPr>
          <w:spacing w:val="3"/>
        </w:rPr>
        <w:t xml:space="preserve">We </w:t>
      </w:r>
      <w:r>
        <w:t xml:space="preserve">welcomed the successful convening of the </w:t>
      </w:r>
      <w:r>
        <w:rPr>
          <w:spacing w:val="2"/>
        </w:rPr>
        <w:t>7</w:t>
      </w:r>
      <w:r w:rsidR="00077A03" w:rsidRPr="00077A03">
        <w:rPr>
          <w:spacing w:val="2"/>
          <w:vertAlign w:val="superscript"/>
        </w:rPr>
        <w:t>th</w:t>
      </w:r>
      <w:r w:rsidR="00077A03">
        <w:rPr>
          <w:spacing w:val="2"/>
        </w:rPr>
        <w:t xml:space="preserve"> </w:t>
      </w:r>
      <w:r>
        <w:t>AMF and 5</w:t>
      </w:r>
      <w:r w:rsidR="00077A03" w:rsidRPr="00077A03">
        <w:rPr>
          <w:vertAlign w:val="superscript"/>
        </w:rPr>
        <w:t>th</w:t>
      </w:r>
      <w:r w:rsidR="00077A03">
        <w:t xml:space="preserve"> </w:t>
      </w:r>
      <w:r>
        <w:t>EAMF in Jakarta from 6 to 7 December 2017, and encouraged stronger cooperation and constructive</w:t>
      </w:r>
      <w:r>
        <w:rPr>
          <w:spacing w:val="-13"/>
        </w:rPr>
        <w:t xml:space="preserve"> </w:t>
      </w:r>
      <w:r>
        <w:t>dialogue</w:t>
      </w:r>
      <w:r>
        <w:rPr>
          <w:spacing w:val="-13"/>
        </w:rPr>
        <w:t xml:space="preserve"> </w:t>
      </w:r>
      <w:r>
        <w:t>on</w:t>
      </w:r>
      <w:r>
        <w:rPr>
          <w:spacing w:val="-12"/>
        </w:rPr>
        <w:t xml:space="preserve"> </w:t>
      </w:r>
      <w:r>
        <w:t>maritime</w:t>
      </w:r>
      <w:r>
        <w:rPr>
          <w:spacing w:val="-13"/>
        </w:rPr>
        <w:t xml:space="preserve"> </w:t>
      </w:r>
      <w:r>
        <w:t>issues</w:t>
      </w:r>
      <w:r>
        <w:rPr>
          <w:spacing w:val="-15"/>
        </w:rPr>
        <w:t xml:space="preserve"> </w:t>
      </w:r>
      <w:r>
        <w:t>of</w:t>
      </w:r>
      <w:r>
        <w:rPr>
          <w:spacing w:val="-11"/>
        </w:rPr>
        <w:t xml:space="preserve"> </w:t>
      </w:r>
      <w:r>
        <w:t>common</w:t>
      </w:r>
      <w:r>
        <w:rPr>
          <w:spacing w:val="-12"/>
        </w:rPr>
        <w:t xml:space="preserve"> </w:t>
      </w:r>
      <w:r>
        <w:t>interests</w:t>
      </w:r>
      <w:r>
        <w:rPr>
          <w:spacing w:val="-14"/>
        </w:rPr>
        <w:t xml:space="preserve"> </w:t>
      </w:r>
      <w:r>
        <w:t>and</w:t>
      </w:r>
      <w:r>
        <w:rPr>
          <w:spacing w:val="-13"/>
        </w:rPr>
        <w:t xml:space="preserve"> </w:t>
      </w:r>
      <w:r>
        <w:t>concerns,</w:t>
      </w:r>
      <w:r>
        <w:rPr>
          <w:spacing w:val="-12"/>
        </w:rPr>
        <w:t xml:space="preserve"> </w:t>
      </w:r>
      <w:r>
        <w:t xml:space="preserve">including maritime security, maritime safety, marine environmental protection, and maritime connectivity in the region. </w:t>
      </w:r>
      <w:r>
        <w:rPr>
          <w:spacing w:val="3"/>
        </w:rPr>
        <w:t xml:space="preserve">We </w:t>
      </w:r>
      <w:r>
        <w:t>encouraged stronger coordination and greater synergy among</w:t>
      </w:r>
      <w:r>
        <w:rPr>
          <w:spacing w:val="-15"/>
        </w:rPr>
        <w:t xml:space="preserve"> </w:t>
      </w:r>
      <w:r>
        <w:t>ASEAN</w:t>
      </w:r>
      <w:r>
        <w:rPr>
          <w:spacing w:val="-14"/>
        </w:rPr>
        <w:t xml:space="preserve"> </w:t>
      </w:r>
      <w:r>
        <w:t>cross-sectoral</w:t>
      </w:r>
      <w:r>
        <w:rPr>
          <w:spacing w:val="-14"/>
        </w:rPr>
        <w:t xml:space="preserve"> </w:t>
      </w:r>
      <w:r>
        <w:t>bodies</w:t>
      </w:r>
      <w:r>
        <w:rPr>
          <w:spacing w:val="-12"/>
        </w:rPr>
        <w:t xml:space="preserve"> </w:t>
      </w:r>
      <w:r>
        <w:t>and</w:t>
      </w:r>
      <w:r>
        <w:rPr>
          <w:spacing w:val="-13"/>
        </w:rPr>
        <w:t xml:space="preserve"> </w:t>
      </w:r>
      <w:r>
        <w:t>other</w:t>
      </w:r>
      <w:r>
        <w:rPr>
          <w:spacing w:val="-15"/>
        </w:rPr>
        <w:t xml:space="preserve"> </w:t>
      </w:r>
      <w:r>
        <w:t>relevant</w:t>
      </w:r>
      <w:r>
        <w:rPr>
          <w:spacing w:val="-12"/>
        </w:rPr>
        <w:t xml:space="preserve"> </w:t>
      </w:r>
      <w:r>
        <w:t>ASEAN</w:t>
      </w:r>
      <w:r>
        <w:rPr>
          <w:spacing w:val="-17"/>
        </w:rPr>
        <w:t xml:space="preserve"> </w:t>
      </w:r>
      <w:r>
        <w:t>mechanisms</w:t>
      </w:r>
      <w:r>
        <w:rPr>
          <w:spacing w:val="-14"/>
        </w:rPr>
        <w:t xml:space="preserve"> </w:t>
      </w:r>
      <w:r>
        <w:t>such</w:t>
      </w:r>
      <w:r>
        <w:rPr>
          <w:spacing w:val="-12"/>
        </w:rPr>
        <w:t xml:space="preserve"> </w:t>
      </w:r>
      <w:r>
        <w:t xml:space="preserve">as the ARF, ADMM-Plus, and the EAS in enhancing maritime cooperation in the region. </w:t>
      </w:r>
      <w:r>
        <w:rPr>
          <w:spacing w:val="3"/>
        </w:rPr>
        <w:t>We</w:t>
      </w:r>
      <w:r>
        <w:rPr>
          <w:spacing w:val="-10"/>
        </w:rPr>
        <w:t xml:space="preserve"> </w:t>
      </w:r>
      <w:r>
        <w:t>looked</w:t>
      </w:r>
      <w:r>
        <w:rPr>
          <w:spacing w:val="-7"/>
        </w:rPr>
        <w:t xml:space="preserve"> </w:t>
      </w:r>
      <w:r>
        <w:t>forward</w:t>
      </w:r>
      <w:r>
        <w:rPr>
          <w:spacing w:val="-5"/>
        </w:rPr>
        <w:t xml:space="preserve"> </w:t>
      </w:r>
      <w:r>
        <w:t>to</w:t>
      </w:r>
      <w:r>
        <w:rPr>
          <w:spacing w:val="-5"/>
        </w:rPr>
        <w:t xml:space="preserve"> </w:t>
      </w:r>
      <w:r>
        <w:t>the</w:t>
      </w:r>
      <w:r>
        <w:rPr>
          <w:spacing w:val="-5"/>
        </w:rPr>
        <w:t xml:space="preserve"> </w:t>
      </w:r>
      <w:r>
        <w:t>convening</w:t>
      </w:r>
      <w:r>
        <w:rPr>
          <w:spacing w:val="-6"/>
        </w:rPr>
        <w:t xml:space="preserve"> </w:t>
      </w:r>
      <w:r>
        <w:t>of</w:t>
      </w:r>
      <w:r>
        <w:rPr>
          <w:spacing w:val="-6"/>
        </w:rPr>
        <w:t xml:space="preserve"> </w:t>
      </w:r>
      <w:r>
        <w:t>the</w:t>
      </w:r>
      <w:r>
        <w:rPr>
          <w:spacing w:val="-7"/>
        </w:rPr>
        <w:t xml:space="preserve"> </w:t>
      </w:r>
      <w:r>
        <w:t>8</w:t>
      </w:r>
      <w:r w:rsidR="00077A03" w:rsidRPr="00077A03">
        <w:rPr>
          <w:vertAlign w:val="superscript"/>
        </w:rPr>
        <w:t>th</w:t>
      </w:r>
      <w:r w:rsidR="00077A03">
        <w:t xml:space="preserve"> </w:t>
      </w:r>
      <w:r>
        <w:t>AMF</w:t>
      </w:r>
      <w:r>
        <w:rPr>
          <w:spacing w:val="-6"/>
        </w:rPr>
        <w:t xml:space="preserve"> </w:t>
      </w:r>
      <w:r>
        <w:t>and</w:t>
      </w:r>
      <w:r>
        <w:rPr>
          <w:spacing w:val="-5"/>
        </w:rPr>
        <w:t xml:space="preserve"> </w:t>
      </w:r>
      <w:r>
        <w:t>6</w:t>
      </w:r>
      <w:r w:rsidR="00077A03" w:rsidRPr="00077A03">
        <w:rPr>
          <w:vertAlign w:val="superscript"/>
        </w:rPr>
        <w:t>th</w:t>
      </w:r>
      <w:r w:rsidR="00077A03">
        <w:t xml:space="preserve"> </w:t>
      </w:r>
      <w:r>
        <w:t>EAMF</w:t>
      </w:r>
      <w:r>
        <w:rPr>
          <w:spacing w:val="-6"/>
        </w:rPr>
        <w:t xml:space="preserve"> </w:t>
      </w:r>
      <w:r>
        <w:t>later</w:t>
      </w:r>
      <w:r>
        <w:rPr>
          <w:spacing w:val="-6"/>
        </w:rPr>
        <w:t xml:space="preserve"> </w:t>
      </w:r>
      <w:r>
        <w:t>this</w:t>
      </w:r>
      <w:r>
        <w:rPr>
          <w:spacing w:val="-5"/>
        </w:rPr>
        <w:t xml:space="preserve"> </w:t>
      </w:r>
      <w:r>
        <w:t>year</w:t>
      </w:r>
      <w:r>
        <w:rPr>
          <w:spacing w:val="-6"/>
        </w:rPr>
        <w:t xml:space="preserve"> </w:t>
      </w:r>
      <w:r>
        <w:t>in</w:t>
      </w:r>
      <w:r>
        <w:rPr>
          <w:spacing w:val="-5"/>
        </w:rPr>
        <w:t xml:space="preserve"> </w:t>
      </w:r>
      <w:r>
        <w:t>the Philippines.</w:t>
      </w:r>
    </w:p>
    <w:p w:rsidR="001457EE" w:rsidRDefault="001457EE" w:rsidP="00A03A42">
      <w:pPr>
        <w:pStyle w:val="CILParagraph0"/>
      </w:pPr>
      <w:r>
        <w:rPr>
          <w:spacing w:val="3"/>
        </w:rPr>
        <w:t xml:space="preserve">We </w:t>
      </w:r>
      <w:r>
        <w:t xml:space="preserve">noted that challenges of Illegal, Unreported and Unregulated (IUU) Fishing remain and have become even more complex in the region. </w:t>
      </w:r>
      <w:r>
        <w:rPr>
          <w:spacing w:val="3"/>
        </w:rPr>
        <w:t xml:space="preserve">We </w:t>
      </w:r>
      <w:r>
        <w:t>are</w:t>
      </w:r>
      <w:r>
        <w:rPr>
          <w:spacing w:val="-39"/>
        </w:rPr>
        <w:t xml:space="preserve"> </w:t>
      </w:r>
      <w:r>
        <w:t>therefore committed to expanding regional cooperation to address this issue, including through supporting</w:t>
      </w:r>
      <w:r>
        <w:rPr>
          <w:spacing w:val="-16"/>
        </w:rPr>
        <w:t xml:space="preserve"> </w:t>
      </w:r>
      <w:r>
        <w:t>the</w:t>
      </w:r>
      <w:r>
        <w:rPr>
          <w:spacing w:val="-14"/>
        </w:rPr>
        <w:t xml:space="preserve"> </w:t>
      </w:r>
      <w:r>
        <w:t>effective</w:t>
      </w:r>
      <w:r>
        <w:rPr>
          <w:spacing w:val="-14"/>
        </w:rPr>
        <w:t xml:space="preserve"> </w:t>
      </w:r>
      <w:r>
        <w:t>implementation</w:t>
      </w:r>
      <w:r>
        <w:rPr>
          <w:spacing w:val="-14"/>
        </w:rPr>
        <w:t xml:space="preserve"> </w:t>
      </w:r>
      <w:r>
        <w:t>of</w:t>
      </w:r>
      <w:r>
        <w:rPr>
          <w:spacing w:val="-13"/>
        </w:rPr>
        <w:t xml:space="preserve"> </w:t>
      </w:r>
      <w:r>
        <w:t>relevant</w:t>
      </w:r>
      <w:r>
        <w:rPr>
          <w:spacing w:val="-14"/>
        </w:rPr>
        <w:t xml:space="preserve"> </w:t>
      </w:r>
      <w:r>
        <w:t>international</w:t>
      </w:r>
      <w:r>
        <w:rPr>
          <w:spacing w:val="-15"/>
        </w:rPr>
        <w:t xml:space="preserve"> </w:t>
      </w:r>
      <w:r>
        <w:t>laws</w:t>
      </w:r>
      <w:r>
        <w:rPr>
          <w:spacing w:val="-14"/>
        </w:rPr>
        <w:t xml:space="preserve"> </w:t>
      </w:r>
      <w:r>
        <w:t>and</w:t>
      </w:r>
      <w:r>
        <w:rPr>
          <w:spacing w:val="-14"/>
        </w:rPr>
        <w:t xml:space="preserve"> </w:t>
      </w:r>
      <w:r>
        <w:t xml:space="preserve">instruments. </w:t>
      </w:r>
      <w:r>
        <w:rPr>
          <w:spacing w:val="3"/>
        </w:rPr>
        <w:t xml:space="preserve">We </w:t>
      </w:r>
      <w:r>
        <w:t>noted with satisfaction that there are initiatives taken by ASEAN-led mechanisms to discuss and address the challenges of IUU</w:t>
      </w:r>
      <w:r>
        <w:rPr>
          <w:spacing w:val="-9"/>
        </w:rPr>
        <w:t xml:space="preserve"> </w:t>
      </w:r>
      <w:r>
        <w:t>Fishing.</w:t>
      </w:r>
    </w:p>
    <w:p w:rsidR="001457EE" w:rsidRDefault="001457EE" w:rsidP="00A03A42">
      <w:pPr>
        <w:pStyle w:val="CILParagraph0"/>
      </w:pPr>
      <w:r>
        <w:rPr>
          <w:spacing w:val="3"/>
        </w:rPr>
        <w:t xml:space="preserve">We </w:t>
      </w:r>
      <w:r>
        <w:t xml:space="preserve">welcomed the signing of the Agreement between the Government of the Republic of Indonesia and the ASEAN Institute for Peace and Reconciliation (ASEAN-IPR) on Hosting and Granting Privileges and Immunities to the ASEAN-IPR on 1 February 2018. </w:t>
      </w:r>
      <w:r>
        <w:rPr>
          <w:spacing w:val="3"/>
        </w:rPr>
        <w:t xml:space="preserve">We </w:t>
      </w:r>
      <w:r>
        <w:t>recognised the progress made by the ASEAN-IPR in operationalising</w:t>
      </w:r>
      <w:r>
        <w:rPr>
          <w:spacing w:val="10"/>
        </w:rPr>
        <w:t xml:space="preserve"> </w:t>
      </w:r>
      <w:r>
        <w:t>the</w:t>
      </w:r>
      <w:r>
        <w:rPr>
          <w:spacing w:val="10"/>
        </w:rPr>
        <w:t xml:space="preserve"> </w:t>
      </w:r>
      <w:r>
        <w:t>Secretariat,</w:t>
      </w:r>
      <w:r>
        <w:rPr>
          <w:spacing w:val="10"/>
        </w:rPr>
        <w:t xml:space="preserve"> </w:t>
      </w:r>
      <w:r>
        <w:t>following</w:t>
      </w:r>
      <w:r>
        <w:rPr>
          <w:spacing w:val="13"/>
        </w:rPr>
        <w:t xml:space="preserve"> </w:t>
      </w:r>
      <w:r>
        <w:t>the</w:t>
      </w:r>
      <w:r>
        <w:rPr>
          <w:spacing w:val="10"/>
        </w:rPr>
        <w:t xml:space="preserve"> </w:t>
      </w:r>
      <w:r>
        <w:t>appointment</w:t>
      </w:r>
      <w:r>
        <w:rPr>
          <w:spacing w:val="12"/>
        </w:rPr>
        <w:t xml:space="preserve"> </w:t>
      </w:r>
      <w:r>
        <w:t>of</w:t>
      </w:r>
      <w:r>
        <w:rPr>
          <w:spacing w:val="10"/>
        </w:rPr>
        <w:t xml:space="preserve"> </w:t>
      </w:r>
      <w:r>
        <w:t>its</w:t>
      </w:r>
      <w:r>
        <w:rPr>
          <w:spacing w:val="9"/>
        </w:rPr>
        <w:t xml:space="preserve"> </w:t>
      </w:r>
      <w:r>
        <w:t>first</w:t>
      </w:r>
      <w:r>
        <w:rPr>
          <w:spacing w:val="12"/>
        </w:rPr>
        <w:t xml:space="preserve"> </w:t>
      </w:r>
      <w:r>
        <w:t>Executive</w:t>
      </w:r>
      <w:r w:rsidR="00077A03">
        <w:t xml:space="preserve"> </w:t>
      </w:r>
      <w:r>
        <w:t>Director. We commended the Governing Council of ASEAN-IPR on the adoption of the Institute’s Three-year Work Plan (2018-2020) to support ASEAN in further implementing the APSC Blueprint 2025. We noted the ASEAN-IPR’s progress in conducting activities to promote regional peace, security and conflict management, and resolution.</w:t>
      </w:r>
    </w:p>
    <w:p w:rsidR="001457EE" w:rsidRDefault="001457EE" w:rsidP="00A03A42">
      <w:pPr>
        <w:pStyle w:val="CILParagraph0"/>
      </w:pPr>
      <w:r>
        <w:rPr>
          <w:spacing w:val="3"/>
        </w:rPr>
        <w:t xml:space="preserve">We </w:t>
      </w:r>
      <w:r>
        <w:t>welcomed the successful outcomes of the 6</w:t>
      </w:r>
      <w:r w:rsidR="00077A03" w:rsidRPr="00077A03">
        <w:rPr>
          <w:vertAlign w:val="superscript"/>
        </w:rPr>
        <w:t>th</w:t>
      </w:r>
      <w:r w:rsidR="00077A03">
        <w:t xml:space="preserve"> </w:t>
      </w:r>
      <w:r>
        <w:t xml:space="preserve">Meeting of the Steering Committee of the ASEAN Regional Mine Action Centre (ARMAC) in Phnom Penh on 29 May 2018 and looked forward to further strengthening the ARMAC Permanent Secretariat. </w:t>
      </w:r>
      <w:r>
        <w:rPr>
          <w:spacing w:val="4"/>
        </w:rPr>
        <w:t xml:space="preserve">We </w:t>
      </w:r>
      <w:r>
        <w:t xml:space="preserve">further welcomed the signing of the Agreement between the Government of the Kingdom of Cambodia and ARMAC on Hosting and Granting Privileges and Immunities to the ARMAC, which took place on 27 February 2018 and entered into force on 28 March 2018. </w:t>
      </w:r>
      <w:r>
        <w:rPr>
          <w:spacing w:val="3"/>
        </w:rPr>
        <w:t xml:space="preserve">We </w:t>
      </w:r>
      <w:r>
        <w:t>also noted Cambodia’s proposal to host an ARMAC Regional Seminar on Full and Effective Operationalization of ARMAC: Enhancing Regional Efforts in Addressing ERW through Integrated Approach in October</w:t>
      </w:r>
      <w:r>
        <w:rPr>
          <w:spacing w:val="-1"/>
        </w:rPr>
        <w:t xml:space="preserve"> </w:t>
      </w:r>
      <w:r>
        <w:t>2018.</w:t>
      </w:r>
    </w:p>
    <w:p w:rsidR="001457EE" w:rsidRDefault="001457EE" w:rsidP="00077A03">
      <w:pPr>
        <w:pStyle w:val="Heading2"/>
      </w:pPr>
      <w:bookmarkStart w:id="7" w:name="_Toc532548973"/>
      <w:r>
        <w:t>Human Rights</w:t>
      </w:r>
      <w:bookmarkEnd w:id="7"/>
    </w:p>
    <w:p w:rsidR="001457EE" w:rsidRDefault="001457EE" w:rsidP="00A03A42">
      <w:pPr>
        <w:pStyle w:val="CILParagraph0"/>
      </w:pPr>
      <w:r>
        <w:rPr>
          <w:spacing w:val="3"/>
        </w:rPr>
        <w:t xml:space="preserve">We </w:t>
      </w:r>
      <w:r>
        <w:t>noted with satisfaction the work of the ASEAN Intergovernmental Commission on Human Rights (AICHR) in mainstreaming the rights of persons with disabilities,</w:t>
      </w:r>
      <w:r>
        <w:rPr>
          <w:spacing w:val="-7"/>
        </w:rPr>
        <w:t xml:space="preserve"> </w:t>
      </w:r>
      <w:r>
        <w:t>including</w:t>
      </w:r>
      <w:r>
        <w:rPr>
          <w:spacing w:val="-9"/>
        </w:rPr>
        <w:t xml:space="preserve"> </w:t>
      </w:r>
      <w:r>
        <w:t>the</w:t>
      </w:r>
      <w:r>
        <w:rPr>
          <w:spacing w:val="-5"/>
        </w:rPr>
        <w:t xml:space="preserve"> </w:t>
      </w:r>
      <w:r>
        <w:t>cross-pillar</w:t>
      </w:r>
      <w:r>
        <w:rPr>
          <w:spacing w:val="-6"/>
        </w:rPr>
        <w:t xml:space="preserve"> </w:t>
      </w:r>
      <w:r>
        <w:t>collaboration</w:t>
      </w:r>
      <w:r>
        <w:rPr>
          <w:spacing w:val="-6"/>
        </w:rPr>
        <w:t xml:space="preserve"> </w:t>
      </w:r>
      <w:r>
        <w:t>among</w:t>
      </w:r>
      <w:r>
        <w:rPr>
          <w:spacing w:val="-9"/>
        </w:rPr>
        <w:t xml:space="preserve"> </w:t>
      </w:r>
      <w:r>
        <w:t>the</w:t>
      </w:r>
      <w:r>
        <w:rPr>
          <w:spacing w:val="-7"/>
        </w:rPr>
        <w:t xml:space="preserve"> </w:t>
      </w:r>
      <w:r>
        <w:t>AICHR,</w:t>
      </w:r>
      <w:r>
        <w:rPr>
          <w:spacing w:val="-5"/>
        </w:rPr>
        <w:t xml:space="preserve"> </w:t>
      </w:r>
      <w:r>
        <w:t>Senior</w:t>
      </w:r>
      <w:r>
        <w:rPr>
          <w:spacing w:val="-7"/>
        </w:rPr>
        <w:t xml:space="preserve"> </w:t>
      </w:r>
      <w:r>
        <w:t xml:space="preserve">Officials’ Meeting on Social Welfare and Development (SOMSWD) and other sectoral bodies. </w:t>
      </w:r>
      <w:r>
        <w:rPr>
          <w:spacing w:val="3"/>
        </w:rPr>
        <w:t xml:space="preserve">We </w:t>
      </w:r>
      <w:r>
        <w:t xml:space="preserve">stressed the importance of ensuring the well-being of women, children, youths, the elderly, persons with disabilities, migrant workers, as well as vulnerable and marginalised groups in the region. </w:t>
      </w:r>
      <w:r>
        <w:rPr>
          <w:spacing w:val="4"/>
        </w:rPr>
        <w:t xml:space="preserve">We </w:t>
      </w:r>
      <w:r>
        <w:t xml:space="preserve">encouraged the AICHR to further enhance its engagement with relevant ASEAN Sectoral Bodies, and entities associated with ASEAN, including CSOs and other stakeholders, to mainstream human rights across the three pillars of the ASEAN Community. </w:t>
      </w:r>
      <w:r>
        <w:rPr>
          <w:spacing w:val="3"/>
        </w:rPr>
        <w:t xml:space="preserve">We </w:t>
      </w:r>
      <w:r>
        <w:t>were encouraged by AICHR’s efforts to</w:t>
      </w:r>
      <w:r>
        <w:rPr>
          <w:spacing w:val="-8"/>
        </w:rPr>
        <w:t xml:space="preserve"> </w:t>
      </w:r>
      <w:r>
        <w:t>strengthen</w:t>
      </w:r>
      <w:r>
        <w:rPr>
          <w:spacing w:val="-7"/>
        </w:rPr>
        <w:t xml:space="preserve"> </w:t>
      </w:r>
      <w:r>
        <w:t>its</w:t>
      </w:r>
      <w:r>
        <w:rPr>
          <w:spacing w:val="-8"/>
        </w:rPr>
        <w:t xml:space="preserve"> </w:t>
      </w:r>
      <w:r>
        <w:t>institutional</w:t>
      </w:r>
      <w:r>
        <w:rPr>
          <w:spacing w:val="-9"/>
        </w:rPr>
        <w:t xml:space="preserve"> </w:t>
      </w:r>
      <w:r>
        <w:t>capacity</w:t>
      </w:r>
      <w:r>
        <w:rPr>
          <w:spacing w:val="-11"/>
        </w:rPr>
        <w:t xml:space="preserve"> </w:t>
      </w:r>
      <w:r>
        <w:t>and</w:t>
      </w:r>
      <w:r>
        <w:rPr>
          <w:spacing w:val="-8"/>
        </w:rPr>
        <w:t xml:space="preserve"> </w:t>
      </w:r>
      <w:r>
        <w:t>improve</w:t>
      </w:r>
      <w:r>
        <w:rPr>
          <w:spacing w:val="-7"/>
        </w:rPr>
        <w:t xml:space="preserve"> </w:t>
      </w:r>
      <w:r>
        <w:t>its</w:t>
      </w:r>
      <w:r>
        <w:rPr>
          <w:spacing w:val="-8"/>
        </w:rPr>
        <w:t xml:space="preserve"> </w:t>
      </w:r>
      <w:r>
        <w:t>efficiency,</w:t>
      </w:r>
      <w:r>
        <w:rPr>
          <w:spacing w:val="-8"/>
        </w:rPr>
        <w:t xml:space="preserve"> </w:t>
      </w:r>
      <w:r>
        <w:t>as</w:t>
      </w:r>
      <w:r>
        <w:rPr>
          <w:spacing w:val="-8"/>
        </w:rPr>
        <w:t xml:space="preserve"> </w:t>
      </w:r>
      <w:r>
        <w:t>well</w:t>
      </w:r>
      <w:r>
        <w:rPr>
          <w:spacing w:val="-10"/>
        </w:rPr>
        <w:t xml:space="preserve"> </w:t>
      </w:r>
      <w:r>
        <w:t>as</w:t>
      </w:r>
      <w:r>
        <w:rPr>
          <w:spacing w:val="-8"/>
        </w:rPr>
        <w:t xml:space="preserve"> </w:t>
      </w:r>
      <w:r>
        <w:t>to</w:t>
      </w:r>
      <w:r>
        <w:rPr>
          <w:spacing w:val="-7"/>
        </w:rPr>
        <w:t xml:space="preserve"> </w:t>
      </w:r>
      <w:r>
        <w:t>maintain ASEAN’s Centrality and unity in promoting and protecting human rights, including in implementing projects and cooperation</w:t>
      </w:r>
      <w:r>
        <w:rPr>
          <w:spacing w:val="-5"/>
        </w:rPr>
        <w:t xml:space="preserve"> </w:t>
      </w:r>
      <w:r>
        <w:t>programmes.</w:t>
      </w:r>
    </w:p>
    <w:p w:rsidR="001457EE" w:rsidRDefault="001457EE" w:rsidP="00A03A42">
      <w:pPr>
        <w:pStyle w:val="CILParagraph0"/>
      </w:pPr>
      <w:r>
        <w:rPr>
          <w:spacing w:val="3"/>
        </w:rPr>
        <w:t xml:space="preserve">We </w:t>
      </w:r>
      <w:r>
        <w:t>noted the accomplishments of the AICHR and the AICHR Annual Report</w:t>
      </w:r>
      <w:r>
        <w:rPr>
          <w:spacing w:val="-18"/>
        </w:rPr>
        <w:t xml:space="preserve"> </w:t>
      </w:r>
      <w:r>
        <w:t>2018.</w:t>
      </w:r>
      <w:r>
        <w:rPr>
          <w:spacing w:val="-21"/>
        </w:rPr>
        <w:t xml:space="preserve"> </w:t>
      </w:r>
      <w:r>
        <w:rPr>
          <w:spacing w:val="3"/>
        </w:rPr>
        <w:t>We</w:t>
      </w:r>
      <w:r>
        <w:rPr>
          <w:spacing w:val="-19"/>
        </w:rPr>
        <w:t xml:space="preserve"> </w:t>
      </w:r>
      <w:r>
        <w:t>acknowledged</w:t>
      </w:r>
      <w:r>
        <w:rPr>
          <w:spacing w:val="-17"/>
        </w:rPr>
        <w:t xml:space="preserve"> </w:t>
      </w:r>
      <w:r>
        <w:t>AICHR’s</w:t>
      </w:r>
      <w:r>
        <w:rPr>
          <w:spacing w:val="-17"/>
        </w:rPr>
        <w:t xml:space="preserve"> </w:t>
      </w:r>
      <w:r>
        <w:t>efforts</w:t>
      </w:r>
      <w:r>
        <w:rPr>
          <w:spacing w:val="-18"/>
        </w:rPr>
        <w:t xml:space="preserve"> </w:t>
      </w:r>
      <w:r>
        <w:t>in</w:t>
      </w:r>
      <w:r>
        <w:rPr>
          <w:spacing w:val="-16"/>
        </w:rPr>
        <w:t xml:space="preserve"> </w:t>
      </w:r>
      <w:r>
        <w:t>promoting</w:t>
      </w:r>
      <w:r>
        <w:rPr>
          <w:spacing w:val="-18"/>
        </w:rPr>
        <w:t xml:space="preserve"> </w:t>
      </w:r>
      <w:r>
        <w:t>awareness</w:t>
      </w:r>
      <w:r>
        <w:rPr>
          <w:spacing w:val="-17"/>
        </w:rPr>
        <w:t xml:space="preserve"> </w:t>
      </w:r>
      <w:r>
        <w:t>on</w:t>
      </w:r>
      <w:r>
        <w:rPr>
          <w:spacing w:val="-16"/>
        </w:rPr>
        <w:t xml:space="preserve"> </w:t>
      </w:r>
      <w:r>
        <w:t xml:space="preserve">corporate social responsibility (CSR) and human rights, in promoting the rights of women and children, in strengthening judicial cooperation in the region, in </w:t>
      </w:r>
      <w:r>
        <w:lastRenderedPageBreak/>
        <w:t>implementing ASEAN human rights instruments, as well as in adopting a human rights-based approach to combat</w:t>
      </w:r>
      <w:r>
        <w:rPr>
          <w:spacing w:val="-16"/>
        </w:rPr>
        <w:t xml:space="preserve"> </w:t>
      </w:r>
      <w:r>
        <w:t>trafficking</w:t>
      </w:r>
      <w:r>
        <w:rPr>
          <w:spacing w:val="-17"/>
        </w:rPr>
        <w:t xml:space="preserve"> </w:t>
      </w:r>
      <w:r>
        <w:t>in</w:t>
      </w:r>
      <w:r>
        <w:rPr>
          <w:spacing w:val="-16"/>
        </w:rPr>
        <w:t xml:space="preserve"> </w:t>
      </w:r>
      <w:r>
        <w:t>persons,</w:t>
      </w:r>
      <w:r>
        <w:rPr>
          <w:spacing w:val="-15"/>
        </w:rPr>
        <w:t xml:space="preserve"> </w:t>
      </w:r>
      <w:r>
        <w:t>among</w:t>
      </w:r>
      <w:r>
        <w:rPr>
          <w:spacing w:val="-17"/>
        </w:rPr>
        <w:t xml:space="preserve"> </w:t>
      </w:r>
      <w:r>
        <w:t>others.</w:t>
      </w:r>
      <w:r>
        <w:rPr>
          <w:spacing w:val="50"/>
        </w:rPr>
        <w:t xml:space="preserve"> </w:t>
      </w:r>
      <w:r>
        <w:rPr>
          <w:spacing w:val="3"/>
        </w:rPr>
        <w:t>We</w:t>
      </w:r>
      <w:r>
        <w:rPr>
          <w:spacing w:val="-17"/>
        </w:rPr>
        <w:t xml:space="preserve"> </w:t>
      </w:r>
      <w:r>
        <w:t>were</w:t>
      </w:r>
      <w:r>
        <w:rPr>
          <w:spacing w:val="-18"/>
        </w:rPr>
        <w:t xml:space="preserve"> </w:t>
      </w:r>
      <w:r>
        <w:t>encouraged</w:t>
      </w:r>
      <w:r>
        <w:rPr>
          <w:spacing w:val="-16"/>
        </w:rPr>
        <w:t xml:space="preserve"> </w:t>
      </w:r>
      <w:r>
        <w:t>by</w:t>
      </w:r>
      <w:r>
        <w:rPr>
          <w:spacing w:val="-18"/>
        </w:rPr>
        <w:t xml:space="preserve"> </w:t>
      </w:r>
      <w:r>
        <w:t>AICHR’s</w:t>
      </w:r>
      <w:r>
        <w:rPr>
          <w:spacing w:val="-16"/>
        </w:rPr>
        <w:t xml:space="preserve"> </w:t>
      </w:r>
      <w:r>
        <w:t>efforts to further promote human rights among the peoples of ASEAN, including the youth, by conducting the AICHR Youth Debate on Human Rights 2018 in Phnom</w:t>
      </w:r>
      <w:r>
        <w:rPr>
          <w:spacing w:val="-16"/>
        </w:rPr>
        <w:t xml:space="preserve"> </w:t>
      </w:r>
      <w:r>
        <w:t>Penh.</w:t>
      </w:r>
    </w:p>
    <w:p w:rsidR="001457EE" w:rsidRDefault="001457EE" w:rsidP="00077A03">
      <w:pPr>
        <w:pStyle w:val="CIL2Heading"/>
      </w:pPr>
      <w:bookmarkStart w:id="8" w:name="_Toc532548974"/>
      <w:r>
        <w:t>ASEAN ECONOMIC COMMUNITY</w:t>
      </w:r>
      <w:bookmarkEnd w:id="8"/>
    </w:p>
    <w:p w:rsidR="001457EE" w:rsidRDefault="001457EE" w:rsidP="00077A03">
      <w:pPr>
        <w:pStyle w:val="Heading2"/>
      </w:pPr>
      <w:bookmarkStart w:id="9" w:name="_Toc532548975"/>
      <w:r>
        <w:t>Economic Integration</w:t>
      </w:r>
      <w:bookmarkEnd w:id="9"/>
    </w:p>
    <w:p w:rsidR="001457EE" w:rsidRDefault="001457EE" w:rsidP="00A03A42">
      <w:pPr>
        <w:pStyle w:val="CILParagraph0"/>
      </w:pPr>
      <w:r>
        <w:rPr>
          <w:spacing w:val="3"/>
        </w:rPr>
        <w:t xml:space="preserve">We </w:t>
      </w:r>
      <w:r>
        <w:t xml:space="preserve">welcomed the ‘live’ operation of the ASEAN Single Window (ASW), where five ASEAN Member States (Indonesia, Malaysia, Singapore, Thailand, and Viet Nam) have commenced the exchange of e-ATIGA Form D on 1 January 2018 and where Brunei Darussalam, Cambodia and the Philippines have undertaken end-to-end testing on 19 March 2018, and encouraged other AMS to further develop their respective National Single Windows to enable the exchange of electronic documents under the ASW. </w:t>
      </w:r>
      <w:r>
        <w:rPr>
          <w:spacing w:val="4"/>
        </w:rPr>
        <w:t xml:space="preserve">We </w:t>
      </w:r>
      <w:r>
        <w:t xml:space="preserve">noted the progress in the discussions for the implementation of the ASEAN-Wide Self Certification (AWSC) scheme. </w:t>
      </w:r>
      <w:r>
        <w:rPr>
          <w:spacing w:val="4"/>
        </w:rPr>
        <w:t xml:space="preserve">We </w:t>
      </w:r>
      <w:r>
        <w:t>looked forward to the publication</w:t>
      </w:r>
      <w:r>
        <w:rPr>
          <w:spacing w:val="-17"/>
        </w:rPr>
        <w:t xml:space="preserve"> </w:t>
      </w:r>
      <w:r>
        <w:t>of</w:t>
      </w:r>
      <w:r>
        <w:rPr>
          <w:spacing w:val="-16"/>
        </w:rPr>
        <w:t xml:space="preserve"> </w:t>
      </w:r>
      <w:r>
        <w:t>the</w:t>
      </w:r>
      <w:r>
        <w:rPr>
          <w:spacing w:val="-16"/>
        </w:rPr>
        <w:t xml:space="preserve"> </w:t>
      </w:r>
      <w:r>
        <w:t>results</w:t>
      </w:r>
      <w:r>
        <w:rPr>
          <w:spacing w:val="-16"/>
        </w:rPr>
        <w:t xml:space="preserve"> </w:t>
      </w:r>
      <w:r>
        <w:t>of</w:t>
      </w:r>
      <w:r>
        <w:rPr>
          <w:spacing w:val="-15"/>
        </w:rPr>
        <w:t xml:space="preserve"> </w:t>
      </w:r>
      <w:r>
        <w:t>the</w:t>
      </w:r>
      <w:r>
        <w:rPr>
          <w:spacing w:val="-18"/>
        </w:rPr>
        <w:t xml:space="preserve"> </w:t>
      </w:r>
      <w:r>
        <w:t>ASEAN</w:t>
      </w:r>
      <w:r>
        <w:rPr>
          <w:spacing w:val="-17"/>
        </w:rPr>
        <w:t xml:space="preserve"> </w:t>
      </w:r>
      <w:r>
        <w:t>Seamless</w:t>
      </w:r>
      <w:r>
        <w:rPr>
          <w:spacing w:val="-16"/>
        </w:rPr>
        <w:t xml:space="preserve"> </w:t>
      </w:r>
      <w:r>
        <w:t>Trade</w:t>
      </w:r>
      <w:r>
        <w:rPr>
          <w:spacing w:val="-16"/>
        </w:rPr>
        <w:t xml:space="preserve"> </w:t>
      </w:r>
      <w:r>
        <w:t>Facilitation</w:t>
      </w:r>
      <w:r>
        <w:rPr>
          <w:spacing w:val="-16"/>
        </w:rPr>
        <w:t xml:space="preserve"> </w:t>
      </w:r>
      <w:r>
        <w:t>Indicators</w:t>
      </w:r>
      <w:r>
        <w:rPr>
          <w:spacing w:val="-18"/>
        </w:rPr>
        <w:t xml:space="preserve"> </w:t>
      </w:r>
      <w:r>
        <w:t>(ASTFI) Baseline Study, supported by the Economic Research Institute for ASEAN and East Asia (ERIA), which will enable ASEAN to identify key trade facilitation initiatives and measures that would contribute to meeting the target of 10% reduction in trade transaction cost by 2020 and doubling intra-ASEAN trade by</w:t>
      </w:r>
      <w:r>
        <w:rPr>
          <w:spacing w:val="-11"/>
        </w:rPr>
        <w:t xml:space="preserve"> </w:t>
      </w:r>
      <w:r>
        <w:t>2025.</w:t>
      </w:r>
    </w:p>
    <w:p w:rsidR="001457EE" w:rsidRDefault="001457EE" w:rsidP="00A03A42">
      <w:pPr>
        <w:pStyle w:val="CILParagraph0"/>
      </w:pPr>
      <w:r>
        <w:rPr>
          <w:spacing w:val="3"/>
        </w:rPr>
        <w:t>We</w:t>
      </w:r>
      <w:r>
        <w:rPr>
          <w:spacing w:val="-7"/>
        </w:rPr>
        <w:t xml:space="preserve"> </w:t>
      </w:r>
      <w:r>
        <w:t>were</w:t>
      </w:r>
      <w:r>
        <w:rPr>
          <w:spacing w:val="-4"/>
        </w:rPr>
        <w:t xml:space="preserve"> </w:t>
      </w:r>
      <w:r>
        <w:t>encouraged</w:t>
      </w:r>
      <w:r>
        <w:rPr>
          <w:spacing w:val="-7"/>
        </w:rPr>
        <w:t xml:space="preserve"> </w:t>
      </w:r>
      <w:r>
        <w:t>by</w:t>
      </w:r>
      <w:r>
        <w:rPr>
          <w:spacing w:val="-7"/>
        </w:rPr>
        <w:t xml:space="preserve"> </w:t>
      </w:r>
      <w:r>
        <w:t>the</w:t>
      </w:r>
      <w:r>
        <w:rPr>
          <w:spacing w:val="-4"/>
        </w:rPr>
        <w:t xml:space="preserve"> </w:t>
      </w:r>
      <w:r>
        <w:t>progress</w:t>
      </w:r>
      <w:r>
        <w:rPr>
          <w:spacing w:val="-8"/>
        </w:rPr>
        <w:t xml:space="preserve"> </w:t>
      </w:r>
      <w:r>
        <w:t>of</w:t>
      </w:r>
      <w:r>
        <w:rPr>
          <w:spacing w:val="-2"/>
        </w:rPr>
        <w:t xml:space="preserve"> </w:t>
      </w:r>
      <w:r>
        <w:t>the</w:t>
      </w:r>
      <w:r>
        <w:rPr>
          <w:spacing w:val="-7"/>
        </w:rPr>
        <w:t xml:space="preserve"> </w:t>
      </w:r>
      <w:r>
        <w:t>trade</w:t>
      </w:r>
      <w:r>
        <w:rPr>
          <w:spacing w:val="-4"/>
        </w:rPr>
        <w:t xml:space="preserve"> </w:t>
      </w:r>
      <w:r>
        <w:t>in</w:t>
      </w:r>
      <w:r>
        <w:rPr>
          <w:spacing w:val="-6"/>
        </w:rPr>
        <w:t xml:space="preserve"> </w:t>
      </w:r>
      <w:r>
        <w:t>services</w:t>
      </w:r>
      <w:r>
        <w:rPr>
          <w:spacing w:val="-5"/>
        </w:rPr>
        <w:t xml:space="preserve"> </w:t>
      </w:r>
      <w:r>
        <w:t>integration</w:t>
      </w:r>
      <w:r>
        <w:rPr>
          <w:spacing w:val="-4"/>
        </w:rPr>
        <w:t xml:space="preserve"> </w:t>
      </w:r>
      <w:r>
        <w:t>in ASEAN, through the Protocol to Implement the 10</w:t>
      </w:r>
      <w:r w:rsidR="00077A03" w:rsidRPr="00077A03">
        <w:rPr>
          <w:vertAlign w:val="superscript"/>
        </w:rPr>
        <w:t>th</w:t>
      </w:r>
      <w:r w:rsidR="00077A03">
        <w:t xml:space="preserve"> </w:t>
      </w:r>
      <w:r>
        <w:t>Package of Commitments under the ASEAN Framework Agreement on Services (AFAS) and the negotiations of the ASEAN Trade in Services Agreement (ATISA). These arrangements will reduce market access limitations for service suppliers and introduce disciplines related to services</w:t>
      </w:r>
      <w:r w:rsidRPr="00077A03">
        <w:rPr>
          <w:spacing w:val="-7"/>
        </w:rPr>
        <w:t xml:space="preserve"> </w:t>
      </w:r>
      <w:r>
        <w:t>trade,</w:t>
      </w:r>
      <w:r w:rsidRPr="00077A03">
        <w:rPr>
          <w:spacing w:val="-7"/>
        </w:rPr>
        <w:t xml:space="preserve"> </w:t>
      </w:r>
      <w:r>
        <w:t>which</w:t>
      </w:r>
      <w:r w:rsidRPr="00077A03">
        <w:rPr>
          <w:spacing w:val="-7"/>
        </w:rPr>
        <w:t xml:space="preserve"> </w:t>
      </w:r>
      <w:r>
        <w:t>provides</w:t>
      </w:r>
      <w:r w:rsidRPr="00077A03">
        <w:rPr>
          <w:spacing w:val="-8"/>
        </w:rPr>
        <w:t xml:space="preserve"> </w:t>
      </w:r>
      <w:r>
        <w:t>for</w:t>
      </w:r>
      <w:r w:rsidRPr="00077A03">
        <w:rPr>
          <w:spacing w:val="-8"/>
        </w:rPr>
        <w:t xml:space="preserve"> </w:t>
      </w:r>
      <w:r>
        <w:t>the</w:t>
      </w:r>
      <w:r w:rsidRPr="00077A03">
        <w:rPr>
          <w:spacing w:val="-9"/>
        </w:rPr>
        <w:t xml:space="preserve"> </w:t>
      </w:r>
      <w:r>
        <w:t>further</w:t>
      </w:r>
      <w:r w:rsidRPr="00077A03">
        <w:rPr>
          <w:spacing w:val="-7"/>
        </w:rPr>
        <w:t xml:space="preserve"> </w:t>
      </w:r>
      <w:r>
        <w:t>integration</w:t>
      </w:r>
      <w:r w:rsidRPr="00077A03">
        <w:rPr>
          <w:spacing w:val="-9"/>
        </w:rPr>
        <w:t xml:space="preserve"> </w:t>
      </w:r>
      <w:r>
        <w:t>of</w:t>
      </w:r>
      <w:r w:rsidRPr="00077A03">
        <w:rPr>
          <w:spacing w:val="-7"/>
        </w:rPr>
        <w:t xml:space="preserve"> </w:t>
      </w:r>
      <w:r>
        <w:t>ASEAN’s</w:t>
      </w:r>
      <w:r w:rsidRPr="00077A03">
        <w:rPr>
          <w:spacing w:val="-10"/>
        </w:rPr>
        <w:t xml:space="preserve"> </w:t>
      </w:r>
      <w:r>
        <w:t>services</w:t>
      </w:r>
      <w:r w:rsidRPr="00077A03">
        <w:rPr>
          <w:spacing w:val="-7"/>
        </w:rPr>
        <w:t xml:space="preserve"> </w:t>
      </w:r>
      <w:r>
        <w:t xml:space="preserve">sectors. </w:t>
      </w:r>
      <w:r w:rsidRPr="00077A03">
        <w:rPr>
          <w:spacing w:val="3"/>
        </w:rPr>
        <w:t xml:space="preserve">We </w:t>
      </w:r>
      <w:r>
        <w:t>noted the continuing efforts to attract more investments within the region through progressive enhancement of the ASEAN Comprehensive Investment Agreement (ACIA).</w:t>
      </w:r>
      <w:r w:rsidRPr="00077A03">
        <w:rPr>
          <w:spacing w:val="-9"/>
        </w:rPr>
        <w:t xml:space="preserve"> </w:t>
      </w:r>
      <w:r w:rsidRPr="00077A03">
        <w:rPr>
          <w:spacing w:val="3"/>
        </w:rPr>
        <w:t>We</w:t>
      </w:r>
      <w:r w:rsidRPr="00077A03">
        <w:rPr>
          <w:spacing w:val="-8"/>
        </w:rPr>
        <w:t xml:space="preserve"> </w:t>
      </w:r>
      <w:r>
        <w:t>noted</w:t>
      </w:r>
      <w:r w:rsidRPr="00077A03">
        <w:rPr>
          <w:spacing w:val="-6"/>
        </w:rPr>
        <w:t xml:space="preserve"> </w:t>
      </w:r>
      <w:r>
        <w:t>the</w:t>
      </w:r>
      <w:r w:rsidRPr="00077A03">
        <w:rPr>
          <w:spacing w:val="-6"/>
        </w:rPr>
        <w:t xml:space="preserve"> </w:t>
      </w:r>
      <w:r>
        <w:t>progress</w:t>
      </w:r>
      <w:r w:rsidRPr="00077A03">
        <w:rPr>
          <w:spacing w:val="-4"/>
        </w:rPr>
        <w:t xml:space="preserve"> </w:t>
      </w:r>
      <w:r>
        <w:t>of</w:t>
      </w:r>
      <w:r w:rsidRPr="00077A03">
        <w:rPr>
          <w:spacing w:val="-3"/>
        </w:rPr>
        <w:t xml:space="preserve"> </w:t>
      </w:r>
      <w:r>
        <w:t>the</w:t>
      </w:r>
      <w:r w:rsidRPr="00077A03">
        <w:rPr>
          <w:spacing w:val="-4"/>
        </w:rPr>
        <w:t xml:space="preserve"> </w:t>
      </w:r>
      <w:r>
        <w:t>ratification</w:t>
      </w:r>
      <w:r w:rsidRPr="00077A03">
        <w:rPr>
          <w:spacing w:val="-3"/>
        </w:rPr>
        <w:t xml:space="preserve"> </w:t>
      </w:r>
      <w:r>
        <w:t>of</w:t>
      </w:r>
      <w:r w:rsidRPr="00077A03">
        <w:rPr>
          <w:spacing w:val="-4"/>
        </w:rPr>
        <w:t xml:space="preserve"> </w:t>
      </w:r>
      <w:r>
        <w:t>the</w:t>
      </w:r>
      <w:r w:rsidRPr="00077A03">
        <w:rPr>
          <w:spacing w:val="-6"/>
        </w:rPr>
        <w:t xml:space="preserve"> </w:t>
      </w:r>
      <w:r>
        <w:t>Second</w:t>
      </w:r>
      <w:r w:rsidRPr="00077A03">
        <w:rPr>
          <w:spacing w:val="-6"/>
        </w:rPr>
        <w:t xml:space="preserve"> </w:t>
      </w:r>
      <w:r>
        <w:t>and</w:t>
      </w:r>
      <w:r w:rsidRPr="00077A03">
        <w:rPr>
          <w:spacing w:val="-8"/>
        </w:rPr>
        <w:t xml:space="preserve"> </w:t>
      </w:r>
      <w:r>
        <w:t>Third</w:t>
      </w:r>
      <w:r w:rsidRPr="00077A03">
        <w:rPr>
          <w:spacing w:val="-5"/>
        </w:rPr>
        <w:t xml:space="preserve"> </w:t>
      </w:r>
      <w:r>
        <w:t>Protocols</w:t>
      </w:r>
      <w:r w:rsidRPr="00077A03">
        <w:rPr>
          <w:spacing w:val="-7"/>
        </w:rPr>
        <w:t xml:space="preserve"> </w:t>
      </w:r>
      <w:r>
        <w:t>to Amend the ACIA and encouraged the remaining AMS to expedite their ratification process.</w:t>
      </w:r>
      <w:r w:rsidRPr="00077A03">
        <w:rPr>
          <w:spacing w:val="-11"/>
        </w:rPr>
        <w:t xml:space="preserve"> </w:t>
      </w:r>
      <w:r w:rsidRPr="00077A03">
        <w:rPr>
          <w:spacing w:val="3"/>
        </w:rPr>
        <w:t>We</w:t>
      </w:r>
      <w:r w:rsidRPr="00077A03">
        <w:rPr>
          <w:spacing w:val="-7"/>
        </w:rPr>
        <w:t xml:space="preserve"> </w:t>
      </w:r>
      <w:r>
        <w:t>also</w:t>
      </w:r>
      <w:r w:rsidRPr="00077A03">
        <w:rPr>
          <w:spacing w:val="-5"/>
        </w:rPr>
        <w:t xml:space="preserve"> </w:t>
      </w:r>
      <w:r>
        <w:t>welcomed</w:t>
      </w:r>
      <w:r w:rsidRPr="00077A03">
        <w:rPr>
          <w:spacing w:val="-5"/>
        </w:rPr>
        <w:t xml:space="preserve"> </w:t>
      </w:r>
      <w:r>
        <w:t>the</w:t>
      </w:r>
      <w:r w:rsidRPr="00077A03">
        <w:rPr>
          <w:spacing w:val="-6"/>
        </w:rPr>
        <w:t xml:space="preserve"> </w:t>
      </w:r>
      <w:r>
        <w:t>progress</w:t>
      </w:r>
      <w:r w:rsidRPr="00077A03">
        <w:rPr>
          <w:spacing w:val="-6"/>
        </w:rPr>
        <w:t xml:space="preserve"> </w:t>
      </w:r>
      <w:r>
        <w:t>made</w:t>
      </w:r>
      <w:r w:rsidRPr="00077A03">
        <w:rPr>
          <w:spacing w:val="-5"/>
        </w:rPr>
        <w:t xml:space="preserve"> </w:t>
      </w:r>
      <w:r>
        <w:t>in</w:t>
      </w:r>
      <w:r w:rsidRPr="00077A03">
        <w:rPr>
          <w:spacing w:val="-5"/>
        </w:rPr>
        <w:t xml:space="preserve"> </w:t>
      </w:r>
      <w:r>
        <w:t>enhancing</w:t>
      </w:r>
      <w:r w:rsidRPr="00077A03">
        <w:rPr>
          <w:spacing w:val="-8"/>
        </w:rPr>
        <w:t xml:space="preserve"> </w:t>
      </w:r>
      <w:r>
        <w:t>ACIA</w:t>
      </w:r>
      <w:r w:rsidRPr="00077A03">
        <w:rPr>
          <w:spacing w:val="-5"/>
        </w:rPr>
        <w:t xml:space="preserve"> </w:t>
      </w:r>
      <w:r>
        <w:t>particularly</w:t>
      </w:r>
      <w:r w:rsidRPr="00077A03">
        <w:rPr>
          <w:spacing w:val="-8"/>
        </w:rPr>
        <w:t xml:space="preserve"> </w:t>
      </w:r>
      <w:r>
        <w:t>on</w:t>
      </w:r>
      <w:r w:rsidRPr="00077A03">
        <w:rPr>
          <w:spacing w:val="-5"/>
        </w:rPr>
        <w:t xml:space="preserve"> </w:t>
      </w:r>
      <w:r>
        <w:t>the draft 4</w:t>
      </w:r>
      <w:r w:rsidRPr="00077A03">
        <w:rPr>
          <w:vertAlign w:val="superscript"/>
        </w:rPr>
        <w:t>th</w:t>
      </w:r>
      <w:r>
        <w:t xml:space="preserve"> Protocol negotiations which provides for the text to incorporate TRIMs-plus Prohibition of Performance Requirements (PPR) obligations into the ACIA and other related</w:t>
      </w:r>
      <w:r w:rsidRPr="00077A03">
        <w:rPr>
          <w:spacing w:val="-3"/>
        </w:rPr>
        <w:t xml:space="preserve"> </w:t>
      </w:r>
      <w:r>
        <w:t>provisions.</w:t>
      </w:r>
    </w:p>
    <w:p w:rsidR="001457EE" w:rsidRDefault="001457EE" w:rsidP="00A03A42">
      <w:pPr>
        <w:pStyle w:val="CILParagraph0"/>
      </w:pPr>
      <w:r>
        <w:rPr>
          <w:spacing w:val="3"/>
        </w:rPr>
        <w:t xml:space="preserve">We </w:t>
      </w:r>
      <w:r>
        <w:t>noted the continuing work to facilitate greater mobility of business people, professionals and skilled labour in the region. In particular, through the implementation of Mutual Recognition Arrangements (MRAs) for professional services, ASEAN Agreement on Movement of Natural Persons, ASEAN Qualification Reference Framework (AQRF), and the discussions to look into the feasibility of developing an ASEAN Business Travel Card in recognition of the importance of facilitating the movement of business people and</w:t>
      </w:r>
      <w:r>
        <w:rPr>
          <w:spacing w:val="-6"/>
        </w:rPr>
        <w:t xml:space="preserve"> </w:t>
      </w:r>
      <w:r>
        <w:t>investors.</w:t>
      </w:r>
    </w:p>
    <w:p w:rsidR="001457EE" w:rsidRDefault="001457EE" w:rsidP="00A03A42">
      <w:pPr>
        <w:pStyle w:val="CILParagraph0"/>
      </w:pPr>
      <w:r>
        <w:rPr>
          <w:spacing w:val="3"/>
        </w:rPr>
        <w:t>We</w:t>
      </w:r>
      <w:r>
        <w:rPr>
          <w:spacing w:val="-13"/>
        </w:rPr>
        <w:t xml:space="preserve"> </w:t>
      </w:r>
      <w:r>
        <w:t>welcomed</w:t>
      </w:r>
      <w:r>
        <w:rPr>
          <w:spacing w:val="-11"/>
        </w:rPr>
        <w:t xml:space="preserve"> </w:t>
      </w:r>
      <w:r>
        <w:t>the</w:t>
      </w:r>
      <w:r>
        <w:rPr>
          <w:spacing w:val="-11"/>
        </w:rPr>
        <w:t xml:space="preserve"> </w:t>
      </w:r>
      <w:r>
        <w:t>completed</w:t>
      </w:r>
      <w:r>
        <w:rPr>
          <w:spacing w:val="-8"/>
        </w:rPr>
        <w:t xml:space="preserve"> </w:t>
      </w:r>
      <w:r>
        <w:t>report</w:t>
      </w:r>
      <w:r>
        <w:rPr>
          <w:spacing w:val="-12"/>
        </w:rPr>
        <w:t xml:space="preserve"> </w:t>
      </w:r>
      <w:r>
        <w:t>of</w:t>
      </w:r>
      <w:r>
        <w:rPr>
          <w:spacing w:val="-9"/>
        </w:rPr>
        <w:t xml:space="preserve"> </w:t>
      </w:r>
      <w:r>
        <w:t>the</w:t>
      </w:r>
      <w:r>
        <w:rPr>
          <w:spacing w:val="-8"/>
        </w:rPr>
        <w:t xml:space="preserve"> </w:t>
      </w:r>
      <w:r>
        <w:t>study</w:t>
      </w:r>
      <w:r>
        <w:rPr>
          <w:spacing w:val="-12"/>
        </w:rPr>
        <w:t xml:space="preserve"> </w:t>
      </w:r>
      <w:r>
        <w:t>on</w:t>
      </w:r>
      <w:r>
        <w:rPr>
          <w:spacing w:val="-11"/>
        </w:rPr>
        <w:t xml:space="preserve"> </w:t>
      </w:r>
      <w:r>
        <w:t>the</w:t>
      </w:r>
      <w:r>
        <w:rPr>
          <w:spacing w:val="-11"/>
        </w:rPr>
        <w:t xml:space="preserve"> </w:t>
      </w:r>
      <w:r>
        <w:t>ASEAN</w:t>
      </w:r>
      <w:r>
        <w:rPr>
          <w:spacing w:val="-6"/>
        </w:rPr>
        <w:t xml:space="preserve"> </w:t>
      </w:r>
      <w:r>
        <w:t>SME</w:t>
      </w:r>
      <w:r>
        <w:rPr>
          <w:spacing w:val="-11"/>
        </w:rPr>
        <w:t xml:space="preserve"> </w:t>
      </w:r>
      <w:r>
        <w:t xml:space="preserve">Policy Index 2018, supported by Canada, ERIA and the OECD, and the planned publication of the 50 Success Stories on digitalised MSMEs in ASEAN, supported by Japan. </w:t>
      </w:r>
      <w:r>
        <w:rPr>
          <w:spacing w:val="3"/>
        </w:rPr>
        <w:t xml:space="preserve">We </w:t>
      </w:r>
      <w:r>
        <w:t xml:space="preserve">looked forward to the outcome of ERIA’s Study on MSME participation in the Digital Economy in support of the implementation of the MPAC 2025. </w:t>
      </w:r>
      <w:r>
        <w:rPr>
          <w:spacing w:val="3"/>
        </w:rPr>
        <w:t xml:space="preserve">We </w:t>
      </w:r>
      <w:r>
        <w:t>thanked our Dialogue Partners such as Canada, Japan and the OECD for their continued contribution and support to various MSME initiatives, in collaboration with the</w:t>
      </w:r>
      <w:r>
        <w:rPr>
          <w:spacing w:val="-48"/>
        </w:rPr>
        <w:t xml:space="preserve"> </w:t>
      </w:r>
      <w:r>
        <w:t>ASEAN Coordinating Committee on Micro, Small and Medium Enterprises</w:t>
      </w:r>
      <w:r>
        <w:rPr>
          <w:spacing w:val="-14"/>
        </w:rPr>
        <w:t xml:space="preserve"> </w:t>
      </w:r>
      <w:r>
        <w:t>(ACCMSMEs).</w:t>
      </w:r>
    </w:p>
    <w:p w:rsidR="001457EE" w:rsidRDefault="001457EE" w:rsidP="00A03A42">
      <w:pPr>
        <w:pStyle w:val="CILParagraph0"/>
      </w:pPr>
      <w:r>
        <w:rPr>
          <w:spacing w:val="3"/>
        </w:rPr>
        <w:t xml:space="preserve">We </w:t>
      </w:r>
      <w:r>
        <w:t>noted the progress made towards the finalisation of the ASEAN Agreement on Electronic Commerce and the ASEAN Digital Integration Framework, which demonstrated the commitment of ASEAN Member States to facilitate e- commerce and embrace the digital</w:t>
      </w:r>
      <w:r>
        <w:rPr>
          <w:spacing w:val="-4"/>
        </w:rPr>
        <w:t xml:space="preserve"> </w:t>
      </w:r>
      <w:r>
        <w:t>economy.</w:t>
      </w:r>
    </w:p>
    <w:p w:rsidR="001457EE" w:rsidRDefault="001457EE" w:rsidP="00A03A42">
      <w:pPr>
        <w:pStyle w:val="CILParagraph0"/>
      </w:pPr>
      <w:r>
        <w:rPr>
          <w:spacing w:val="3"/>
        </w:rPr>
        <w:lastRenderedPageBreak/>
        <w:t xml:space="preserve">We </w:t>
      </w:r>
      <w:r>
        <w:t xml:space="preserve">welcomed the commitment to accelerate infrastructure development and financing in ASEAN through mobilising private capital, and to improve financing opportunities for promising ASEAN growth enterprises and start-up firms. </w:t>
      </w:r>
      <w:r>
        <w:rPr>
          <w:spacing w:val="4"/>
        </w:rPr>
        <w:t xml:space="preserve">We </w:t>
      </w:r>
      <w:r>
        <w:t xml:space="preserve">supported ongoing efforts to strengthen disaster resilience in the region with the ASEAN Disaster Risk Financing and Insurance (ADRFI) initiative, and welcomed the agreement to establish a regional catastrophe risk insurance pool for Lao PDR and Myanmar as the first product of the Southeast Asia Disaster Risk Insurance Facility (SEADRIF), with support from Japan, Singapore, and the World Bank. </w:t>
      </w:r>
      <w:r>
        <w:rPr>
          <w:spacing w:val="4"/>
        </w:rPr>
        <w:t xml:space="preserve">We </w:t>
      </w:r>
      <w:r>
        <w:t xml:space="preserve">welcomed the work to enhance national financial inclusion strategies and to explore the use of FinTech to improve financial inclusion. </w:t>
      </w:r>
      <w:r>
        <w:rPr>
          <w:spacing w:val="4"/>
        </w:rPr>
        <w:t xml:space="preserve">We </w:t>
      </w:r>
      <w:r>
        <w:t>affirmed the commitment to facilitate the sharing of information on cyber threats and incidents within ASEAN to strengthen cyber</w:t>
      </w:r>
      <w:r>
        <w:rPr>
          <w:spacing w:val="-17"/>
        </w:rPr>
        <w:t xml:space="preserve"> </w:t>
      </w:r>
      <w:r>
        <w:t>resilience</w:t>
      </w:r>
      <w:r>
        <w:rPr>
          <w:spacing w:val="-16"/>
        </w:rPr>
        <w:t xml:space="preserve"> </w:t>
      </w:r>
      <w:r>
        <w:t>in</w:t>
      </w:r>
      <w:r>
        <w:rPr>
          <w:spacing w:val="-18"/>
        </w:rPr>
        <w:t xml:space="preserve"> </w:t>
      </w:r>
      <w:r>
        <w:t>the</w:t>
      </w:r>
      <w:r>
        <w:rPr>
          <w:spacing w:val="-20"/>
        </w:rPr>
        <w:t xml:space="preserve"> </w:t>
      </w:r>
      <w:r>
        <w:t>financial</w:t>
      </w:r>
      <w:r>
        <w:rPr>
          <w:spacing w:val="-16"/>
        </w:rPr>
        <w:t xml:space="preserve"> </w:t>
      </w:r>
      <w:r>
        <w:t>sector.</w:t>
      </w:r>
      <w:r>
        <w:rPr>
          <w:spacing w:val="-20"/>
        </w:rPr>
        <w:t xml:space="preserve"> </w:t>
      </w:r>
      <w:r>
        <w:rPr>
          <w:spacing w:val="3"/>
        </w:rPr>
        <w:t>We</w:t>
      </w:r>
      <w:r>
        <w:rPr>
          <w:spacing w:val="-18"/>
        </w:rPr>
        <w:t xml:space="preserve"> </w:t>
      </w:r>
      <w:r>
        <w:t>looked</w:t>
      </w:r>
      <w:r>
        <w:rPr>
          <w:spacing w:val="-18"/>
        </w:rPr>
        <w:t xml:space="preserve"> </w:t>
      </w:r>
      <w:r>
        <w:t>forward</w:t>
      </w:r>
      <w:r>
        <w:rPr>
          <w:spacing w:val="-16"/>
        </w:rPr>
        <w:t xml:space="preserve"> </w:t>
      </w:r>
      <w:r>
        <w:t>to</w:t>
      </w:r>
      <w:r>
        <w:rPr>
          <w:spacing w:val="-15"/>
        </w:rPr>
        <w:t xml:space="preserve"> </w:t>
      </w:r>
      <w:r>
        <w:t>the</w:t>
      </w:r>
      <w:r>
        <w:rPr>
          <w:spacing w:val="-16"/>
        </w:rPr>
        <w:t xml:space="preserve"> </w:t>
      </w:r>
      <w:r>
        <w:t>successful</w:t>
      </w:r>
      <w:r>
        <w:rPr>
          <w:spacing w:val="-17"/>
        </w:rPr>
        <w:t xml:space="preserve"> </w:t>
      </w:r>
      <w:r>
        <w:t>completion of the pilot project between Singapore and Thailand to link real-time retail payment systems,</w:t>
      </w:r>
      <w:r>
        <w:rPr>
          <w:spacing w:val="-6"/>
        </w:rPr>
        <w:t xml:space="preserve"> </w:t>
      </w:r>
      <w:r>
        <w:t>which</w:t>
      </w:r>
      <w:r>
        <w:rPr>
          <w:spacing w:val="-5"/>
        </w:rPr>
        <w:t xml:space="preserve"> </w:t>
      </w:r>
      <w:r>
        <w:t>could</w:t>
      </w:r>
      <w:r>
        <w:rPr>
          <w:spacing w:val="-9"/>
        </w:rPr>
        <w:t xml:space="preserve"> </w:t>
      </w:r>
      <w:r>
        <w:t>potentially</w:t>
      </w:r>
      <w:r>
        <w:rPr>
          <w:spacing w:val="-8"/>
        </w:rPr>
        <w:t xml:space="preserve"> </w:t>
      </w:r>
      <w:r>
        <w:t>pave</w:t>
      </w:r>
      <w:r>
        <w:rPr>
          <w:spacing w:val="-6"/>
        </w:rPr>
        <w:t xml:space="preserve"> </w:t>
      </w:r>
      <w:r>
        <w:t>the</w:t>
      </w:r>
      <w:r>
        <w:rPr>
          <w:spacing w:val="-7"/>
        </w:rPr>
        <w:t xml:space="preserve"> </w:t>
      </w:r>
      <w:r>
        <w:t>way</w:t>
      </w:r>
      <w:r>
        <w:rPr>
          <w:spacing w:val="-8"/>
        </w:rPr>
        <w:t xml:space="preserve"> </w:t>
      </w:r>
      <w:r>
        <w:t>for</w:t>
      </w:r>
      <w:r>
        <w:rPr>
          <w:spacing w:val="-10"/>
        </w:rPr>
        <w:t xml:space="preserve"> </w:t>
      </w:r>
      <w:r>
        <w:t>a</w:t>
      </w:r>
      <w:r>
        <w:rPr>
          <w:spacing w:val="-7"/>
        </w:rPr>
        <w:t xml:space="preserve"> </w:t>
      </w:r>
      <w:r>
        <w:t>broader</w:t>
      </w:r>
      <w:r>
        <w:rPr>
          <w:spacing w:val="-7"/>
        </w:rPr>
        <w:t xml:space="preserve"> </w:t>
      </w:r>
      <w:r>
        <w:t>network</w:t>
      </w:r>
      <w:r>
        <w:rPr>
          <w:spacing w:val="-6"/>
        </w:rPr>
        <w:t xml:space="preserve"> </w:t>
      </w:r>
      <w:r>
        <w:t>of</w:t>
      </w:r>
      <w:r>
        <w:rPr>
          <w:spacing w:val="-4"/>
        </w:rPr>
        <w:t xml:space="preserve"> </w:t>
      </w:r>
      <w:r>
        <w:t>real-time</w:t>
      </w:r>
      <w:r>
        <w:rPr>
          <w:spacing w:val="-7"/>
        </w:rPr>
        <w:t xml:space="preserve"> </w:t>
      </w:r>
      <w:r>
        <w:t xml:space="preserve">retail payment system linkages among ASEAN Member States. </w:t>
      </w:r>
      <w:r>
        <w:rPr>
          <w:spacing w:val="3"/>
        </w:rPr>
        <w:t xml:space="preserve">We </w:t>
      </w:r>
      <w:r>
        <w:t>were pleased with the progress to sign the 8</w:t>
      </w:r>
      <w:r w:rsidR="00077A03" w:rsidRPr="00077A03">
        <w:rPr>
          <w:vertAlign w:val="superscript"/>
        </w:rPr>
        <w:t>th</w:t>
      </w:r>
      <w:r w:rsidR="00077A03">
        <w:t xml:space="preserve"> </w:t>
      </w:r>
      <w:r>
        <w:t>Protocol under the AFAS for financial services by the end of 2018.</w:t>
      </w:r>
    </w:p>
    <w:p w:rsidR="001457EE" w:rsidRDefault="001457EE" w:rsidP="00A03A42">
      <w:pPr>
        <w:pStyle w:val="CILParagraph0"/>
      </w:pPr>
      <w:r>
        <w:rPr>
          <w:spacing w:val="3"/>
        </w:rPr>
        <w:t>We</w:t>
      </w:r>
      <w:r>
        <w:rPr>
          <w:spacing w:val="-13"/>
        </w:rPr>
        <w:t xml:space="preserve"> </w:t>
      </w:r>
      <w:r>
        <w:t>noted</w:t>
      </w:r>
      <w:r>
        <w:rPr>
          <w:spacing w:val="-7"/>
        </w:rPr>
        <w:t xml:space="preserve"> </w:t>
      </w:r>
      <w:r>
        <w:t>the</w:t>
      </w:r>
      <w:r>
        <w:rPr>
          <w:spacing w:val="-7"/>
        </w:rPr>
        <w:t xml:space="preserve"> </w:t>
      </w:r>
      <w:r>
        <w:t>progress</w:t>
      </w:r>
      <w:r>
        <w:rPr>
          <w:spacing w:val="-9"/>
        </w:rPr>
        <w:t xml:space="preserve"> </w:t>
      </w:r>
      <w:r>
        <w:t>in</w:t>
      </w:r>
      <w:r>
        <w:rPr>
          <w:spacing w:val="-8"/>
        </w:rPr>
        <w:t xml:space="preserve"> </w:t>
      </w:r>
      <w:r>
        <w:t>the</w:t>
      </w:r>
      <w:r>
        <w:rPr>
          <w:spacing w:val="-7"/>
        </w:rPr>
        <w:t xml:space="preserve"> </w:t>
      </w:r>
      <w:r>
        <w:t>negotiations</w:t>
      </w:r>
      <w:r>
        <w:rPr>
          <w:spacing w:val="-11"/>
        </w:rPr>
        <w:t xml:space="preserve"> </w:t>
      </w:r>
      <w:r>
        <w:t>for</w:t>
      </w:r>
      <w:r>
        <w:rPr>
          <w:spacing w:val="-11"/>
        </w:rPr>
        <w:t xml:space="preserve"> </w:t>
      </w:r>
      <w:r>
        <w:t>the</w:t>
      </w:r>
      <w:r>
        <w:rPr>
          <w:spacing w:val="-8"/>
        </w:rPr>
        <w:t xml:space="preserve"> </w:t>
      </w:r>
      <w:r>
        <w:t>Regional</w:t>
      </w:r>
      <w:r>
        <w:rPr>
          <w:spacing w:val="-9"/>
        </w:rPr>
        <w:t xml:space="preserve"> </w:t>
      </w:r>
      <w:r>
        <w:t>Comprehensive Economic Partnership (RCEP), including the recently concluded 5</w:t>
      </w:r>
      <w:r w:rsidR="00077A03" w:rsidRPr="00077A03">
        <w:rPr>
          <w:vertAlign w:val="superscript"/>
        </w:rPr>
        <w:t>th</w:t>
      </w:r>
      <w:r w:rsidR="00077A03">
        <w:t xml:space="preserve"> </w:t>
      </w:r>
      <w:r>
        <w:t>RCEP Intersessional Ministerial Meeting held on 1 July 2018 in Tokyo, and the 23</w:t>
      </w:r>
      <w:r w:rsidR="00077A03" w:rsidRPr="00077A03">
        <w:rPr>
          <w:vertAlign w:val="superscript"/>
        </w:rPr>
        <w:t>rd</w:t>
      </w:r>
      <w:r w:rsidR="00077A03">
        <w:t xml:space="preserve"> </w:t>
      </w:r>
      <w:r>
        <w:t xml:space="preserve">RCEP Trade Negotiating Committee Meeting and Related Meetings held from 17 to 27 July 2018 in Bangkok. </w:t>
      </w:r>
      <w:r>
        <w:rPr>
          <w:spacing w:val="4"/>
        </w:rPr>
        <w:t xml:space="preserve">We </w:t>
      </w:r>
      <w:r>
        <w:t xml:space="preserve">were encouraged that our ASEAN Economic Ministers and Officials have agreed to work with a greater focus on finding breakthroughs for the early conclusion of RCEP. </w:t>
      </w:r>
      <w:r>
        <w:rPr>
          <w:spacing w:val="3"/>
        </w:rPr>
        <w:t xml:space="preserve">We </w:t>
      </w:r>
      <w:r>
        <w:t>reiterated the priority placed by ASEAN on the RCEP as a centrepiece of its external economic relations, particularly at a time of growing uncertainty</w:t>
      </w:r>
      <w:r>
        <w:rPr>
          <w:spacing w:val="10"/>
        </w:rPr>
        <w:t xml:space="preserve"> </w:t>
      </w:r>
      <w:r>
        <w:t>in</w:t>
      </w:r>
      <w:r>
        <w:rPr>
          <w:spacing w:val="14"/>
        </w:rPr>
        <w:t xml:space="preserve"> </w:t>
      </w:r>
      <w:r>
        <w:t>global</w:t>
      </w:r>
      <w:r>
        <w:rPr>
          <w:spacing w:val="13"/>
        </w:rPr>
        <w:t xml:space="preserve"> </w:t>
      </w:r>
      <w:r>
        <w:t>trade.</w:t>
      </w:r>
      <w:r>
        <w:rPr>
          <w:spacing w:val="10"/>
        </w:rPr>
        <w:t xml:space="preserve"> </w:t>
      </w:r>
      <w:r>
        <w:t>To</w:t>
      </w:r>
      <w:r>
        <w:rPr>
          <w:spacing w:val="12"/>
        </w:rPr>
        <w:t xml:space="preserve"> </w:t>
      </w:r>
      <w:r>
        <w:t>this</w:t>
      </w:r>
      <w:r>
        <w:rPr>
          <w:spacing w:val="9"/>
        </w:rPr>
        <w:t xml:space="preserve"> </w:t>
      </w:r>
      <w:r>
        <w:t>end,</w:t>
      </w:r>
      <w:r>
        <w:rPr>
          <w:spacing w:val="14"/>
        </w:rPr>
        <w:t xml:space="preserve"> </w:t>
      </w:r>
      <w:r>
        <w:t>we</w:t>
      </w:r>
      <w:r>
        <w:rPr>
          <w:spacing w:val="14"/>
        </w:rPr>
        <w:t xml:space="preserve"> </w:t>
      </w:r>
      <w:r>
        <w:t>looked</w:t>
      </w:r>
      <w:r>
        <w:rPr>
          <w:spacing w:val="12"/>
        </w:rPr>
        <w:t xml:space="preserve"> </w:t>
      </w:r>
      <w:r>
        <w:t>forward</w:t>
      </w:r>
      <w:r>
        <w:rPr>
          <w:spacing w:val="13"/>
        </w:rPr>
        <w:t xml:space="preserve"> </w:t>
      </w:r>
      <w:r>
        <w:t>to</w:t>
      </w:r>
      <w:r>
        <w:rPr>
          <w:spacing w:val="13"/>
        </w:rPr>
        <w:t xml:space="preserve"> </w:t>
      </w:r>
      <w:r>
        <w:t>the</w:t>
      </w:r>
      <w:r>
        <w:rPr>
          <w:spacing w:val="14"/>
        </w:rPr>
        <w:t xml:space="preserve"> </w:t>
      </w:r>
      <w:r>
        <w:t>swift</w:t>
      </w:r>
      <w:r>
        <w:rPr>
          <w:spacing w:val="14"/>
        </w:rPr>
        <w:t xml:space="preserve"> </w:t>
      </w:r>
      <w:r>
        <w:t>conclusion</w:t>
      </w:r>
      <w:r>
        <w:rPr>
          <w:spacing w:val="12"/>
        </w:rPr>
        <w:t xml:space="preserve"> </w:t>
      </w:r>
      <w:r>
        <w:t>of</w:t>
      </w:r>
      <w:r w:rsidR="00077A03">
        <w:t xml:space="preserve"> </w:t>
      </w:r>
      <w:r>
        <w:t>the RCEP negotiations and achievement of a modern, comprehensive, high quality and mutually beneficial agreement.</w:t>
      </w:r>
    </w:p>
    <w:p w:rsidR="001457EE" w:rsidRDefault="001457EE" w:rsidP="00077A03">
      <w:pPr>
        <w:pStyle w:val="Heading2"/>
      </w:pPr>
      <w:bookmarkStart w:id="10" w:name="_Toc532548976"/>
      <w:r>
        <w:t>Regional Connectivity</w:t>
      </w:r>
      <w:bookmarkEnd w:id="10"/>
    </w:p>
    <w:p w:rsidR="001457EE" w:rsidRDefault="001457EE" w:rsidP="00A03A42">
      <w:pPr>
        <w:pStyle w:val="CILParagraph0"/>
      </w:pPr>
      <w:r>
        <w:rPr>
          <w:spacing w:val="3"/>
        </w:rPr>
        <w:t xml:space="preserve">We </w:t>
      </w:r>
      <w:r>
        <w:t>welcomed ongoing efforts to effectively implement MPAC 2025, which aims to achieve a seamlessly and comprehensively connected ASEAN that will promote competitiveness, inclusiveness, and a greater sense of community through realisation</w:t>
      </w:r>
      <w:r>
        <w:rPr>
          <w:spacing w:val="-6"/>
        </w:rPr>
        <w:t xml:space="preserve"> </w:t>
      </w:r>
      <w:r>
        <w:t>of</w:t>
      </w:r>
      <w:r>
        <w:rPr>
          <w:spacing w:val="-2"/>
        </w:rPr>
        <w:t xml:space="preserve"> </w:t>
      </w:r>
      <w:r>
        <w:t>the</w:t>
      </w:r>
      <w:r>
        <w:rPr>
          <w:spacing w:val="-6"/>
        </w:rPr>
        <w:t xml:space="preserve"> </w:t>
      </w:r>
      <w:r>
        <w:t>five</w:t>
      </w:r>
      <w:r>
        <w:rPr>
          <w:spacing w:val="-4"/>
        </w:rPr>
        <w:t xml:space="preserve"> </w:t>
      </w:r>
      <w:r>
        <w:t>strategic</w:t>
      </w:r>
      <w:r>
        <w:rPr>
          <w:spacing w:val="-5"/>
        </w:rPr>
        <w:t xml:space="preserve"> </w:t>
      </w:r>
      <w:r>
        <w:t>areas</w:t>
      </w:r>
      <w:r>
        <w:rPr>
          <w:spacing w:val="-3"/>
        </w:rPr>
        <w:t xml:space="preserve"> </w:t>
      </w:r>
      <w:r>
        <w:t>of</w:t>
      </w:r>
      <w:r>
        <w:rPr>
          <w:spacing w:val="-4"/>
        </w:rPr>
        <w:t xml:space="preserve"> </w:t>
      </w:r>
      <w:r>
        <w:t>MPAC</w:t>
      </w:r>
      <w:r>
        <w:rPr>
          <w:spacing w:val="-7"/>
        </w:rPr>
        <w:t xml:space="preserve"> </w:t>
      </w:r>
      <w:r>
        <w:t>2025.</w:t>
      </w:r>
      <w:r>
        <w:rPr>
          <w:spacing w:val="-11"/>
        </w:rPr>
        <w:t xml:space="preserve"> </w:t>
      </w:r>
      <w:r>
        <w:rPr>
          <w:spacing w:val="4"/>
        </w:rPr>
        <w:t>We</w:t>
      </w:r>
      <w:r>
        <w:rPr>
          <w:spacing w:val="-7"/>
        </w:rPr>
        <w:t xml:space="preserve"> </w:t>
      </w:r>
      <w:r>
        <w:t>also</w:t>
      </w:r>
      <w:r>
        <w:rPr>
          <w:spacing w:val="-4"/>
        </w:rPr>
        <w:t xml:space="preserve"> </w:t>
      </w:r>
      <w:r>
        <w:t>noted</w:t>
      </w:r>
      <w:r>
        <w:rPr>
          <w:spacing w:val="-4"/>
        </w:rPr>
        <w:t xml:space="preserve"> </w:t>
      </w:r>
      <w:r>
        <w:t>the</w:t>
      </w:r>
      <w:r>
        <w:rPr>
          <w:spacing w:val="-4"/>
        </w:rPr>
        <w:t xml:space="preserve"> </w:t>
      </w:r>
      <w:r>
        <w:t>importance</w:t>
      </w:r>
      <w:r>
        <w:rPr>
          <w:spacing w:val="-5"/>
        </w:rPr>
        <w:t xml:space="preserve"> </w:t>
      </w:r>
      <w:r>
        <w:t>of resource mobilisation and cooperation with Dialogue Partners, external parties and international institutions, as well as other relevant stakeholders, to support the implementation</w:t>
      </w:r>
      <w:r>
        <w:rPr>
          <w:spacing w:val="-7"/>
        </w:rPr>
        <w:t xml:space="preserve"> </w:t>
      </w:r>
      <w:r>
        <w:t>of</w:t>
      </w:r>
      <w:r>
        <w:rPr>
          <w:spacing w:val="-3"/>
        </w:rPr>
        <w:t xml:space="preserve"> </w:t>
      </w:r>
      <w:r>
        <w:t>MPAC</w:t>
      </w:r>
      <w:r>
        <w:rPr>
          <w:spacing w:val="-5"/>
        </w:rPr>
        <w:t xml:space="preserve"> </w:t>
      </w:r>
      <w:r>
        <w:t>2025</w:t>
      </w:r>
      <w:r>
        <w:rPr>
          <w:spacing w:val="-7"/>
        </w:rPr>
        <w:t xml:space="preserve"> </w:t>
      </w:r>
      <w:r>
        <w:t>and</w:t>
      </w:r>
      <w:r>
        <w:rPr>
          <w:spacing w:val="-5"/>
        </w:rPr>
        <w:t xml:space="preserve"> </w:t>
      </w:r>
      <w:r>
        <w:t>other</w:t>
      </w:r>
      <w:r>
        <w:rPr>
          <w:spacing w:val="-7"/>
        </w:rPr>
        <w:t xml:space="preserve"> </w:t>
      </w:r>
      <w:r>
        <w:t>ASEAN</w:t>
      </w:r>
      <w:r>
        <w:rPr>
          <w:spacing w:val="-6"/>
        </w:rPr>
        <w:t xml:space="preserve"> </w:t>
      </w:r>
      <w:r>
        <w:t>Connectivity</w:t>
      </w:r>
      <w:r>
        <w:rPr>
          <w:spacing w:val="-7"/>
        </w:rPr>
        <w:t xml:space="preserve"> </w:t>
      </w:r>
      <w:r>
        <w:t>initiatives.</w:t>
      </w:r>
      <w:r>
        <w:rPr>
          <w:spacing w:val="-5"/>
        </w:rPr>
        <w:t xml:space="preserve"> </w:t>
      </w:r>
      <w:r>
        <w:t>At</w:t>
      </w:r>
      <w:r>
        <w:rPr>
          <w:spacing w:val="-4"/>
        </w:rPr>
        <w:t xml:space="preserve"> </w:t>
      </w:r>
      <w:r>
        <w:t>the</w:t>
      </w:r>
      <w:r>
        <w:rPr>
          <w:spacing w:val="-5"/>
        </w:rPr>
        <w:t xml:space="preserve"> </w:t>
      </w:r>
      <w:r>
        <w:t>same time,</w:t>
      </w:r>
      <w:r>
        <w:rPr>
          <w:spacing w:val="-11"/>
        </w:rPr>
        <w:t xml:space="preserve"> </w:t>
      </w:r>
      <w:r>
        <w:t>we</w:t>
      </w:r>
      <w:r>
        <w:rPr>
          <w:spacing w:val="-10"/>
        </w:rPr>
        <w:t xml:space="preserve"> </w:t>
      </w:r>
      <w:r>
        <w:t>noted</w:t>
      </w:r>
      <w:r>
        <w:rPr>
          <w:spacing w:val="-10"/>
        </w:rPr>
        <w:t xml:space="preserve"> </w:t>
      </w:r>
      <w:r>
        <w:t>the</w:t>
      </w:r>
      <w:r>
        <w:rPr>
          <w:spacing w:val="-10"/>
        </w:rPr>
        <w:t xml:space="preserve"> </w:t>
      </w:r>
      <w:r>
        <w:t>value</w:t>
      </w:r>
      <w:r>
        <w:rPr>
          <w:spacing w:val="-10"/>
        </w:rPr>
        <w:t xml:space="preserve"> </w:t>
      </w:r>
      <w:r>
        <w:t>of</w:t>
      </w:r>
      <w:r>
        <w:rPr>
          <w:spacing w:val="-8"/>
        </w:rPr>
        <w:t xml:space="preserve"> </w:t>
      </w:r>
      <w:r>
        <w:t>building</w:t>
      </w:r>
      <w:r>
        <w:rPr>
          <w:spacing w:val="-12"/>
        </w:rPr>
        <w:t xml:space="preserve"> </w:t>
      </w:r>
      <w:r>
        <w:t>on</w:t>
      </w:r>
      <w:r>
        <w:rPr>
          <w:spacing w:val="-10"/>
        </w:rPr>
        <w:t xml:space="preserve"> </w:t>
      </w:r>
      <w:r>
        <w:t>connectivity</w:t>
      </w:r>
      <w:r>
        <w:rPr>
          <w:spacing w:val="-13"/>
        </w:rPr>
        <w:t xml:space="preserve"> </w:t>
      </w:r>
      <w:r>
        <w:t>strategies</w:t>
      </w:r>
      <w:r>
        <w:rPr>
          <w:spacing w:val="-11"/>
        </w:rPr>
        <w:t xml:space="preserve"> </w:t>
      </w:r>
      <w:r>
        <w:t>at</w:t>
      </w:r>
      <w:r>
        <w:rPr>
          <w:spacing w:val="-10"/>
        </w:rPr>
        <w:t xml:space="preserve"> </w:t>
      </w:r>
      <w:r>
        <w:t>the</w:t>
      </w:r>
      <w:r>
        <w:rPr>
          <w:spacing w:val="-10"/>
        </w:rPr>
        <w:t xml:space="preserve"> </w:t>
      </w:r>
      <w:r>
        <w:t>sub-regional</w:t>
      </w:r>
      <w:r>
        <w:rPr>
          <w:spacing w:val="-11"/>
        </w:rPr>
        <w:t xml:space="preserve"> </w:t>
      </w:r>
      <w:r>
        <w:t>level and enhancing connectivity between ASEAN and other</w:t>
      </w:r>
      <w:r>
        <w:rPr>
          <w:spacing w:val="-13"/>
        </w:rPr>
        <w:t xml:space="preserve"> </w:t>
      </w:r>
      <w:r>
        <w:t>regions.</w:t>
      </w:r>
    </w:p>
    <w:p w:rsidR="001457EE" w:rsidRDefault="001457EE" w:rsidP="00A03A42">
      <w:pPr>
        <w:pStyle w:val="CILParagraph0"/>
      </w:pPr>
      <w:r>
        <w:rPr>
          <w:spacing w:val="3"/>
        </w:rPr>
        <w:t xml:space="preserve">We </w:t>
      </w:r>
      <w:r>
        <w:t xml:space="preserve">acknowledged the progress in the implementation of the ASEAN Tourism Strategic Plan (ATSP) 2016-2025, where 15 key activities under the Work Plan for 2016-2017 have been completed. </w:t>
      </w:r>
      <w:r>
        <w:rPr>
          <w:spacing w:val="3"/>
        </w:rPr>
        <w:t xml:space="preserve">We </w:t>
      </w:r>
      <w:r>
        <w:t>applauded the success of the Visit ASEAN@50 Campaign, where ASEAN welcomed 125 million international visitors in 2017, exceeding the target of 121 million international tourist arrivals set for the campaign.</w:t>
      </w:r>
      <w:r>
        <w:rPr>
          <w:spacing w:val="-23"/>
        </w:rPr>
        <w:t xml:space="preserve"> </w:t>
      </w:r>
      <w:r>
        <w:rPr>
          <w:spacing w:val="4"/>
        </w:rPr>
        <w:t>We</w:t>
      </w:r>
      <w:r>
        <w:rPr>
          <w:spacing w:val="-19"/>
        </w:rPr>
        <w:t xml:space="preserve"> </w:t>
      </w:r>
      <w:r>
        <w:t>welcomed</w:t>
      </w:r>
      <w:r>
        <w:rPr>
          <w:spacing w:val="-16"/>
        </w:rPr>
        <w:t xml:space="preserve"> </w:t>
      </w:r>
      <w:r>
        <w:t>the</w:t>
      </w:r>
      <w:r>
        <w:rPr>
          <w:spacing w:val="-17"/>
        </w:rPr>
        <w:t xml:space="preserve"> </w:t>
      </w:r>
      <w:r>
        <w:t>adoption</w:t>
      </w:r>
      <w:r>
        <w:rPr>
          <w:spacing w:val="-17"/>
        </w:rPr>
        <w:t xml:space="preserve"> </w:t>
      </w:r>
      <w:r>
        <w:t>of</w:t>
      </w:r>
      <w:r>
        <w:rPr>
          <w:spacing w:val="-15"/>
        </w:rPr>
        <w:t xml:space="preserve"> </w:t>
      </w:r>
      <w:r>
        <w:t>the</w:t>
      </w:r>
      <w:r>
        <w:rPr>
          <w:spacing w:val="-19"/>
        </w:rPr>
        <w:t xml:space="preserve"> </w:t>
      </w:r>
      <w:r>
        <w:t>ATSP</w:t>
      </w:r>
      <w:r>
        <w:rPr>
          <w:spacing w:val="-18"/>
        </w:rPr>
        <w:t xml:space="preserve"> </w:t>
      </w:r>
      <w:r>
        <w:t>two-year</w:t>
      </w:r>
      <w:r>
        <w:rPr>
          <w:spacing w:val="-23"/>
        </w:rPr>
        <w:t xml:space="preserve"> </w:t>
      </w:r>
      <w:r>
        <w:t>Work</w:t>
      </w:r>
      <w:r>
        <w:rPr>
          <w:spacing w:val="-18"/>
        </w:rPr>
        <w:t xml:space="preserve"> </w:t>
      </w:r>
      <w:r>
        <w:t>Plan</w:t>
      </w:r>
      <w:r>
        <w:rPr>
          <w:spacing w:val="-19"/>
        </w:rPr>
        <w:t xml:space="preserve"> </w:t>
      </w:r>
      <w:r>
        <w:t>for</w:t>
      </w:r>
      <w:r>
        <w:rPr>
          <w:spacing w:val="-18"/>
        </w:rPr>
        <w:t xml:space="preserve"> </w:t>
      </w:r>
      <w:r>
        <w:t>2018-2019, the ASEAN Tourism Marketing Strategy (ATMS) 2017-2020, the Joint Declaration on Gastronomy Tourism, as well as the ASEAN Declaration on Cruise Tourism, which would ensure the continued implementation of the ASEAN Tourism programmes. We commended the conclusion of the Guidelines for ASEAN Sustainable Tourism Award (ASTA), and we looked forward to the finalisation of the ASEAN Mutual Recognition Arrangement on Tourism Professionals (MRA-TP) Work Plan</w:t>
      </w:r>
      <w:r>
        <w:rPr>
          <w:spacing w:val="-13"/>
        </w:rPr>
        <w:t xml:space="preserve"> </w:t>
      </w:r>
      <w:r>
        <w:t>(2018-2022).</w:t>
      </w:r>
    </w:p>
    <w:p w:rsidR="001457EE" w:rsidRDefault="001457EE" w:rsidP="00077A03">
      <w:pPr>
        <w:pStyle w:val="Heading2"/>
      </w:pPr>
      <w:bookmarkStart w:id="11" w:name="_Toc532548977"/>
      <w:r>
        <w:t>Smart and Sustainable Development</w:t>
      </w:r>
      <w:bookmarkEnd w:id="11"/>
    </w:p>
    <w:p w:rsidR="001457EE" w:rsidRDefault="001457EE" w:rsidP="00A03A42">
      <w:pPr>
        <w:pStyle w:val="CILParagraph0"/>
      </w:pPr>
      <w:r>
        <w:rPr>
          <w:spacing w:val="3"/>
        </w:rPr>
        <w:t>We</w:t>
      </w:r>
      <w:r>
        <w:rPr>
          <w:spacing w:val="-15"/>
        </w:rPr>
        <w:t xml:space="preserve"> </w:t>
      </w:r>
      <w:r>
        <w:t>welcomed</w:t>
      </w:r>
      <w:r>
        <w:rPr>
          <w:spacing w:val="-13"/>
        </w:rPr>
        <w:t xml:space="preserve"> </w:t>
      </w:r>
      <w:r>
        <w:t>the</w:t>
      </w:r>
      <w:r>
        <w:rPr>
          <w:spacing w:val="-13"/>
        </w:rPr>
        <w:t xml:space="preserve"> </w:t>
      </w:r>
      <w:r>
        <w:t>progress</w:t>
      </w:r>
      <w:r>
        <w:rPr>
          <w:spacing w:val="-14"/>
        </w:rPr>
        <w:t xml:space="preserve"> </w:t>
      </w:r>
      <w:r>
        <w:t>made</w:t>
      </w:r>
      <w:r>
        <w:rPr>
          <w:spacing w:val="-13"/>
        </w:rPr>
        <w:t xml:space="preserve"> </w:t>
      </w:r>
      <w:r>
        <w:t>in</w:t>
      </w:r>
      <w:r>
        <w:rPr>
          <w:spacing w:val="-13"/>
        </w:rPr>
        <w:t xml:space="preserve"> </w:t>
      </w:r>
      <w:r>
        <w:t>the</w:t>
      </w:r>
      <w:r>
        <w:rPr>
          <w:spacing w:val="-13"/>
        </w:rPr>
        <w:t xml:space="preserve"> </w:t>
      </w:r>
      <w:r>
        <w:t>implementation</w:t>
      </w:r>
      <w:r>
        <w:rPr>
          <w:spacing w:val="-13"/>
        </w:rPr>
        <w:t xml:space="preserve"> </w:t>
      </w:r>
      <w:r>
        <w:t>of</w:t>
      </w:r>
      <w:r>
        <w:rPr>
          <w:spacing w:val="-14"/>
        </w:rPr>
        <w:t xml:space="preserve"> </w:t>
      </w:r>
      <w:r>
        <w:t>the</w:t>
      </w:r>
      <w:r>
        <w:rPr>
          <w:spacing w:val="-16"/>
        </w:rPr>
        <w:t xml:space="preserve"> </w:t>
      </w:r>
      <w:r>
        <w:t>ASEAN</w:t>
      </w:r>
      <w:r>
        <w:rPr>
          <w:spacing w:val="-14"/>
        </w:rPr>
        <w:t xml:space="preserve"> </w:t>
      </w:r>
      <w:r>
        <w:t xml:space="preserve">Plan of Action on Science, Technology and Innovation (APASTI) 2016-2025, which included the furthering of regional cooperation involving scientific infrastructures of large investments and cross-cutting themes, strengthened </w:t>
      </w:r>
      <w:r>
        <w:lastRenderedPageBreak/>
        <w:t>collaboration with the dialogue partners, as well as the enhancement of the preparedness of the region to climate changes such as through the regional cooperation under ASEAN Hydroinformatics</w:t>
      </w:r>
      <w:r>
        <w:rPr>
          <w:spacing w:val="-4"/>
        </w:rPr>
        <w:t xml:space="preserve"> </w:t>
      </w:r>
      <w:r>
        <w:t>Data</w:t>
      </w:r>
      <w:r>
        <w:rPr>
          <w:spacing w:val="-5"/>
        </w:rPr>
        <w:t xml:space="preserve"> </w:t>
      </w:r>
      <w:r>
        <w:t>Centre.</w:t>
      </w:r>
      <w:r>
        <w:rPr>
          <w:spacing w:val="-8"/>
        </w:rPr>
        <w:t xml:space="preserve"> </w:t>
      </w:r>
      <w:r>
        <w:rPr>
          <w:spacing w:val="3"/>
        </w:rPr>
        <w:t>We</w:t>
      </w:r>
      <w:r>
        <w:rPr>
          <w:spacing w:val="-6"/>
        </w:rPr>
        <w:t xml:space="preserve"> </w:t>
      </w:r>
      <w:r>
        <w:t>commended</w:t>
      </w:r>
      <w:r>
        <w:rPr>
          <w:spacing w:val="-3"/>
        </w:rPr>
        <w:t xml:space="preserve"> </w:t>
      </w:r>
      <w:r>
        <w:t>the</w:t>
      </w:r>
      <w:r>
        <w:rPr>
          <w:spacing w:val="-3"/>
        </w:rPr>
        <w:t xml:space="preserve"> </w:t>
      </w:r>
      <w:r>
        <w:t>pledges</w:t>
      </w:r>
      <w:r>
        <w:rPr>
          <w:spacing w:val="-4"/>
        </w:rPr>
        <w:t xml:space="preserve"> </w:t>
      </w:r>
      <w:r>
        <w:t>of</w:t>
      </w:r>
      <w:r>
        <w:rPr>
          <w:spacing w:val="-1"/>
        </w:rPr>
        <w:t xml:space="preserve"> </w:t>
      </w:r>
      <w:r>
        <w:t>USD</w:t>
      </w:r>
      <w:r>
        <w:rPr>
          <w:spacing w:val="-6"/>
        </w:rPr>
        <w:t xml:space="preserve"> </w:t>
      </w:r>
      <w:r>
        <w:t>1</w:t>
      </w:r>
      <w:r>
        <w:rPr>
          <w:spacing w:val="-3"/>
        </w:rPr>
        <w:t xml:space="preserve"> </w:t>
      </w:r>
      <w:r>
        <w:t>million</w:t>
      </w:r>
      <w:r>
        <w:rPr>
          <w:spacing w:val="-4"/>
        </w:rPr>
        <w:t xml:space="preserve"> </w:t>
      </w:r>
      <w:r>
        <w:t>each</w:t>
      </w:r>
      <w:r>
        <w:rPr>
          <w:spacing w:val="-3"/>
        </w:rPr>
        <w:t xml:space="preserve"> </w:t>
      </w:r>
      <w:r>
        <w:t>by Indonesia, Malaysia, the Philippines, Singapore and Thailand to the ASEAN</w:t>
      </w:r>
      <w:r>
        <w:rPr>
          <w:spacing w:val="-37"/>
        </w:rPr>
        <w:t xml:space="preserve"> </w:t>
      </w:r>
      <w:r>
        <w:t>Science, Technology and Innovation (STI) Partnership Contributions. We welcomed the planning</w:t>
      </w:r>
      <w:r>
        <w:rPr>
          <w:spacing w:val="-18"/>
        </w:rPr>
        <w:t xml:space="preserve"> </w:t>
      </w:r>
      <w:r>
        <w:t>of</w:t>
      </w:r>
      <w:r>
        <w:rPr>
          <w:spacing w:val="-14"/>
        </w:rPr>
        <w:t xml:space="preserve"> </w:t>
      </w:r>
      <w:r>
        <w:t>innovative</w:t>
      </w:r>
      <w:r>
        <w:rPr>
          <w:spacing w:val="-14"/>
        </w:rPr>
        <w:t xml:space="preserve"> </w:t>
      </w:r>
      <w:r>
        <w:t>events</w:t>
      </w:r>
      <w:r>
        <w:rPr>
          <w:spacing w:val="-16"/>
        </w:rPr>
        <w:t xml:space="preserve"> </w:t>
      </w:r>
      <w:r>
        <w:t>and</w:t>
      </w:r>
      <w:r>
        <w:rPr>
          <w:spacing w:val="-17"/>
        </w:rPr>
        <w:t xml:space="preserve"> </w:t>
      </w:r>
      <w:r>
        <w:t>activities</w:t>
      </w:r>
      <w:r>
        <w:rPr>
          <w:spacing w:val="-16"/>
        </w:rPr>
        <w:t xml:space="preserve"> </w:t>
      </w:r>
      <w:r>
        <w:t>to</w:t>
      </w:r>
      <w:r>
        <w:rPr>
          <w:spacing w:val="-19"/>
        </w:rPr>
        <w:t xml:space="preserve"> </w:t>
      </w:r>
      <w:r>
        <w:t>support</w:t>
      </w:r>
      <w:r>
        <w:rPr>
          <w:spacing w:val="-17"/>
        </w:rPr>
        <w:t xml:space="preserve"> </w:t>
      </w:r>
      <w:r>
        <w:t>the</w:t>
      </w:r>
      <w:r>
        <w:rPr>
          <w:spacing w:val="-18"/>
        </w:rPr>
        <w:t xml:space="preserve"> </w:t>
      </w:r>
      <w:r>
        <w:t>adopted</w:t>
      </w:r>
      <w:r>
        <w:rPr>
          <w:spacing w:val="-12"/>
        </w:rPr>
        <w:t xml:space="preserve"> </w:t>
      </w:r>
      <w:r>
        <w:t>ASEAN</w:t>
      </w:r>
      <w:r>
        <w:rPr>
          <w:spacing w:val="-17"/>
        </w:rPr>
        <w:t xml:space="preserve"> </w:t>
      </w:r>
      <w:r>
        <w:t>Declaration on</w:t>
      </w:r>
      <w:r>
        <w:rPr>
          <w:spacing w:val="-1"/>
        </w:rPr>
        <w:t xml:space="preserve"> </w:t>
      </w:r>
      <w:r>
        <w:t>Innovation.</w:t>
      </w:r>
    </w:p>
    <w:p w:rsidR="001457EE" w:rsidRDefault="001457EE" w:rsidP="00A03A42">
      <w:pPr>
        <w:pStyle w:val="CILParagraph0"/>
      </w:pPr>
      <w:r>
        <w:rPr>
          <w:spacing w:val="3"/>
        </w:rPr>
        <w:t xml:space="preserve">We </w:t>
      </w:r>
      <w:r>
        <w:t>commended the progress made by the TELMIN in the second year of implementation of the ASEAN ICT Masterplan 2020 that laid a strong foundation in propelling ASEAN towards a digitally-enabled economy that is secure, sustainable, resilient</w:t>
      </w:r>
      <w:r>
        <w:rPr>
          <w:spacing w:val="-16"/>
        </w:rPr>
        <w:t xml:space="preserve"> </w:t>
      </w:r>
      <w:r>
        <w:t>and</w:t>
      </w:r>
      <w:r>
        <w:rPr>
          <w:spacing w:val="-17"/>
        </w:rPr>
        <w:t xml:space="preserve"> </w:t>
      </w:r>
      <w:r>
        <w:t>transformative,</w:t>
      </w:r>
      <w:r>
        <w:rPr>
          <w:spacing w:val="-17"/>
        </w:rPr>
        <w:t xml:space="preserve"> </w:t>
      </w:r>
      <w:r>
        <w:t>as</w:t>
      </w:r>
      <w:r>
        <w:rPr>
          <w:spacing w:val="-16"/>
        </w:rPr>
        <w:t xml:space="preserve"> </w:t>
      </w:r>
      <w:r>
        <w:t>well</w:t>
      </w:r>
      <w:r>
        <w:rPr>
          <w:spacing w:val="-18"/>
        </w:rPr>
        <w:t xml:space="preserve"> </w:t>
      </w:r>
      <w:r>
        <w:t>as</w:t>
      </w:r>
      <w:r>
        <w:rPr>
          <w:spacing w:val="-17"/>
        </w:rPr>
        <w:t xml:space="preserve"> </w:t>
      </w:r>
      <w:r>
        <w:t>enabling</w:t>
      </w:r>
      <w:r>
        <w:rPr>
          <w:spacing w:val="-18"/>
        </w:rPr>
        <w:t xml:space="preserve"> </w:t>
      </w:r>
      <w:r>
        <w:t>an</w:t>
      </w:r>
      <w:r>
        <w:rPr>
          <w:spacing w:val="-17"/>
        </w:rPr>
        <w:t xml:space="preserve"> </w:t>
      </w:r>
      <w:r>
        <w:t>innovative,</w:t>
      </w:r>
      <w:r>
        <w:rPr>
          <w:spacing w:val="-17"/>
        </w:rPr>
        <w:t xml:space="preserve"> </w:t>
      </w:r>
      <w:r>
        <w:t>inclusive</w:t>
      </w:r>
      <w:r>
        <w:rPr>
          <w:spacing w:val="-16"/>
        </w:rPr>
        <w:t xml:space="preserve"> </w:t>
      </w:r>
      <w:r>
        <w:t>and</w:t>
      </w:r>
      <w:r>
        <w:rPr>
          <w:spacing w:val="-17"/>
        </w:rPr>
        <w:t xml:space="preserve"> </w:t>
      </w:r>
      <w:r>
        <w:t>integrated ASEAN</w:t>
      </w:r>
      <w:r>
        <w:rPr>
          <w:spacing w:val="-11"/>
        </w:rPr>
        <w:t xml:space="preserve"> </w:t>
      </w:r>
      <w:r>
        <w:t>Community,</w:t>
      </w:r>
      <w:r>
        <w:rPr>
          <w:spacing w:val="-9"/>
        </w:rPr>
        <w:t xml:space="preserve"> </w:t>
      </w:r>
      <w:r>
        <w:t>including</w:t>
      </w:r>
      <w:r>
        <w:rPr>
          <w:spacing w:val="-10"/>
        </w:rPr>
        <w:t xml:space="preserve"> </w:t>
      </w:r>
      <w:r>
        <w:t>the</w:t>
      </w:r>
      <w:r>
        <w:rPr>
          <w:spacing w:val="-11"/>
        </w:rPr>
        <w:t xml:space="preserve"> </w:t>
      </w:r>
      <w:r>
        <w:t>adoption</w:t>
      </w:r>
      <w:r>
        <w:rPr>
          <w:spacing w:val="-6"/>
        </w:rPr>
        <w:t xml:space="preserve"> </w:t>
      </w:r>
      <w:r>
        <w:t>of</w:t>
      </w:r>
      <w:r>
        <w:rPr>
          <w:spacing w:val="-11"/>
        </w:rPr>
        <w:t xml:space="preserve"> </w:t>
      </w:r>
      <w:r>
        <w:t>the</w:t>
      </w:r>
      <w:r>
        <w:rPr>
          <w:spacing w:val="-8"/>
        </w:rPr>
        <w:t xml:space="preserve"> </w:t>
      </w:r>
      <w:r>
        <w:t>ASEAN</w:t>
      </w:r>
      <w:r>
        <w:rPr>
          <w:spacing w:val="-10"/>
        </w:rPr>
        <w:t xml:space="preserve"> </w:t>
      </w:r>
      <w:r>
        <w:t>Framework</w:t>
      </w:r>
      <w:r>
        <w:rPr>
          <w:spacing w:val="-10"/>
        </w:rPr>
        <w:t xml:space="preserve"> </w:t>
      </w:r>
      <w:r>
        <w:t>on</w:t>
      </w:r>
      <w:r>
        <w:rPr>
          <w:spacing w:val="-8"/>
        </w:rPr>
        <w:t xml:space="preserve"> </w:t>
      </w:r>
      <w:r>
        <w:t xml:space="preserve">International Mobile Roaming, which will provide travellers and businesses with transparent and more affordable access to international mobile roaming services within ASEAN. </w:t>
      </w:r>
      <w:r>
        <w:rPr>
          <w:spacing w:val="4"/>
        </w:rPr>
        <w:t xml:space="preserve">We </w:t>
      </w:r>
      <w:r>
        <w:t>also</w:t>
      </w:r>
      <w:r>
        <w:rPr>
          <w:spacing w:val="-11"/>
        </w:rPr>
        <w:t xml:space="preserve"> </w:t>
      </w:r>
      <w:r>
        <w:t>welcomed</w:t>
      </w:r>
      <w:r>
        <w:rPr>
          <w:spacing w:val="-11"/>
        </w:rPr>
        <w:t xml:space="preserve"> </w:t>
      </w:r>
      <w:r>
        <w:t>the</w:t>
      </w:r>
      <w:r>
        <w:rPr>
          <w:spacing w:val="-17"/>
        </w:rPr>
        <w:t xml:space="preserve"> </w:t>
      </w:r>
      <w:r>
        <w:t>Work</w:t>
      </w:r>
      <w:r>
        <w:rPr>
          <w:spacing w:val="-12"/>
        </w:rPr>
        <w:t xml:space="preserve"> </w:t>
      </w:r>
      <w:r>
        <w:t>Plan</w:t>
      </w:r>
      <w:r>
        <w:rPr>
          <w:spacing w:val="-14"/>
        </w:rPr>
        <w:t xml:space="preserve"> </w:t>
      </w:r>
      <w:r>
        <w:t>for</w:t>
      </w:r>
      <w:r>
        <w:rPr>
          <w:spacing w:val="-14"/>
        </w:rPr>
        <w:t xml:space="preserve"> </w:t>
      </w:r>
      <w:r>
        <w:t>the</w:t>
      </w:r>
      <w:r>
        <w:rPr>
          <w:spacing w:val="-12"/>
        </w:rPr>
        <w:t xml:space="preserve"> </w:t>
      </w:r>
      <w:r>
        <w:t>development</w:t>
      </w:r>
      <w:r>
        <w:rPr>
          <w:spacing w:val="-13"/>
        </w:rPr>
        <w:t xml:space="preserve"> </w:t>
      </w:r>
      <w:r>
        <w:t>of</w:t>
      </w:r>
      <w:r>
        <w:rPr>
          <w:spacing w:val="-10"/>
        </w:rPr>
        <w:t xml:space="preserve"> </w:t>
      </w:r>
      <w:r>
        <w:t>an</w:t>
      </w:r>
      <w:r>
        <w:rPr>
          <w:spacing w:val="-8"/>
        </w:rPr>
        <w:t xml:space="preserve"> </w:t>
      </w:r>
      <w:r>
        <w:t>ASEAN</w:t>
      </w:r>
      <w:r>
        <w:rPr>
          <w:spacing w:val="-14"/>
        </w:rPr>
        <w:t xml:space="preserve"> </w:t>
      </w:r>
      <w:r>
        <w:t>Framework</w:t>
      </w:r>
      <w:r>
        <w:rPr>
          <w:spacing w:val="-11"/>
        </w:rPr>
        <w:t xml:space="preserve"> </w:t>
      </w:r>
      <w:r>
        <w:t>on</w:t>
      </w:r>
      <w:r>
        <w:rPr>
          <w:spacing w:val="-12"/>
        </w:rPr>
        <w:t xml:space="preserve"> </w:t>
      </w:r>
      <w:r>
        <w:t xml:space="preserve">Digital Data Governance to support and strengthen digital data collection and management capabilities of businesses across the region, engender trust in businesses’ data collection and management practices, and foster an environment </w:t>
      </w:r>
      <w:r>
        <w:rPr>
          <w:spacing w:val="2"/>
        </w:rPr>
        <w:t xml:space="preserve">that </w:t>
      </w:r>
      <w:r>
        <w:t>encourages digital adoption, data flows and data innovation for the benefit of ASEAN</w:t>
      </w:r>
      <w:r>
        <w:rPr>
          <w:spacing w:val="-25"/>
        </w:rPr>
        <w:t xml:space="preserve"> </w:t>
      </w:r>
      <w:r>
        <w:t>citizens.</w:t>
      </w:r>
    </w:p>
    <w:p w:rsidR="001457EE" w:rsidRDefault="001457EE" w:rsidP="00077A03">
      <w:pPr>
        <w:pStyle w:val="Heading2"/>
      </w:pPr>
      <w:bookmarkStart w:id="12" w:name="_Toc532548978"/>
      <w:r>
        <w:t>Resources</w:t>
      </w:r>
      <w:bookmarkEnd w:id="12"/>
    </w:p>
    <w:p w:rsidR="001457EE" w:rsidRDefault="001457EE" w:rsidP="00A03A42">
      <w:pPr>
        <w:pStyle w:val="CILParagraph0"/>
      </w:pPr>
      <w:r>
        <w:rPr>
          <w:spacing w:val="3"/>
        </w:rPr>
        <w:t xml:space="preserve">We </w:t>
      </w:r>
      <w:r>
        <w:t xml:space="preserve">welcomed the first multilateral electricity trade which took place on 24 January 2018 among Lao PDR, Malaysia and Thailand, and looked forward to efforts towards a wider framework for multilateral electricity trade in the ASEAN Power Grid. </w:t>
      </w:r>
      <w:r>
        <w:rPr>
          <w:spacing w:val="3"/>
        </w:rPr>
        <w:t>We</w:t>
      </w:r>
      <w:r>
        <w:rPr>
          <w:spacing w:val="-13"/>
        </w:rPr>
        <w:t xml:space="preserve"> </w:t>
      </w:r>
      <w:r>
        <w:t>also</w:t>
      </w:r>
      <w:r>
        <w:rPr>
          <w:spacing w:val="-9"/>
        </w:rPr>
        <w:t xml:space="preserve"> </w:t>
      </w:r>
      <w:r>
        <w:t>noted</w:t>
      </w:r>
      <w:r>
        <w:rPr>
          <w:spacing w:val="-8"/>
        </w:rPr>
        <w:t xml:space="preserve"> </w:t>
      </w:r>
      <w:r>
        <w:t>the</w:t>
      </w:r>
      <w:r>
        <w:rPr>
          <w:spacing w:val="-8"/>
        </w:rPr>
        <w:t xml:space="preserve"> </w:t>
      </w:r>
      <w:r>
        <w:t>additional</w:t>
      </w:r>
      <w:r>
        <w:rPr>
          <w:spacing w:val="-9"/>
        </w:rPr>
        <w:t xml:space="preserve"> </w:t>
      </w:r>
      <w:r>
        <w:t>8.5</w:t>
      </w:r>
      <w:r>
        <w:rPr>
          <w:spacing w:val="-8"/>
        </w:rPr>
        <w:t xml:space="preserve"> </w:t>
      </w:r>
      <w:r>
        <w:t>million</w:t>
      </w:r>
      <w:r>
        <w:rPr>
          <w:spacing w:val="-8"/>
        </w:rPr>
        <w:t xml:space="preserve"> </w:t>
      </w:r>
      <w:r>
        <w:t>tons</w:t>
      </w:r>
      <w:r>
        <w:rPr>
          <w:spacing w:val="-9"/>
        </w:rPr>
        <w:t xml:space="preserve"> </w:t>
      </w:r>
      <w:r>
        <w:t>per</w:t>
      </w:r>
      <w:r>
        <w:rPr>
          <w:spacing w:val="-10"/>
        </w:rPr>
        <w:t xml:space="preserve"> </w:t>
      </w:r>
      <w:r>
        <w:t>annum</w:t>
      </w:r>
      <w:r>
        <w:rPr>
          <w:spacing w:val="-8"/>
        </w:rPr>
        <w:t xml:space="preserve"> </w:t>
      </w:r>
      <w:r>
        <w:t>of</w:t>
      </w:r>
      <w:r>
        <w:rPr>
          <w:spacing w:val="-6"/>
        </w:rPr>
        <w:t xml:space="preserve"> </w:t>
      </w:r>
      <w:r>
        <w:t>liquefied</w:t>
      </w:r>
      <w:r>
        <w:rPr>
          <w:spacing w:val="-8"/>
        </w:rPr>
        <w:t xml:space="preserve"> </w:t>
      </w:r>
      <w:r>
        <w:t>natural</w:t>
      </w:r>
      <w:r>
        <w:rPr>
          <w:spacing w:val="-9"/>
        </w:rPr>
        <w:t xml:space="preserve"> </w:t>
      </w:r>
      <w:r>
        <w:t>gas</w:t>
      </w:r>
      <w:r>
        <w:rPr>
          <w:spacing w:val="-9"/>
        </w:rPr>
        <w:t xml:space="preserve"> </w:t>
      </w:r>
      <w:r>
        <w:t xml:space="preserve">(LNG) regasification capacity in the region, which came online in November 2017. </w:t>
      </w:r>
      <w:r>
        <w:rPr>
          <w:spacing w:val="3"/>
        </w:rPr>
        <w:t xml:space="preserve">We </w:t>
      </w:r>
      <w:r>
        <w:t xml:space="preserve">were particularly encouraged by the ongoing efforts to achieve ASEAN’s energy intensity reduction and renewable energy targets. </w:t>
      </w:r>
      <w:r>
        <w:rPr>
          <w:spacing w:val="4"/>
        </w:rPr>
        <w:t xml:space="preserve">We </w:t>
      </w:r>
      <w:r>
        <w:t>also looked forward to the outcomes of the initiatives by the ASEAN Ministers on Energy Meeting (AMEM) to advance the deployment of renewable energy technologies and the development of policy recommendations for green building codes, as well as to address the roles of natural gas and clean coal in advancing energy security and sustainability in the</w:t>
      </w:r>
      <w:r>
        <w:rPr>
          <w:spacing w:val="-21"/>
        </w:rPr>
        <w:t xml:space="preserve"> </w:t>
      </w:r>
      <w:r>
        <w:t>region.</w:t>
      </w:r>
    </w:p>
    <w:p w:rsidR="001457EE" w:rsidRDefault="001457EE" w:rsidP="00A03A42">
      <w:pPr>
        <w:pStyle w:val="CILParagraph0"/>
      </w:pPr>
      <w:r>
        <w:rPr>
          <w:spacing w:val="3"/>
        </w:rPr>
        <w:t xml:space="preserve">We </w:t>
      </w:r>
      <w:r>
        <w:t xml:space="preserve">noted the various efforts to enhance the minerals sector’s ability to sustainably develop the region’s vast mineral resources and boost mining-related trade and investments. </w:t>
      </w:r>
      <w:r>
        <w:rPr>
          <w:spacing w:val="4"/>
        </w:rPr>
        <w:t xml:space="preserve">We </w:t>
      </w:r>
      <w:r>
        <w:t>welcomed the recognition of eight mining companies operating</w:t>
      </w:r>
      <w:r>
        <w:rPr>
          <w:spacing w:val="-20"/>
        </w:rPr>
        <w:t xml:space="preserve"> </w:t>
      </w:r>
      <w:r>
        <w:t>in</w:t>
      </w:r>
      <w:r>
        <w:rPr>
          <w:spacing w:val="-18"/>
        </w:rPr>
        <w:t xml:space="preserve"> </w:t>
      </w:r>
      <w:r>
        <w:t>ASEAN</w:t>
      </w:r>
      <w:r>
        <w:rPr>
          <w:spacing w:val="-22"/>
        </w:rPr>
        <w:t xml:space="preserve"> </w:t>
      </w:r>
      <w:r>
        <w:t>for</w:t>
      </w:r>
      <w:r>
        <w:rPr>
          <w:spacing w:val="-21"/>
        </w:rPr>
        <w:t xml:space="preserve"> </w:t>
      </w:r>
      <w:r>
        <w:t>their</w:t>
      </w:r>
      <w:r>
        <w:rPr>
          <w:spacing w:val="-19"/>
        </w:rPr>
        <w:t xml:space="preserve"> </w:t>
      </w:r>
      <w:r>
        <w:t>commendable</w:t>
      </w:r>
      <w:r>
        <w:rPr>
          <w:spacing w:val="-21"/>
        </w:rPr>
        <w:t xml:space="preserve"> </w:t>
      </w:r>
      <w:r>
        <w:t>practices</w:t>
      </w:r>
      <w:r>
        <w:rPr>
          <w:spacing w:val="-18"/>
        </w:rPr>
        <w:t xml:space="preserve"> </w:t>
      </w:r>
      <w:r>
        <w:t>in</w:t>
      </w:r>
      <w:r>
        <w:rPr>
          <w:spacing w:val="-21"/>
        </w:rPr>
        <w:t xml:space="preserve"> </w:t>
      </w:r>
      <w:r>
        <w:t>mining</w:t>
      </w:r>
      <w:r>
        <w:rPr>
          <w:spacing w:val="-20"/>
        </w:rPr>
        <w:t xml:space="preserve"> </w:t>
      </w:r>
      <w:r>
        <w:t>operations,</w:t>
      </w:r>
      <w:r>
        <w:rPr>
          <w:spacing w:val="-17"/>
        </w:rPr>
        <w:t xml:space="preserve"> </w:t>
      </w:r>
      <w:r>
        <w:t>processing, and minerals distribution through the 1</w:t>
      </w:r>
      <w:r w:rsidR="00077A03" w:rsidRPr="00077A03">
        <w:rPr>
          <w:vertAlign w:val="superscript"/>
        </w:rPr>
        <w:t>st</w:t>
      </w:r>
      <w:r w:rsidR="00077A03">
        <w:t xml:space="preserve"> </w:t>
      </w:r>
      <w:r>
        <w:t xml:space="preserve">ASEAN Minerals Awards. </w:t>
      </w:r>
      <w:r>
        <w:rPr>
          <w:spacing w:val="3"/>
        </w:rPr>
        <w:t xml:space="preserve">We </w:t>
      </w:r>
      <w:r>
        <w:t>were pleased that the Awards was complemented by the adoption in 2017 of an ASEAN Reporting Mechanism to Monitor the Adoption of Sustainability Frameworks and Tools by ASEAN Member States, and, by efforts to make good examples widely accessible through the publication on Best Practices in Sustainable Mineral Development in ASEAN.</w:t>
      </w:r>
    </w:p>
    <w:p w:rsidR="001457EE" w:rsidRDefault="001457EE" w:rsidP="00A03A42">
      <w:pPr>
        <w:pStyle w:val="CILParagraph0"/>
      </w:pPr>
      <w:r>
        <w:rPr>
          <w:spacing w:val="3"/>
        </w:rPr>
        <w:t xml:space="preserve">We </w:t>
      </w:r>
      <w:r>
        <w:t>were pleased with the progress in the implementation of the Strategic Plan</w:t>
      </w:r>
      <w:r>
        <w:rPr>
          <w:spacing w:val="-10"/>
        </w:rPr>
        <w:t xml:space="preserve"> </w:t>
      </w:r>
      <w:r>
        <w:t>for</w:t>
      </w:r>
      <w:r>
        <w:rPr>
          <w:spacing w:val="-10"/>
        </w:rPr>
        <w:t xml:space="preserve"> </w:t>
      </w:r>
      <w:r>
        <w:t>ASEAN</w:t>
      </w:r>
      <w:r>
        <w:rPr>
          <w:spacing w:val="-11"/>
        </w:rPr>
        <w:t xml:space="preserve"> </w:t>
      </w:r>
      <w:r>
        <w:t>Cooperation</w:t>
      </w:r>
      <w:r>
        <w:rPr>
          <w:spacing w:val="-11"/>
        </w:rPr>
        <w:t xml:space="preserve"> </w:t>
      </w:r>
      <w:r>
        <w:t>in</w:t>
      </w:r>
      <w:r>
        <w:rPr>
          <w:spacing w:val="-8"/>
        </w:rPr>
        <w:t xml:space="preserve"> </w:t>
      </w:r>
      <w:r>
        <w:t>Food,</w:t>
      </w:r>
      <w:r>
        <w:rPr>
          <w:spacing w:val="-9"/>
        </w:rPr>
        <w:t xml:space="preserve"> </w:t>
      </w:r>
      <w:r>
        <w:t>Agriculture</w:t>
      </w:r>
      <w:r>
        <w:rPr>
          <w:spacing w:val="-11"/>
        </w:rPr>
        <w:t xml:space="preserve"> </w:t>
      </w:r>
      <w:r>
        <w:t>and</w:t>
      </w:r>
      <w:r>
        <w:rPr>
          <w:spacing w:val="-10"/>
        </w:rPr>
        <w:t xml:space="preserve"> </w:t>
      </w:r>
      <w:r>
        <w:t>Forestry</w:t>
      </w:r>
      <w:r>
        <w:rPr>
          <w:spacing w:val="-12"/>
        </w:rPr>
        <w:t xml:space="preserve"> </w:t>
      </w:r>
      <w:r>
        <w:t>2016-2025</w:t>
      </w:r>
      <w:r>
        <w:rPr>
          <w:spacing w:val="-10"/>
        </w:rPr>
        <w:t xml:space="preserve"> </w:t>
      </w:r>
      <w:r>
        <w:t>to</w:t>
      </w:r>
      <w:r>
        <w:rPr>
          <w:spacing w:val="-10"/>
        </w:rPr>
        <w:t xml:space="preserve"> </w:t>
      </w:r>
      <w:r>
        <w:t>enhance trade</w:t>
      </w:r>
      <w:r>
        <w:rPr>
          <w:spacing w:val="11"/>
        </w:rPr>
        <w:t xml:space="preserve"> </w:t>
      </w:r>
      <w:r>
        <w:t>facilitation</w:t>
      </w:r>
      <w:r>
        <w:rPr>
          <w:spacing w:val="13"/>
        </w:rPr>
        <w:t xml:space="preserve"> </w:t>
      </w:r>
      <w:r>
        <w:t>and</w:t>
      </w:r>
      <w:r>
        <w:rPr>
          <w:spacing w:val="12"/>
        </w:rPr>
        <w:t xml:space="preserve"> </w:t>
      </w:r>
      <w:r>
        <w:t>ensure</w:t>
      </w:r>
      <w:r>
        <w:rPr>
          <w:spacing w:val="10"/>
        </w:rPr>
        <w:t xml:space="preserve"> </w:t>
      </w:r>
      <w:r>
        <w:t>food</w:t>
      </w:r>
      <w:r>
        <w:rPr>
          <w:spacing w:val="14"/>
        </w:rPr>
        <w:t xml:space="preserve"> </w:t>
      </w:r>
      <w:r>
        <w:t>security,</w:t>
      </w:r>
      <w:r>
        <w:rPr>
          <w:spacing w:val="13"/>
        </w:rPr>
        <w:t xml:space="preserve"> </w:t>
      </w:r>
      <w:r>
        <w:t>food</w:t>
      </w:r>
      <w:r>
        <w:rPr>
          <w:spacing w:val="13"/>
        </w:rPr>
        <w:t xml:space="preserve"> </w:t>
      </w:r>
      <w:r>
        <w:t>safety,</w:t>
      </w:r>
      <w:r>
        <w:rPr>
          <w:spacing w:val="14"/>
        </w:rPr>
        <w:t xml:space="preserve"> </w:t>
      </w:r>
      <w:r>
        <w:t>better</w:t>
      </w:r>
      <w:r>
        <w:rPr>
          <w:spacing w:val="11"/>
        </w:rPr>
        <w:t xml:space="preserve"> </w:t>
      </w:r>
      <w:r>
        <w:t>nutrition</w:t>
      </w:r>
      <w:r>
        <w:rPr>
          <w:spacing w:val="14"/>
        </w:rPr>
        <w:t xml:space="preserve"> </w:t>
      </w:r>
      <w:r>
        <w:t>and</w:t>
      </w:r>
      <w:r>
        <w:rPr>
          <w:spacing w:val="13"/>
        </w:rPr>
        <w:t xml:space="preserve"> </w:t>
      </w:r>
      <w:r>
        <w:t>equitable</w:t>
      </w:r>
      <w:r w:rsidR="00077A03">
        <w:t xml:space="preserve"> </w:t>
      </w:r>
      <w:r>
        <w:t xml:space="preserve">distribution. </w:t>
      </w:r>
      <w:r w:rsidRPr="00077A03">
        <w:rPr>
          <w:spacing w:val="4"/>
        </w:rPr>
        <w:t xml:space="preserve">We </w:t>
      </w:r>
      <w:r>
        <w:t>welcomed the adoption of the ASEAN Public-Private Partnership Regional Framework for Technology Development in the Food, Agriculture and Forestry</w:t>
      </w:r>
      <w:r w:rsidRPr="00077A03">
        <w:rPr>
          <w:spacing w:val="-12"/>
        </w:rPr>
        <w:t xml:space="preserve"> </w:t>
      </w:r>
      <w:r>
        <w:t>(FAF)</w:t>
      </w:r>
      <w:r w:rsidRPr="00077A03">
        <w:rPr>
          <w:spacing w:val="-10"/>
        </w:rPr>
        <w:t xml:space="preserve"> </w:t>
      </w:r>
      <w:r>
        <w:t>Sectors</w:t>
      </w:r>
      <w:r w:rsidRPr="00077A03">
        <w:rPr>
          <w:spacing w:val="-10"/>
        </w:rPr>
        <w:t xml:space="preserve"> </w:t>
      </w:r>
      <w:r>
        <w:t>to</w:t>
      </w:r>
      <w:r w:rsidRPr="00077A03">
        <w:rPr>
          <w:spacing w:val="-8"/>
        </w:rPr>
        <w:t xml:space="preserve"> </w:t>
      </w:r>
      <w:r>
        <w:t>increase</w:t>
      </w:r>
      <w:r w:rsidRPr="00077A03">
        <w:rPr>
          <w:spacing w:val="-8"/>
        </w:rPr>
        <w:t xml:space="preserve"> </w:t>
      </w:r>
      <w:r>
        <w:t>collaborative</w:t>
      </w:r>
      <w:r w:rsidRPr="00077A03">
        <w:rPr>
          <w:spacing w:val="-8"/>
        </w:rPr>
        <w:t xml:space="preserve"> </w:t>
      </w:r>
      <w:r>
        <w:t>investment</w:t>
      </w:r>
      <w:r w:rsidRPr="00077A03">
        <w:rPr>
          <w:spacing w:val="-9"/>
        </w:rPr>
        <w:t xml:space="preserve"> </w:t>
      </w:r>
      <w:r>
        <w:t>in</w:t>
      </w:r>
      <w:r w:rsidRPr="00077A03">
        <w:rPr>
          <w:spacing w:val="-9"/>
        </w:rPr>
        <w:t xml:space="preserve"> </w:t>
      </w:r>
      <w:r>
        <w:t>sustainable</w:t>
      </w:r>
      <w:r w:rsidRPr="00077A03">
        <w:rPr>
          <w:spacing w:val="-9"/>
        </w:rPr>
        <w:t xml:space="preserve"> </w:t>
      </w:r>
      <w:r>
        <w:t>technology development,</w:t>
      </w:r>
      <w:r w:rsidRPr="00077A03">
        <w:rPr>
          <w:spacing w:val="-19"/>
        </w:rPr>
        <w:t xml:space="preserve"> </w:t>
      </w:r>
      <w:r>
        <w:t>adoption</w:t>
      </w:r>
      <w:r w:rsidRPr="00077A03">
        <w:rPr>
          <w:spacing w:val="-20"/>
        </w:rPr>
        <w:t xml:space="preserve"> </w:t>
      </w:r>
      <w:r>
        <w:t>and</w:t>
      </w:r>
      <w:r w:rsidRPr="00077A03">
        <w:rPr>
          <w:spacing w:val="-21"/>
        </w:rPr>
        <w:t xml:space="preserve"> </w:t>
      </w:r>
      <w:r>
        <w:t>dissemination</w:t>
      </w:r>
      <w:r w:rsidRPr="00077A03">
        <w:rPr>
          <w:spacing w:val="-18"/>
        </w:rPr>
        <w:t xml:space="preserve"> </w:t>
      </w:r>
      <w:r>
        <w:t>throughout</w:t>
      </w:r>
      <w:r w:rsidRPr="00077A03">
        <w:rPr>
          <w:spacing w:val="-13"/>
        </w:rPr>
        <w:t xml:space="preserve"> </w:t>
      </w:r>
      <w:r>
        <w:t>the</w:t>
      </w:r>
      <w:r w:rsidRPr="00077A03">
        <w:rPr>
          <w:spacing w:val="-3"/>
        </w:rPr>
        <w:t xml:space="preserve"> </w:t>
      </w:r>
      <w:r>
        <w:t>whole</w:t>
      </w:r>
      <w:r w:rsidRPr="00077A03">
        <w:rPr>
          <w:spacing w:val="-18"/>
        </w:rPr>
        <w:t xml:space="preserve"> </w:t>
      </w:r>
      <w:r>
        <w:t>value</w:t>
      </w:r>
      <w:r w:rsidRPr="00077A03">
        <w:rPr>
          <w:spacing w:val="-21"/>
        </w:rPr>
        <w:t xml:space="preserve"> </w:t>
      </w:r>
      <w:r>
        <w:t>chain</w:t>
      </w:r>
      <w:r w:rsidRPr="00077A03">
        <w:rPr>
          <w:spacing w:val="-16"/>
        </w:rPr>
        <w:t xml:space="preserve"> </w:t>
      </w:r>
      <w:r>
        <w:t>in</w:t>
      </w:r>
      <w:r w:rsidRPr="00077A03">
        <w:rPr>
          <w:spacing w:val="-22"/>
        </w:rPr>
        <w:t xml:space="preserve"> </w:t>
      </w:r>
      <w:r>
        <w:t>the</w:t>
      </w:r>
      <w:r w:rsidRPr="00077A03">
        <w:rPr>
          <w:spacing w:val="-18"/>
        </w:rPr>
        <w:t xml:space="preserve"> </w:t>
      </w:r>
      <w:r>
        <w:t>FAF in</w:t>
      </w:r>
      <w:r w:rsidRPr="00077A03">
        <w:rPr>
          <w:spacing w:val="-1"/>
        </w:rPr>
        <w:t xml:space="preserve"> </w:t>
      </w:r>
      <w:r>
        <w:t>ASEAN.</w:t>
      </w:r>
    </w:p>
    <w:p w:rsidR="001457EE" w:rsidRDefault="001457EE" w:rsidP="00077A03">
      <w:pPr>
        <w:pStyle w:val="Heading2"/>
      </w:pPr>
      <w:bookmarkStart w:id="13" w:name="_Toc532548979"/>
      <w:r>
        <w:t>Palm Oil Industry</w:t>
      </w:r>
      <w:bookmarkEnd w:id="13"/>
    </w:p>
    <w:p w:rsidR="001457EE" w:rsidRDefault="001457EE" w:rsidP="00A03A42">
      <w:pPr>
        <w:pStyle w:val="CILParagraph0"/>
      </w:pPr>
      <w:r>
        <w:rPr>
          <w:spacing w:val="3"/>
        </w:rPr>
        <w:t xml:space="preserve">We </w:t>
      </w:r>
      <w:r>
        <w:t>noted the deep concern of some ASEAN Member States on issues relating</w:t>
      </w:r>
      <w:r>
        <w:rPr>
          <w:spacing w:val="-6"/>
        </w:rPr>
        <w:t xml:space="preserve"> </w:t>
      </w:r>
      <w:r>
        <w:t>to</w:t>
      </w:r>
      <w:r>
        <w:rPr>
          <w:spacing w:val="-2"/>
        </w:rPr>
        <w:t xml:space="preserve"> </w:t>
      </w:r>
      <w:r>
        <w:t>unfair</w:t>
      </w:r>
      <w:r>
        <w:rPr>
          <w:spacing w:val="-4"/>
        </w:rPr>
        <w:t xml:space="preserve"> </w:t>
      </w:r>
      <w:r>
        <w:t>market</w:t>
      </w:r>
      <w:r>
        <w:rPr>
          <w:spacing w:val="-3"/>
        </w:rPr>
        <w:t xml:space="preserve"> </w:t>
      </w:r>
      <w:r>
        <w:t>access</w:t>
      </w:r>
      <w:r>
        <w:rPr>
          <w:spacing w:val="-2"/>
        </w:rPr>
        <w:t xml:space="preserve"> </w:t>
      </w:r>
      <w:r>
        <w:t>and</w:t>
      </w:r>
      <w:r>
        <w:rPr>
          <w:spacing w:val="-3"/>
        </w:rPr>
        <w:t xml:space="preserve"> </w:t>
      </w:r>
      <w:r>
        <w:t>treatment</w:t>
      </w:r>
      <w:r>
        <w:rPr>
          <w:spacing w:val="-3"/>
        </w:rPr>
        <w:t xml:space="preserve"> </w:t>
      </w:r>
      <w:r>
        <w:t>for</w:t>
      </w:r>
      <w:r>
        <w:rPr>
          <w:spacing w:val="-4"/>
        </w:rPr>
        <w:t xml:space="preserve"> </w:t>
      </w:r>
      <w:r>
        <w:t>palm</w:t>
      </w:r>
      <w:r>
        <w:rPr>
          <w:spacing w:val="-3"/>
        </w:rPr>
        <w:t xml:space="preserve"> </w:t>
      </w:r>
      <w:r>
        <w:t>oil.</w:t>
      </w:r>
      <w:r>
        <w:rPr>
          <w:spacing w:val="-8"/>
        </w:rPr>
        <w:t xml:space="preserve"> </w:t>
      </w:r>
      <w:r>
        <w:rPr>
          <w:spacing w:val="3"/>
        </w:rPr>
        <w:t>We</w:t>
      </w:r>
      <w:r>
        <w:rPr>
          <w:spacing w:val="-5"/>
        </w:rPr>
        <w:t xml:space="preserve"> </w:t>
      </w:r>
      <w:r>
        <w:t>reaffirmed</w:t>
      </w:r>
      <w:r>
        <w:rPr>
          <w:spacing w:val="-5"/>
        </w:rPr>
        <w:t xml:space="preserve"> </w:t>
      </w:r>
      <w:r>
        <w:t>our</w:t>
      </w:r>
      <w:r>
        <w:rPr>
          <w:spacing w:val="-4"/>
        </w:rPr>
        <w:t xml:space="preserve"> </w:t>
      </w:r>
      <w:r>
        <w:t>support for the concerned Member States’ efforts to address the sustainability of palm oil, including their continued engagement with relevant</w:t>
      </w:r>
      <w:r>
        <w:rPr>
          <w:spacing w:val="-5"/>
        </w:rPr>
        <w:t xml:space="preserve"> </w:t>
      </w:r>
      <w:r>
        <w:t>parties.</w:t>
      </w:r>
    </w:p>
    <w:p w:rsidR="001457EE" w:rsidRDefault="001457EE" w:rsidP="00077A03">
      <w:pPr>
        <w:pStyle w:val="CIL2Heading"/>
      </w:pPr>
      <w:bookmarkStart w:id="14" w:name="_Toc532548980"/>
      <w:r>
        <w:lastRenderedPageBreak/>
        <w:t>ASEAN SOCIO-CULTURAL COMMUNITY</w:t>
      </w:r>
      <w:bookmarkEnd w:id="14"/>
    </w:p>
    <w:p w:rsidR="001457EE" w:rsidRDefault="001457EE" w:rsidP="00077A03">
      <w:pPr>
        <w:pStyle w:val="Heading2"/>
      </w:pPr>
      <w:bookmarkStart w:id="15" w:name="_Toc532548981"/>
      <w:r>
        <w:t>Peoples and Institutions</w:t>
      </w:r>
      <w:bookmarkEnd w:id="15"/>
    </w:p>
    <w:p w:rsidR="001457EE" w:rsidRDefault="001457EE" w:rsidP="00A03A42">
      <w:pPr>
        <w:pStyle w:val="CILParagraph0"/>
      </w:pPr>
      <w:r>
        <w:rPr>
          <w:spacing w:val="3"/>
        </w:rPr>
        <w:t xml:space="preserve">We </w:t>
      </w:r>
      <w:r>
        <w:t>acknowledged the importance of promoting ASEAN identity among ASEAN</w:t>
      </w:r>
      <w:r>
        <w:rPr>
          <w:spacing w:val="-19"/>
        </w:rPr>
        <w:t xml:space="preserve"> </w:t>
      </w:r>
      <w:r>
        <w:t>peoples.</w:t>
      </w:r>
      <w:r>
        <w:rPr>
          <w:spacing w:val="25"/>
        </w:rPr>
        <w:t xml:space="preserve"> </w:t>
      </w:r>
      <w:r>
        <w:rPr>
          <w:spacing w:val="3"/>
        </w:rPr>
        <w:t>We</w:t>
      </w:r>
      <w:r>
        <w:rPr>
          <w:spacing w:val="-20"/>
        </w:rPr>
        <w:t xml:space="preserve"> </w:t>
      </w:r>
      <w:r>
        <w:t>expressed</w:t>
      </w:r>
      <w:r>
        <w:rPr>
          <w:spacing w:val="-18"/>
        </w:rPr>
        <w:t xml:space="preserve"> </w:t>
      </w:r>
      <w:r>
        <w:t>our</w:t>
      </w:r>
      <w:r>
        <w:rPr>
          <w:spacing w:val="-16"/>
        </w:rPr>
        <w:t xml:space="preserve"> </w:t>
      </w:r>
      <w:r>
        <w:t>appreciation</w:t>
      </w:r>
      <w:r>
        <w:rPr>
          <w:spacing w:val="-18"/>
        </w:rPr>
        <w:t xml:space="preserve"> </w:t>
      </w:r>
      <w:r>
        <w:t>to</w:t>
      </w:r>
      <w:r>
        <w:rPr>
          <w:spacing w:val="-18"/>
        </w:rPr>
        <w:t xml:space="preserve"> </w:t>
      </w:r>
      <w:r>
        <w:t>the</w:t>
      </w:r>
      <w:r>
        <w:rPr>
          <w:spacing w:val="-18"/>
        </w:rPr>
        <w:t xml:space="preserve"> </w:t>
      </w:r>
      <w:r>
        <w:t>ASEAN</w:t>
      </w:r>
      <w:r>
        <w:rPr>
          <w:spacing w:val="-19"/>
        </w:rPr>
        <w:t xml:space="preserve"> </w:t>
      </w:r>
      <w:r>
        <w:t>Ministers</w:t>
      </w:r>
      <w:r>
        <w:rPr>
          <w:spacing w:val="-19"/>
        </w:rPr>
        <w:t xml:space="preserve"> </w:t>
      </w:r>
      <w:r>
        <w:t>Responsible for Culture and Arts (AMCA) for the progress in operationalising the ASEAN</w:t>
      </w:r>
      <w:r>
        <w:rPr>
          <w:spacing w:val="-44"/>
        </w:rPr>
        <w:t xml:space="preserve"> </w:t>
      </w:r>
      <w:r>
        <w:t xml:space="preserve">Strategic Plan for Culture and Arts 2016-2025 to promote a greater sense of belonging to the ASEAN Community. </w:t>
      </w:r>
      <w:r>
        <w:rPr>
          <w:spacing w:val="3"/>
        </w:rPr>
        <w:t xml:space="preserve">We </w:t>
      </w:r>
      <w:r>
        <w:t xml:space="preserve">acknowledged that the youth of ASEAN will be a key driving force in bringing the region forward, and reaffirmed our commitment to nurture and invest in the youth of ASEAN to fully realise the energy and potential of its youthful demographic. </w:t>
      </w:r>
      <w:r>
        <w:rPr>
          <w:spacing w:val="4"/>
        </w:rPr>
        <w:t xml:space="preserve">We </w:t>
      </w:r>
      <w:r>
        <w:t>welcomed the renewal of the Singapore-ASEAN Youth Fund, with a SGD 5 million top-up by Singapore to support ground-up initiatives by ASEAN youths.</w:t>
      </w:r>
      <w:r>
        <w:rPr>
          <w:spacing w:val="-9"/>
        </w:rPr>
        <w:t xml:space="preserve"> </w:t>
      </w:r>
      <w:r>
        <w:rPr>
          <w:spacing w:val="4"/>
        </w:rPr>
        <w:t>We</w:t>
      </w:r>
      <w:r>
        <w:rPr>
          <w:spacing w:val="-8"/>
        </w:rPr>
        <w:t xml:space="preserve"> </w:t>
      </w:r>
      <w:r>
        <w:t>also</w:t>
      </w:r>
      <w:r>
        <w:rPr>
          <w:spacing w:val="-4"/>
        </w:rPr>
        <w:t xml:space="preserve"> </w:t>
      </w:r>
      <w:r>
        <w:t>expressed</w:t>
      </w:r>
      <w:r>
        <w:rPr>
          <w:spacing w:val="-4"/>
        </w:rPr>
        <w:t xml:space="preserve"> </w:t>
      </w:r>
      <w:r>
        <w:t>support</w:t>
      </w:r>
      <w:r>
        <w:rPr>
          <w:spacing w:val="-6"/>
        </w:rPr>
        <w:t xml:space="preserve"> </w:t>
      </w:r>
      <w:r>
        <w:t>for</w:t>
      </w:r>
      <w:r>
        <w:rPr>
          <w:spacing w:val="-5"/>
        </w:rPr>
        <w:t xml:space="preserve"> </w:t>
      </w:r>
      <w:r>
        <w:t>other</w:t>
      </w:r>
      <w:r>
        <w:rPr>
          <w:spacing w:val="-5"/>
        </w:rPr>
        <w:t xml:space="preserve"> </w:t>
      </w:r>
      <w:r>
        <w:t>initiatives</w:t>
      </w:r>
      <w:r>
        <w:rPr>
          <w:spacing w:val="-4"/>
        </w:rPr>
        <w:t xml:space="preserve"> </w:t>
      </w:r>
      <w:r>
        <w:t>to</w:t>
      </w:r>
      <w:r>
        <w:rPr>
          <w:spacing w:val="-3"/>
        </w:rPr>
        <w:t xml:space="preserve"> </w:t>
      </w:r>
      <w:r>
        <w:t>engage</w:t>
      </w:r>
      <w:r>
        <w:rPr>
          <w:spacing w:val="-4"/>
        </w:rPr>
        <w:t xml:space="preserve"> </w:t>
      </w:r>
      <w:r>
        <w:t>our</w:t>
      </w:r>
      <w:r>
        <w:rPr>
          <w:spacing w:val="-5"/>
        </w:rPr>
        <w:t xml:space="preserve"> </w:t>
      </w:r>
      <w:r>
        <w:t>youth,</w:t>
      </w:r>
      <w:r>
        <w:rPr>
          <w:spacing w:val="-4"/>
        </w:rPr>
        <w:t xml:space="preserve"> </w:t>
      </w:r>
      <w:r>
        <w:t>including through hosting the first ASEAN eSports tournament in Singapore, and launching an ASEAN</w:t>
      </w:r>
      <w:r>
        <w:rPr>
          <w:spacing w:val="-13"/>
        </w:rPr>
        <w:t xml:space="preserve"> </w:t>
      </w:r>
      <w:r>
        <w:t>Youth</w:t>
      </w:r>
      <w:r>
        <w:rPr>
          <w:spacing w:val="-10"/>
        </w:rPr>
        <w:t xml:space="preserve"> </w:t>
      </w:r>
      <w:r>
        <w:t>Fellowship</w:t>
      </w:r>
      <w:r>
        <w:rPr>
          <w:spacing w:val="-11"/>
        </w:rPr>
        <w:t xml:space="preserve"> </w:t>
      </w:r>
      <w:r>
        <w:t>programme.</w:t>
      </w:r>
      <w:r>
        <w:rPr>
          <w:spacing w:val="-16"/>
        </w:rPr>
        <w:t xml:space="preserve"> </w:t>
      </w:r>
      <w:r>
        <w:rPr>
          <w:spacing w:val="4"/>
        </w:rPr>
        <w:t>We</w:t>
      </w:r>
      <w:r>
        <w:rPr>
          <w:spacing w:val="-13"/>
        </w:rPr>
        <w:t xml:space="preserve"> </w:t>
      </w:r>
      <w:r>
        <w:t>also</w:t>
      </w:r>
      <w:r>
        <w:rPr>
          <w:spacing w:val="-11"/>
        </w:rPr>
        <w:t xml:space="preserve"> </w:t>
      </w:r>
      <w:r>
        <w:t>acknowledged</w:t>
      </w:r>
      <w:r>
        <w:rPr>
          <w:spacing w:val="-11"/>
        </w:rPr>
        <w:t xml:space="preserve"> </w:t>
      </w:r>
      <w:r>
        <w:t>the</w:t>
      </w:r>
      <w:r>
        <w:rPr>
          <w:spacing w:val="-12"/>
        </w:rPr>
        <w:t xml:space="preserve"> </w:t>
      </w:r>
      <w:r>
        <w:t>efforts</w:t>
      </w:r>
      <w:r>
        <w:rPr>
          <w:spacing w:val="-12"/>
        </w:rPr>
        <w:t xml:space="preserve"> </w:t>
      </w:r>
      <w:r>
        <w:t>of</w:t>
      </w:r>
      <w:r>
        <w:rPr>
          <w:spacing w:val="-9"/>
        </w:rPr>
        <w:t xml:space="preserve"> </w:t>
      </w:r>
      <w:r>
        <w:t>Indonesia in engendering dialogue and mutual understanding between youth of different faiths and cultural backgrounds through the ASEAN Youth Interfaith Camp (AYIC) 2017, which was held from 28 to 30 October 2017 in UNIPDU, Jombang, Indonesia, and its forthcoming AYIC which will be held in November 2018 in Jakarta, Yogyakarta and Bali,</w:t>
      </w:r>
      <w:r>
        <w:rPr>
          <w:spacing w:val="-1"/>
        </w:rPr>
        <w:t xml:space="preserve"> </w:t>
      </w:r>
      <w:r>
        <w:t>Indonesia.</w:t>
      </w:r>
    </w:p>
    <w:p w:rsidR="001457EE" w:rsidRDefault="001457EE" w:rsidP="00A03A42">
      <w:pPr>
        <w:pStyle w:val="CILParagraph0"/>
      </w:pPr>
      <w:r>
        <w:rPr>
          <w:spacing w:val="3"/>
        </w:rPr>
        <w:t>We</w:t>
      </w:r>
      <w:r>
        <w:rPr>
          <w:spacing w:val="-13"/>
        </w:rPr>
        <w:t xml:space="preserve"> </w:t>
      </w:r>
      <w:r>
        <w:t>expressed</w:t>
      </w:r>
      <w:r>
        <w:rPr>
          <w:spacing w:val="-6"/>
        </w:rPr>
        <w:t xml:space="preserve"> </w:t>
      </w:r>
      <w:r>
        <w:t>support</w:t>
      </w:r>
      <w:r>
        <w:rPr>
          <w:spacing w:val="-13"/>
        </w:rPr>
        <w:t xml:space="preserve"> </w:t>
      </w:r>
      <w:r>
        <w:t>for</w:t>
      </w:r>
      <w:r>
        <w:rPr>
          <w:spacing w:val="-10"/>
        </w:rPr>
        <w:t xml:space="preserve"> </w:t>
      </w:r>
      <w:r>
        <w:t>the</w:t>
      </w:r>
      <w:r>
        <w:rPr>
          <w:spacing w:val="-10"/>
        </w:rPr>
        <w:t xml:space="preserve"> </w:t>
      </w:r>
      <w:r>
        <w:t>efforts</w:t>
      </w:r>
      <w:r>
        <w:rPr>
          <w:spacing w:val="-8"/>
        </w:rPr>
        <w:t xml:space="preserve"> </w:t>
      </w:r>
      <w:r>
        <w:t>of</w:t>
      </w:r>
      <w:r>
        <w:rPr>
          <w:spacing w:val="-9"/>
        </w:rPr>
        <w:t xml:space="preserve"> </w:t>
      </w:r>
      <w:r>
        <w:t>the</w:t>
      </w:r>
      <w:r>
        <w:rPr>
          <w:spacing w:val="-5"/>
        </w:rPr>
        <w:t xml:space="preserve"> </w:t>
      </w:r>
      <w:r>
        <w:t>ASCC</w:t>
      </w:r>
      <w:r>
        <w:rPr>
          <w:spacing w:val="-10"/>
        </w:rPr>
        <w:t xml:space="preserve"> </w:t>
      </w:r>
      <w:r>
        <w:t>in</w:t>
      </w:r>
      <w:r>
        <w:rPr>
          <w:spacing w:val="-8"/>
        </w:rPr>
        <w:t xml:space="preserve"> </w:t>
      </w:r>
      <w:r>
        <w:t>advancing</w:t>
      </w:r>
      <w:r>
        <w:rPr>
          <w:spacing w:val="-9"/>
        </w:rPr>
        <w:t xml:space="preserve"> </w:t>
      </w:r>
      <w:r>
        <w:t>the</w:t>
      </w:r>
      <w:r>
        <w:rPr>
          <w:spacing w:val="-11"/>
        </w:rPr>
        <w:t xml:space="preserve"> </w:t>
      </w:r>
      <w:r>
        <w:t>ASEAN Declaration</w:t>
      </w:r>
      <w:r>
        <w:rPr>
          <w:spacing w:val="-15"/>
        </w:rPr>
        <w:t xml:space="preserve"> </w:t>
      </w:r>
      <w:r>
        <w:t>on</w:t>
      </w:r>
      <w:r>
        <w:rPr>
          <w:spacing w:val="-15"/>
        </w:rPr>
        <w:t xml:space="preserve"> </w:t>
      </w:r>
      <w:r>
        <w:t>Culture</w:t>
      </w:r>
      <w:r>
        <w:rPr>
          <w:spacing w:val="-18"/>
        </w:rPr>
        <w:t xml:space="preserve"> </w:t>
      </w:r>
      <w:r>
        <w:t>of</w:t>
      </w:r>
      <w:r>
        <w:rPr>
          <w:spacing w:val="-13"/>
        </w:rPr>
        <w:t xml:space="preserve"> </w:t>
      </w:r>
      <w:r>
        <w:t>Prevention</w:t>
      </w:r>
      <w:r>
        <w:rPr>
          <w:spacing w:val="-15"/>
        </w:rPr>
        <w:t xml:space="preserve"> </w:t>
      </w:r>
      <w:r>
        <w:t>(CoP)</w:t>
      </w:r>
      <w:r>
        <w:rPr>
          <w:spacing w:val="-16"/>
        </w:rPr>
        <w:t xml:space="preserve"> </w:t>
      </w:r>
      <w:r>
        <w:t>for</w:t>
      </w:r>
      <w:r>
        <w:rPr>
          <w:spacing w:val="-18"/>
        </w:rPr>
        <w:t xml:space="preserve"> </w:t>
      </w:r>
      <w:r>
        <w:t>a</w:t>
      </w:r>
      <w:r>
        <w:rPr>
          <w:spacing w:val="-15"/>
        </w:rPr>
        <w:t xml:space="preserve"> </w:t>
      </w:r>
      <w:r>
        <w:t>Peaceful,</w:t>
      </w:r>
      <w:r>
        <w:rPr>
          <w:spacing w:val="-18"/>
        </w:rPr>
        <w:t xml:space="preserve"> </w:t>
      </w:r>
      <w:r>
        <w:t>Inclusive,</w:t>
      </w:r>
      <w:r>
        <w:rPr>
          <w:spacing w:val="-15"/>
        </w:rPr>
        <w:t xml:space="preserve"> </w:t>
      </w:r>
      <w:r>
        <w:t>Resilient,</w:t>
      </w:r>
      <w:r>
        <w:rPr>
          <w:spacing w:val="-15"/>
        </w:rPr>
        <w:t xml:space="preserve"> </w:t>
      </w:r>
      <w:r>
        <w:t xml:space="preserve">Healthy and Harmonious Society. </w:t>
      </w:r>
      <w:r>
        <w:rPr>
          <w:spacing w:val="4"/>
        </w:rPr>
        <w:t xml:space="preserve">We </w:t>
      </w:r>
      <w:r>
        <w:t>reiterated the need to institutionalise “Culture of Prevention” which focuses on upstream measures that would complement ASEAN’s efforts in addressing the root causes of violent extremism and other forms of social issues.</w:t>
      </w:r>
      <w:r>
        <w:rPr>
          <w:spacing w:val="30"/>
        </w:rPr>
        <w:t xml:space="preserve"> </w:t>
      </w:r>
      <w:r>
        <w:rPr>
          <w:spacing w:val="3"/>
        </w:rPr>
        <w:t>We</w:t>
      </w:r>
      <w:r>
        <w:rPr>
          <w:spacing w:val="16"/>
        </w:rPr>
        <w:t xml:space="preserve"> </w:t>
      </w:r>
      <w:r>
        <w:t>emphasised</w:t>
      </w:r>
      <w:r>
        <w:rPr>
          <w:spacing w:val="19"/>
        </w:rPr>
        <w:t xml:space="preserve"> </w:t>
      </w:r>
      <w:r>
        <w:t>the</w:t>
      </w:r>
      <w:r>
        <w:rPr>
          <w:spacing w:val="18"/>
        </w:rPr>
        <w:t xml:space="preserve"> </w:t>
      </w:r>
      <w:r>
        <w:t>cross-cutting</w:t>
      </w:r>
      <w:r>
        <w:rPr>
          <w:spacing w:val="16"/>
        </w:rPr>
        <w:t xml:space="preserve"> </w:t>
      </w:r>
      <w:r>
        <w:t>nature</w:t>
      </w:r>
      <w:r>
        <w:rPr>
          <w:spacing w:val="18"/>
        </w:rPr>
        <w:t xml:space="preserve"> </w:t>
      </w:r>
      <w:r>
        <w:t>of</w:t>
      </w:r>
      <w:r>
        <w:rPr>
          <w:spacing w:val="18"/>
        </w:rPr>
        <w:t xml:space="preserve"> </w:t>
      </w:r>
      <w:r>
        <w:t>the</w:t>
      </w:r>
      <w:r>
        <w:rPr>
          <w:spacing w:val="18"/>
        </w:rPr>
        <w:t xml:space="preserve"> </w:t>
      </w:r>
      <w:r>
        <w:t>“Culture</w:t>
      </w:r>
      <w:r>
        <w:rPr>
          <w:spacing w:val="16"/>
        </w:rPr>
        <w:t xml:space="preserve"> </w:t>
      </w:r>
      <w:r>
        <w:t>of</w:t>
      </w:r>
      <w:r>
        <w:rPr>
          <w:spacing w:val="17"/>
        </w:rPr>
        <w:t xml:space="preserve"> </w:t>
      </w:r>
      <w:r>
        <w:t>Prevention”</w:t>
      </w:r>
      <w:r>
        <w:rPr>
          <w:spacing w:val="17"/>
        </w:rPr>
        <w:t xml:space="preserve"> </w:t>
      </w:r>
      <w:r>
        <w:t>and</w:t>
      </w:r>
      <w:r w:rsidR="00077A03">
        <w:t xml:space="preserve"> </w:t>
      </w:r>
      <w:r>
        <w:t>called on all sectors from the three pillars to continue discussions and coordination to advance the “Culture of Prevention”.</w:t>
      </w:r>
    </w:p>
    <w:p w:rsidR="001457EE" w:rsidRDefault="001457EE" w:rsidP="00A03A42">
      <w:pPr>
        <w:pStyle w:val="CILParagraph0"/>
      </w:pPr>
      <w:r>
        <w:rPr>
          <w:spacing w:val="3"/>
        </w:rPr>
        <w:t xml:space="preserve">We </w:t>
      </w:r>
      <w:r>
        <w:t xml:space="preserve">reaffirmed our commitment to empowering women and children in the region through regional and intersectoral cooperation. </w:t>
      </w:r>
      <w:r>
        <w:rPr>
          <w:spacing w:val="3"/>
        </w:rPr>
        <w:t xml:space="preserve">We </w:t>
      </w:r>
      <w:r>
        <w:t>commended the ASEAN Committee on Women (ACW), Senior Officials Meeting on Social Welfare and Development (SOMSWD) and ASEAN Commission on the Promotion and Protection of the Rights of Women and Children (ACWC) for their development of ASEAN Regional</w:t>
      </w:r>
      <w:r>
        <w:rPr>
          <w:spacing w:val="-7"/>
        </w:rPr>
        <w:t xml:space="preserve"> </w:t>
      </w:r>
      <w:r>
        <w:t>Guidelines</w:t>
      </w:r>
      <w:r>
        <w:rPr>
          <w:spacing w:val="-9"/>
        </w:rPr>
        <w:t xml:space="preserve"> </w:t>
      </w:r>
      <w:r>
        <w:t>and</w:t>
      </w:r>
      <w:r>
        <w:rPr>
          <w:spacing w:val="-5"/>
        </w:rPr>
        <w:t xml:space="preserve"> </w:t>
      </w:r>
      <w:r>
        <w:t>Procedures</w:t>
      </w:r>
      <w:r>
        <w:rPr>
          <w:spacing w:val="-7"/>
        </w:rPr>
        <w:t xml:space="preserve"> </w:t>
      </w:r>
      <w:r>
        <w:t>to</w:t>
      </w:r>
      <w:r>
        <w:rPr>
          <w:spacing w:val="-8"/>
        </w:rPr>
        <w:t xml:space="preserve"> </w:t>
      </w:r>
      <w:r>
        <w:t>Address</w:t>
      </w:r>
      <w:r>
        <w:rPr>
          <w:spacing w:val="-6"/>
        </w:rPr>
        <w:t xml:space="preserve"> </w:t>
      </w:r>
      <w:r>
        <w:t>the</w:t>
      </w:r>
      <w:r>
        <w:rPr>
          <w:spacing w:val="-6"/>
        </w:rPr>
        <w:t xml:space="preserve"> </w:t>
      </w:r>
      <w:r>
        <w:t>Needs</w:t>
      </w:r>
      <w:r>
        <w:rPr>
          <w:spacing w:val="-6"/>
        </w:rPr>
        <w:t xml:space="preserve"> </w:t>
      </w:r>
      <w:r>
        <w:t>of</w:t>
      </w:r>
      <w:r>
        <w:rPr>
          <w:spacing w:val="-6"/>
        </w:rPr>
        <w:t xml:space="preserve"> </w:t>
      </w:r>
      <w:r>
        <w:t>Victims</w:t>
      </w:r>
      <w:r>
        <w:rPr>
          <w:spacing w:val="-7"/>
        </w:rPr>
        <w:t xml:space="preserve"> </w:t>
      </w:r>
      <w:r>
        <w:t>of</w:t>
      </w:r>
      <w:r>
        <w:rPr>
          <w:spacing w:val="-2"/>
        </w:rPr>
        <w:t xml:space="preserve"> </w:t>
      </w:r>
      <w:r>
        <w:t>Trafficking</w:t>
      </w:r>
      <w:r>
        <w:rPr>
          <w:spacing w:val="-8"/>
        </w:rPr>
        <w:t xml:space="preserve"> </w:t>
      </w:r>
      <w:r>
        <w:t>in Persons,</w:t>
      </w:r>
      <w:r>
        <w:rPr>
          <w:spacing w:val="-11"/>
        </w:rPr>
        <w:t xml:space="preserve"> </w:t>
      </w:r>
      <w:r>
        <w:t>and</w:t>
      </w:r>
      <w:r>
        <w:rPr>
          <w:spacing w:val="-6"/>
        </w:rPr>
        <w:t xml:space="preserve"> </w:t>
      </w:r>
      <w:r>
        <w:t>steady</w:t>
      </w:r>
      <w:r>
        <w:rPr>
          <w:spacing w:val="-11"/>
        </w:rPr>
        <w:t xml:space="preserve"> </w:t>
      </w:r>
      <w:r>
        <w:t>progress</w:t>
      </w:r>
      <w:r>
        <w:rPr>
          <w:spacing w:val="-8"/>
        </w:rPr>
        <w:t xml:space="preserve"> </w:t>
      </w:r>
      <w:r>
        <w:t>in</w:t>
      </w:r>
      <w:r>
        <w:rPr>
          <w:spacing w:val="-8"/>
        </w:rPr>
        <w:t xml:space="preserve"> </w:t>
      </w:r>
      <w:r>
        <w:t>implementing</w:t>
      </w:r>
      <w:r>
        <w:rPr>
          <w:spacing w:val="-12"/>
        </w:rPr>
        <w:t xml:space="preserve"> </w:t>
      </w:r>
      <w:r>
        <w:t>the</w:t>
      </w:r>
      <w:r>
        <w:rPr>
          <w:spacing w:val="-10"/>
        </w:rPr>
        <w:t xml:space="preserve"> </w:t>
      </w:r>
      <w:r>
        <w:t>ASEAN</w:t>
      </w:r>
      <w:r>
        <w:rPr>
          <w:spacing w:val="-10"/>
        </w:rPr>
        <w:t xml:space="preserve"> </w:t>
      </w:r>
      <w:r>
        <w:t>Regional</w:t>
      </w:r>
      <w:r>
        <w:rPr>
          <w:spacing w:val="-11"/>
        </w:rPr>
        <w:t xml:space="preserve"> </w:t>
      </w:r>
      <w:r>
        <w:t>Plan</w:t>
      </w:r>
      <w:r>
        <w:rPr>
          <w:spacing w:val="-7"/>
        </w:rPr>
        <w:t xml:space="preserve"> </w:t>
      </w:r>
      <w:r>
        <w:t>of</w:t>
      </w:r>
      <w:r>
        <w:rPr>
          <w:spacing w:val="-8"/>
        </w:rPr>
        <w:t xml:space="preserve"> </w:t>
      </w:r>
      <w:r>
        <w:t>Action</w:t>
      </w:r>
      <w:r>
        <w:rPr>
          <w:spacing w:val="-7"/>
        </w:rPr>
        <w:t xml:space="preserve"> </w:t>
      </w:r>
      <w:r>
        <w:t>on the Elimination of Violence against Women and the ASEAN Regional Plan of Action of</w:t>
      </w:r>
      <w:r>
        <w:rPr>
          <w:spacing w:val="-2"/>
        </w:rPr>
        <w:t xml:space="preserve"> </w:t>
      </w:r>
      <w:r>
        <w:t>the</w:t>
      </w:r>
      <w:r>
        <w:rPr>
          <w:spacing w:val="-6"/>
        </w:rPr>
        <w:t xml:space="preserve"> </w:t>
      </w:r>
      <w:r>
        <w:t>Elimination</w:t>
      </w:r>
      <w:r>
        <w:rPr>
          <w:spacing w:val="-5"/>
        </w:rPr>
        <w:t xml:space="preserve"> </w:t>
      </w:r>
      <w:r>
        <w:t>of</w:t>
      </w:r>
      <w:r>
        <w:rPr>
          <w:spacing w:val="-4"/>
        </w:rPr>
        <w:t xml:space="preserve"> </w:t>
      </w:r>
      <w:r>
        <w:t>Violence</w:t>
      </w:r>
      <w:r>
        <w:rPr>
          <w:spacing w:val="-5"/>
        </w:rPr>
        <w:t xml:space="preserve"> </w:t>
      </w:r>
      <w:r>
        <w:t>against</w:t>
      </w:r>
      <w:r>
        <w:rPr>
          <w:spacing w:val="-6"/>
        </w:rPr>
        <w:t xml:space="preserve"> </w:t>
      </w:r>
      <w:r>
        <w:t>Children.</w:t>
      </w:r>
      <w:r>
        <w:rPr>
          <w:spacing w:val="-7"/>
        </w:rPr>
        <w:t xml:space="preserve"> </w:t>
      </w:r>
      <w:r>
        <w:rPr>
          <w:spacing w:val="4"/>
        </w:rPr>
        <w:t>We</w:t>
      </w:r>
      <w:r>
        <w:rPr>
          <w:spacing w:val="-8"/>
        </w:rPr>
        <w:t xml:space="preserve"> </w:t>
      </w:r>
      <w:r>
        <w:t>stressed</w:t>
      </w:r>
      <w:r>
        <w:rPr>
          <w:spacing w:val="-5"/>
        </w:rPr>
        <w:t xml:space="preserve"> </w:t>
      </w:r>
      <w:r>
        <w:t>the</w:t>
      </w:r>
      <w:r>
        <w:rPr>
          <w:spacing w:val="-6"/>
        </w:rPr>
        <w:t xml:space="preserve"> </w:t>
      </w:r>
      <w:r>
        <w:t>need</w:t>
      </w:r>
      <w:r>
        <w:rPr>
          <w:spacing w:val="-3"/>
        </w:rPr>
        <w:t xml:space="preserve"> </w:t>
      </w:r>
      <w:r>
        <w:t>to</w:t>
      </w:r>
      <w:r>
        <w:rPr>
          <w:spacing w:val="-4"/>
        </w:rPr>
        <w:t xml:space="preserve"> </w:t>
      </w:r>
      <w:r>
        <w:t>end</w:t>
      </w:r>
      <w:r>
        <w:rPr>
          <w:spacing w:val="-6"/>
        </w:rPr>
        <w:t xml:space="preserve"> </w:t>
      </w:r>
      <w:r>
        <w:t>all</w:t>
      </w:r>
      <w:r>
        <w:rPr>
          <w:spacing w:val="-7"/>
        </w:rPr>
        <w:t xml:space="preserve"> </w:t>
      </w:r>
      <w:r>
        <w:t>forms of violence and discrimination against women and children, and commended efforts such as the launch of ASEAN Regional Guidelines for Violence Against Women and Girls Data Collection and</w:t>
      </w:r>
      <w:r>
        <w:rPr>
          <w:spacing w:val="-1"/>
        </w:rPr>
        <w:t xml:space="preserve"> </w:t>
      </w:r>
      <w:r>
        <w:t>Use.</w:t>
      </w:r>
    </w:p>
    <w:p w:rsidR="001457EE" w:rsidRDefault="001457EE" w:rsidP="00A03A42">
      <w:pPr>
        <w:pStyle w:val="CILParagraph0"/>
      </w:pPr>
      <w:r>
        <w:rPr>
          <w:spacing w:val="3"/>
        </w:rPr>
        <w:t xml:space="preserve">We </w:t>
      </w:r>
      <w:r>
        <w:t>acknowledged the progress made and encouraged further implementation of the ASEAN Post 2015 Health Development Agenda for 2016-2020 through the four ASEAN Health Cluster Work Programmes focused on promoting healthy lifestyles, responding to all hazards and emerging threats, strengthening health</w:t>
      </w:r>
      <w:r>
        <w:rPr>
          <w:spacing w:val="-8"/>
        </w:rPr>
        <w:t xml:space="preserve"> </w:t>
      </w:r>
      <w:r>
        <w:t>systems</w:t>
      </w:r>
      <w:r>
        <w:rPr>
          <w:spacing w:val="-12"/>
        </w:rPr>
        <w:t xml:space="preserve"> </w:t>
      </w:r>
      <w:r>
        <w:t>and</w:t>
      </w:r>
      <w:r>
        <w:rPr>
          <w:spacing w:val="-11"/>
        </w:rPr>
        <w:t xml:space="preserve"> </w:t>
      </w:r>
      <w:r>
        <w:t>access</w:t>
      </w:r>
      <w:r>
        <w:rPr>
          <w:spacing w:val="-9"/>
        </w:rPr>
        <w:t xml:space="preserve"> </w:t>
      </w:r>
      <w:r>
        <w:t>to</w:t>
      </w:r>
      <w:r>
        <w:rPr>
          <w:spacing w:val="-10"/>
        </w:rPr>
        <w:t xml:space="preserve"> </w:t>
      </w:r>
      <w:r>
        <w:t>care</w:t>
      </w:r>
      <w:r>
        <w:rPr>
          <w:spacing w:val="-11"/>
        </w:rPr>
        <w:t xml:space="preserve"> </w:t>
      </w:r>
      <w:r>
        <w:t>and</w:t>
      </w:r>
      <w:r>
        <w:rPr>
          <w:spacing w:val="-10"/>
        </w:rPr>
        <w:t xml:space="preserve"> </w:t>
      </w:r>
      <w:r>
        <w:t>enhancing</w:t>
      </w:r>
      <w:r>
        <w:rPr>
          <w:spacing w:val="-13"/>
        </w:rPr>
        <w:t xml:space="preserve"> </w:t>
      </w:r>
      <w:r>
        <w:t>food</w:t>
      </w:r>
      <w:r>
        <w:rPr>
          <w:spacing w:val="-8"/>
        </w:rPr>
        <w:t xml:space="preserve"> </w:t>
      </w:r>
      <w:r>
        <w:t>safety.</w:t>
      </w:r>
      <w:r>
        <w:rPr>
          <w:spacing w:val="42"/>
        </w:rPr>
        <w:t xml:space="preserve"> </w:t>
      </w:r>
      <w:r>
        <w:rPr>
          <w:spacing w:val="4"/>
        </w:rPr>
        <w:t>We</w:t>
      </w:r>
      <w:r>
        <w:rPr>
          <w:spacing w:val="-9"/>
        </w:rPr>
        <w:t xml:space="preserve"> </w:t>
      </w:r>
      <w:r>
        <w:t>acknowledged</w:t>
      </w:r>
      <w:r>
        <w:rPr>
          <w:spacing w:val="-8"/>
        </w:rPr>
        <w:t xml:space="preserve"> </w:t>
      </w:r>
      <w:r>
        <w:t>the importance of multi-sectoral and multi-disciplinary efforts to implement the three Declarations on health matters and appreciated the commitment of ASEAN Member States towards operationalising</w:t>
      </w:r>
      <w:r>
        <w:rPr>
          <w:spacing w:val="-5"/>
        </w:rPr>
        <w:t xml:space="preserve"> </w:t>
      </w:r>
      <w:r>
        <w:t>them.</w:t>
      </w:r>
    </w:p>
    <w:p w:rsidR="001457EE" w:rsidRDefault="001457EE" w:rsidP="00A03A42">
      <w:pPr>
        <w:pStyle w:val="CILParagraph0"/>
      </w:pPr>
      <w:r>
        <w:rPr>
          <w:spacing w:val="3"/>
        </w:rPr>
        <w:t xml:space="preserve">We </w:t>
      </w:r>
      <w:r>
        <w:t>noted the continuing efforts of the ASEAN Senior Officials’ Meeting on Education</w:t>
      </w:r>
      <w:r>
        <w:rPr>
          <w:spacing w:val="-9"/>
        </w:rPr>
        <w:t xml:space="preserve"> </w:t>
      </w:r>
      <w:r>
        <w:t>(SOM-ED)</w:t>
      </w:r>
      <w:r>
        <w:rPr>
          <w:spacing w:val="-10"/>
        </w:rPr>
        <w:t xml:space="preserve"> </w:t>
      </w:r>
      <w:r>
        <w:t>and</w:t>
      </w:r>
      <w:r>
        <w:rPr>
          <w:spacing w:val="-9"/>
        </w:rPr>
        <w:t xml:space="preserve"> </w:t>
      </w:r>
      <w:r>
        <w:t>the</w:t>
      </w:r>
      <w:r>
        <w:rPr>
          <w:spacing w:val="-8"/>
        </w:rPr>
        <w:t xml:space="preserve"> </w:t>
      </w:r>
      <w:r>
        <w:t>ASEAN</w:t>
      </w:r>
      <w:r>
        <w:rPr>
          <w:spacing w:val="-12"/>
        </w:rPr>
        <w:t xml:space="preserve"> </w:t>
      </w:r>
      <w:r>
        <w:t>Education</w:t>
      </w:r>
      <w:r>
        <w:rPr>
          <w:spacing w:val="-9"/>
        </w:rPr>
        <w:t xml:space="preserve"> </w:t>
      </w:r>
      <w:r>
        <w:t>Ministers</w:t>
      </w:r>
      <w:r>
        <w:rPr>
          <w:spacing w:val="-10"/>
        </w:rPr>
        <w:t xml:space="preserve"> </w:t>
      </w:r>
      <w:r>
        <w:t>Meeting</w:t>
      </w:r>
      <w:r>
        <w:rPr>
          <w:spacing w:val="-11"/>
        </w:rPr>
        <w:t xml:space="preserve"> </w:t>
      </w:r>
      <w:r>
        <w:t>(ASED)</w:t>
      </w:r>
      <w:r>
        <w:rPr>
          <w:spacing w:val="-11"/>
        </w:rPr>
        <w:t xml:space="preserve"> </w:t>
      </w:r>
      <w:r>
        <w:t>to</w:t>
      </w:r>
      <w:r>
        <w:rPr>
          <w:spacing w:val="-8"/>
        </w:rPr>
        <w:t xml:space="preserve"> </w:t>
      </w:r>
      <w:r>
        <w:t>support the implementation of the ASEAN Work Plan on Education (2016 – 2020) which aspires</w:t>
      </w:r>
      <w:r>
        <w:rPr>
          <w:spacing w:val="-15"/>
        </w:rPr>
        <w:t xml:space="preserve"> </w:t>
      </w:r>
      <w:r>
        <w:t>to</w:t>
      </w:r>
      <w:r>
        <w:rPr>
          <w:spacing w:val="-13"/>
        </w:rPr>
        <w:t xml:space="preserve"> </w:t>
      </w:r>
      <w:r>
        <w:t>provide</w:t>
      </w:r>
      <w:r>
        <w:rPr>
          <w:spacing w:val="-14"/>
        </w:rPr>
        <w:t xml:space="preserve"> </w:t>
      </w:r>
      <w:r>
        <w:t>inclusive</w:t>
      </w:r>
      <w:r>
        <w:rPr>
          <w:spacing w:val="-13"/>
        </w:rPr>
        <w:t xml:space="preserve"> </w:t>
      </w:r>
      <w:r>
        <w:t>educational</w:t>
      </w:r>
      <w:r>
        <w:rPr>
          <w:spacing w:val="-18"/>
        </w:rPr>
        <w:t xml:space="preserve"> </w:t>
      </w:r>
      <w:r>
        <w:t>opportunities</w:t>
      </w:r>
      <w:r>
        <w:rPr>
          <w:spacing w:val="-16"/>
        </w:rPr>
        <w:t xml:space="preserve"> </w:t>
      </w:r>
      <w:r>
        <w:t>for</w:t>
      </w:r>
      <w:r>
        <w:rPr>
          <w:spacing w:val="-16"/>
        </w:rPr>
        <w:t xml:space="preserve"> </w:t>
      </w:r>
      <w:r>
        <w:t>all</w:t>
      </w:r>
      <w:r>
        <w:rPr>
          <w:spacing w:val="-17"/>
        </w:rPr>
        <w:t xml:space="preserve"> </w:t>
      </w:r>
      <w:r>
        <w:t>ASEAN</w:t>
      </w:r>
      <w:r>
        <w:rPr>
          <w:spacing w:val="-14"/>
        </w:rPr>
        <w:t xml:space="preserve"> </w:t>
      </w:r>
      <w:r>
        <w:t>citizens.</w:t>
      </w:r>
      <w:r>
        <w:rPr>
          <w:spacing w:val="-2"/>
        </w:rPr>
        <w:t xml:space="preserve"> </w:t>
      </w:r>
      <w:r>
        <w:t>On-going work at all levels of education from early childhood to higher education and technical and vocational education and training and lifelong learning for all learners, including out-of-school children and youth and greater efforts to enhance the skills and professional development of teachers, contribute to the development of a stronger ASEAN</w:t>
      </w:r>
      <w:r>
        <w:rPr>
          <w:spacing w:val="-1"/>
        </w:rPr>
        <w:t xml:space="preserve"> </w:t>
      </w:r>
      <w:r>
        <w:t>Community.</w:t>
      </w:r>
    </w:p>
    <w:p w:rsidR="001457EE" w:rsidRDefault="001457EE" w:rsidP="00A03A42">
      <w:pPr>
        <w:pStyle w:val="CILParagraph0"/>
      </w:pPr>
      <w:r>
        <w:rPr>
          <w:spacing w:val="3"/>
        </w:rPr>
        <w:lastRenderedPageBreak/>
        <w:t xml:space="preserve">We </w:t>
      </w:r>
      <w:r>
        <w:t>commended the ASEAN Ministers Responsible for Information (AMRI)’s ongoing efforts in building awareness on ASEAN, deepening ASEAN identity, and communicating to the people the benefits and opportunities of ASEAN integration.</w:t>
      </w:r>
      <w:r>
        <w:rPr>
          <w:spacing w:val="-11"/>
        </w:rPr>
        <w:t xml:space="preserve"> </w:t>
      </w:r>
      <w:r>
        <w:rPr>
          <w:spacing w:val="4"/>
        </w:rPr>
        <w:t>We</w:t>
      </w:r>
      <w:r>
        <w:rPr>
          <w:spacing w:val="-6"/>
        </w:rPr>
        <w:t xml:space="preserve"> </w:t>
      </w:r>
      <w:r>
        <w:t>welcomed</w:t>
      </w:r>
      <w:r>
        <w:rPr>
          <w:spacing w:val="-6"/>
        </w:rPr>
        <w:t xml:space="preserve"> </w:t>
      </w:r>
      <w:r>
        <w:t>AMRI’s</w:t>
      </w:r>
      <w:r>
        <w:rPr>
          <w:spacing w:val="-5"/>
        </w:rPr>
        <w:t xml:space="preserve"> </w:t>
      </w:r>
      <w:r>
        <w:t>adoption</w:t>
      </w:r>
      <w:r>
        <w:rPr>
          <w:spacing w:val="-6"/>
        </w:rPr>
        <w:t xml:space="preserve"> </w:t>
      </w:r>
      <w:r>
        <w:t>of</w:t>
      </w:r>
      <w:r>
        <w:rPr>
          <w:spacing w:val="-2"/>
        </w:rPr>
        <w:t xml:space="preserve"> </w:t>
      </w:r>
      <w:r>
        <w:t>the</w:t>
      </w:r>
      <w:r>
        <w:rPr>
          <w:spacing w:val="-4"/>
        </w:rPr>
        <w:t xml:space="preserve"> </w:t>
      </w:r>
      <w:r>
        <w:t>“Core</w:t>
      </w:r>
      <w:r>
        <w:rPr>
          <w:spacing w:val="-4"/>
        </w:rPr>
        <w:t xml:space="preserve"> </w:t>
      </w:r>
      <w:r>
        <w:t>Values</w:t>
      </w:r>
      <w:r>
        <w:rPr>
          <w:spacing w:val="2"/>
        </w:rPr>
        <w:t xml:space="preserve"> </w:t>
      </w:r>
      <w:r>
        <w:t>on</w:t>
      </w:r>
      <w:r>
        <w:rPr>
          <w:spacing w:val="-6"/>
        </w:rPr>
        <w:t xml:space="preserve"> </w:t>
      </w:r>
      <w:r>
        <w:t>Digital</w:t>
      </w:r>
      <w:r>
        <w:rPr>
          <w:spacing w:val="-5"/>
        </w:rPr>
        <w:t xml:space="preserve"> </w:t>
      </w:r>
      <w:r>
        <w:t>Literacy</w:t>
      </w:r>
      <w:r>
        <w:rPr>
          <w:spacing w:val="-4"/>
        </w:rPr>
        <w:t xml:space="preserve"> </w:t>
      </w:r>
      <w:r>
        <w:t>for ASEAN”, which serves as a framework for digital literacy and cyber wellness</w:t>
      </w:r>
      <w:r>
        <w:rPr>
          <w:spacing w:val="-23"/>
        </w:rPr>
        <w:t xml:space="preserve"> </w:t>
      </w:r>
      <w:r>
        <w:t>in</w:t>
      </w:r>
      <w:r w:rsidR="00077A03">
        <w:t xml:space="preserve"> </w:t>
      </w:r>
      <w:r>
        <w:t>ASEAN.</w:t>
      </w:r>
      <w:r w:rsidRPr="00077A03">
        <w:rPr>
          <w:spacing w:val="-14"/>
        </w:rPr>
        <w:t xml:space="preserve"> </w:t>
      </w:r>
      <w:r w:rsidRPr="00077A03">
        <w:rPr>
          <w:spacing w:val="4"/>
        </w:rPr>
        <w:t>We</w:t>
      </w:r>
      <w:r w:rsidRPr="00077A03">
        <w:rPr>
          <w:spacing w:val="-11"/>
        </w:rPr>
        <w:t xml:space="preserve"> </w:t>
      </w:r>
      <w:r>
        <w:t>acknowledged</w:t>
      </w:r>
      <w:r w:rsidRPr="00077A03">
        <w:rPr>
          <w:spacing w:val="-6"/>
        </w:rPr>
        <w:t xml:space="preserve"> </w:t>
      </w:r>
      <w:r>
        <w:t>AMRI’s</w:t>
      </w:r>
      <w:r w:rsidRPr="00077A03">
        <w:rPr>
          <w:spacing w:val="-7"/>
        </w:rPr>
        <w:t xml:space="preserve"> </w:t>
      </w:r>
      <w:r>
        <w:t>adoption</w:t>
      </w:r>
      <w:r w:rsidRPr="00077A03">
        <w:rPr>
          <w:spacing w:val="-8"/>
        </w:rPr>
        <w:t xml:space="preserve"> </w:t>
      </w:r>
      <w:r>
        <w:t>of</w:t>
      </w:r>
      <w:r w:rsidRPr="00077A03">
        <w:rPr>
          <w:spacing w:val="-4"/>
        </w:rPr>
        <w:t xml:space="preserve"> </w:t>
      </w:r>
      <w:r>
        <w:t>the</w:t>
      </w:r>
      <w:r w:rsidRPr="00077A03">
        <w:rPr>
          <w:spacing w:val="-6"/>
        </w:rPr>
        <w:t xml:space="preserve"> </w:t>
      </w:r>
      <w:r>
        <w:t>“Framework</w:t>
      </w:r>
      <w:r w:rsidRPr="00077A03">
        <w:rPr>
          <w:spacing w:val="-7"/>
        </w:rPr>
        <w:t xml:space="preserve"> </w:t>
      </w:r>
      <w:r>
        <w:t>and</w:t>
      </w:r>
      <w:r w:rsidRPr="00077A03">
        <w:rPr>
          <w:spacing w:val="-8"/>
        </w:rPr>
        <w:t xml:space="preserve"> </w:t>
      </w:r>
      <w:r>
        <w:t>Joint</w:t>
      </w:r>
      <w:r w:rsidRPr="00077A03">
        <w:rPr>
          <w:spacing w:val="-6"/>
        </w:rPr>
        <w:t xml:space="preserve"> </w:t>
      </w:r>
      <w:r>
        <w:t xml:space="preserve">Declaration to Minimise the Harmful Effects of Fake News”. The framework provides a common frame of reference for AMS to strengthen cooperation, share ideas, and collectively address the proliferation of fake news and its negative impact, </w:t>
      </w:r>
      <w:r w:rsidRPr="00077A03">
        <w:rPr>
          <w:spacing w:val="2"/>
        </w:rPr>
        <w:t xml:space="preserve">and </w:t>
      </w:r>
      <w:r>
        <w:t>propose lasting solutions</w:t>
      </w:r>
      <w:r w:rsidRPr="00077A03">
        <w:rPr>
          <w:spacing w:val="-19"/>
        </w:rPr>
        <w:t xml:space="preserve"> </w:t>
      </w:r>
      <w:r>
        <w:t>to</w:t>
      </w:r>
      <w:r w:rsidRPr="00077A03">
        <w:rPr>
          <w:spacing w:val="-17"/>
        </w:rPr>
        <w:t xml:space="preserve"> </w:t>
      </w:r>
      <w:r>
        <w:t>the</w:t>
      </w:r>
      <w:r w:rsidRPr="00077A03">
        <w:rPr>
          <w:spacing w:val="-17"/>
        </w:rPr>
        <w:t xml:space="preserve"> </w:t>
      </w:r>
      <w:r>
        <w:t>benefit</w:t>
      </w:r>
      <w:r w:rsidRPr="00077A03">
        <w:rPr>
          <w:spacing w:val="-20"/>
        </w:rPr>
        <w:t xml:space="preserve"> </w:t>
      </w:r>
      <w:r>
        <w:t>of</w:t>
      </w:r>
      <w:r w:rsidRPr="00077A03">
        <w:rPr>
          <w:spacing w:val="-15"/>
        </w:rPr>
        <w:t xml:space="preserve"> </w:t>
      </w:r>
      <w:r>
        <w:t>the</w:t>
      </w:r>
      <w:r w:rsidRPr="00077A03">
        <w:rPr>
          <w:spacing w:val="-19"/>
        </w:rPr>
        <w:t xml:space="preserve"> </w:t>
      </w:r>
      <w:r>
        <w:t>ASEAN</w:t>
      </w:r>
      <w:r w:rsidRPr="00077A03">
        <w:rPr>
          <w:spacing w:val="-18"/>
        </w:rPr>
        <w:t xml:space="preserve"> </w:t>
      </w:r>
      <w:r>
        <w:t>Community.</w:t>
      </w:r>
      <w:r w:rsidRPr="00077A03">
        <w:rPr>
          <w:spacing w:val="-22"/>
        </w:rPr>
        <w:t xml:space="preserve"> </w:t>
      </w:r>
      <w:r w:rsidRPr="00077A03">
        <w:rPr>
          <w:spacing w:val="4"/>
        </w:rPr>
        <w:t>We</w:t>
      </w:r>
      <w:r w:rsidRPr="00077A03">
        <w:rPr>
          <w:spacing w:val="-19"/>
        </w:rPr>
        <w:t xml:space="preserve"> </w:t>
      </w:r>
      <w:r>
        <w:t>also</w:t>
      </w:r>
      <w:r w:rsidRPr="00077A03">
        <w:rPr>
          <w:spacing w:val="-17"/>
        </w:rPr>
        <w:t xml:space="preserve"> </w:t>
      </w:r>
      <w:r>
        <w:t>welcomed</w:t>
      </w:r>
      <w:r w:rsidRPr="00077A03">
        <w:rPr>
          <w:spacing w:val="-17"/>
        </w:rPr>
        <w:t xml:space="preserve"> </w:t>
      </w:r>
      <w:r>
        <w:t>the</w:t>
      </w:r>
      <w:r w:rsidRPr="00077A03">
        <w:rPr>
          <w:spacing w:val="-19"/>
        </w:rPr>
        <w:t xml:space="preserve"> </w:t>
      </w:r>
      <w:r>
        <w:t>development of the ASEAN Communications Master Plan-II, which seeks to coordinate ASEAN messaging and branding that articulated the ASEAN Community Vision 2025 through the overarching theme of “ASEAN: A Community of Opportunities for</w:t>
      </w:r>
      <w:r w:rsidRPr="00077A03">
        <w:rPr>
          <w:spacing w:val="-16"/>
        </w:rPr>
        <w:t xml:space="preserve"> </w:t>
      </w:r>
      <w:r>
        <w:t>All.”</w:t>
      </w:r>
    </w:p>
    <w:p w:rsidR="001457EE" w:rsidRDefault="001457EE" w:rsidP="00A03A42">
      <w:pPr>
        <w:pStyle w:val="CILParagraph0"/>
      </w:pPr>
      <w:r>
        <w:rPr>
          <w:spacing w:val="3"/>
        </w:rPr>
        <w:t>We</w:t>
      </w:r>
      <w:r>
        <w:rPr>
          <w:spacing w:val="-13"/>
        </w:rPr>
        <w:t xml:space="preserve"> </w:t>
      </w:r>
      <w:r>
        <w:t>commended</w:t>
      </w:r>
      <w:r>
        <w:rPr>
          <w:spacing w:val="-8"/>
        </w:rPr>
        <w:t xml:space="preserve"> </w:t>
      </w:r>
      <w:r>
        <w:t>the</w:t>
      </w:r>
      <w:r>
        <w:rPr>
          <w:spacing w:val="-8"/>
        </w:rPr>
        <w:t xml:space="preserve"> </w:t>
      </w:r>
      <w:r>
        <w:t>good</w:t>
      </w:r>
      <w:r>
        <w:rPr>
          <w:spacing w:val="-8"/>
        </w:rPr>
        <w:t xml:space="preserve"> </w:t>
      </w:r>
      <w:r>
        <w:t>progress</w:t>
      </w:r>
      <w:r>
        <w:rPr>
          <w:spacing w:val="-9"/>
        </w:rPr>
        <w:t xml:space="preserve"> </w:t>
      </w:r>
      <w:r>
        <w:t>made</w:t>
      </w:r>
      <w:r>
        <w:rPr>
          <w:spacing w:val="-8"/>
        </w:rPr>
        <w:t xml:space="preserve"> </w:t>
      </w:r>
      <w:r>
        <w:t>by</w:t>
      </w:r>
      <w:r>
        <w:rPr>
          <w:spacing w:val="-11"/>
        </w:rPr>
        <w:t xml:space="preserve"> </w:t>
      </w:r>
      <w:r>
        <w:t>the</w:t>
      </w:r>
      <w:r>
        <w:rPr>
          <w:spacing w:val="-8"/>
        </w:rPr>
        <w:t xml:space="preserve"> </w:t>
      </w:r>
      <w:r>
        <w:t>ASEAN</w:t>
      </w:r>
      <w:r>
        <w:rPr>
          <w:spacing w:val="-10"/>
        </w:rPr>
        <w:t xml:space="preserve"> </w:t>
      </w:r>
      <w:r>
        <w:t>labour</w:t>
      </w:r>
      <w:r>
        <w:rPr>
          <w:spacing w:val="-3"/>
        </w:rPr>
        <w:t xml:space="preserve"> </w:t>
      </w:r>
      <w:r>
        <w:t>sector.</w:t>
      </w:r>
      <w:r>
        <w:rPr>
          <w:spacing w:val="-14"/>
        </w:rPr>
        <w:t xml:space="preserve"> </w:t>
      </w:r>
      <w:r>
        <w:rPr>
          <w:spacing w:val="4"/>
        </w:rPr>
        <w:t xml:space="preserve">We </w:t>
      </w:r>
      <w:r>
        <w:t>noted the recommended actions to implement the ASEAN Labour Ministers’ Statement on Improving Occupational Safety and Health for Sustainable Economic Growth and looked forward to its adoption at the 25</w:t>
      </w:r>
      <w:r w:rsidR="00A32F7D" w:rsidRPr="00A32F7D">
        <w:rPr>
          <w:vertAlign w:val="superscript"/>
        </w:rPr>
        <w:t>th</w:t>
      </w:r>
      <w:r w:rsidR="00A32F7D">
        <w:t xml:space="preserve"> </w:t>
      </w:r>
      <w:r>
        <w:t xml:space="preserve">ASEAN Labour Ministers’ Meeting (ALMM) and its related Meetings/Conferences in Malaysia, tentatively in November 2018. </w:t>
      </w:r>
      <w:r>
        <w:rPr>
          <w:spacing w:val="4"/>
        </w:rPr>
        <w:t xml:space="preserve">We </w:t>
      </w:r>
      <w:r>
        <w:t>further noted the development of the Kuala Lumpur Declaration on Promoting Green Jobs for Equity and Inclusive Growth of ASEAN Community and looked forward to its adoption at the 33</w:t>
      </w:r>
      <w:r w:rsidR="00A32F7D" w:rsidRPr="00A32F7D">
        <w:rPr>
          <w:vertAlign w:val="superscript"/>
        </w:rPr>
        <w:t>rd</w:t>
      </w:r>
      <w:r w:rsidR="00A32F7D">
        <w:t xml:space="preserve"> </w:t>
      </w:r>
      <w:r>
        <w:t>ASEAN Summit in Singapore in November 2018.</w:t>
      </w:r>
    </w:p>
    <w:p w:rsidR="001457EE" w:rsidRDefault="001457EE" w:rsidP="00A03A42">
      <w:pPr>
        <w:pStyle w:val="CILParagraph0"/>
      </w:pPr>
      <w:r>
        <w:rPr>
          <w:spacing w:val="3"/>
        </w:rPr>
        <w:t xml:space="preserve">We </w:t>
      </w:r>
      <w:r>
        <w:t xml:space="preserve">recalled the signing of the ASEAN Consensus on the Protection and Promotion of the Rights of Migrant Workers (ASEAN Consensus) by the ASEAN Leaders in November 2017. </w:t>
      </w:r>
      <w:r>
        <w:rPr>
          <w:spacing w:val="4"/>
        </w:rPr>
        <w:t xml:space="preserve">We </w:t>
      </w:r>
      <w:r>
        <w:t>applauded the ASEAN labour sector for developing the action plan to translate the ASEAN Consensus into concrete actions and looked forward</w:t>
      </w:r>
      <w:r>
        <w:rPr>
          <w:spacing w:val="-9"/>
        </w:rPr>
        <w:t xml:space="preserve"> </w:t>
      </w:r>
      <w:r>
        <w:t>to</w:t>
      </w:r>
      <w:r>
        <w:rPr>
          <w:spacing w:val="-8"/>
        </w:rPr>
        <w:t xml:space="preserve"> </w:t>
      </w:r>
      <w:r>
        <w:t>its</w:t>
      </w:r>
      <w:r>
        <w:rPr>
          <w:spacing w:val="-11"/>
        </w:rPr>
        <w:t xml:space="preserve"> </w:t>
      </w:r>
      <w:r>
        <w:t>adoption</w:t>
      </w:r>
      <w:r>
        <w:rPr>
          <w:spacing w:val="-11"/>
        </w:rPr>
        <w:t xml:space="preserve"> </w:t>
      </w:r>
      <w:r>
        <w:t>at</w:t>
      </w:r>
      <w:r>
        <w:rPr>
          <w:spacing w:val="-8"/>
        </w:rPr>
        <w:t xml:space="preserve"> </w:t>
      </w:r>
      <w:r>
        <w:t>the</w:t>
      </w:r>
      <w:r>
        <w:rPr>
          <w:spacing w:val="-11"/>
        </w:rPr>
        <w:t xml:space="preserve"> </w:t>
      </w:r>
      <w:r>
        <w:t>25</w:t>
      </w:r>
      <w:r w:rsidR="00077A03" w:rsidRPr="00077A03">
        <w:rPr>
          <w:vertAlign w:val="superscript"/>
        </w:rPr>
        <w:t>th</w:t>
      </w:r>
      <w:r w:rsidR="00077A03">
        <w:t xml:space="preserve"> </w:t>
      </w:r>
      <w:r>
        <w:t>ALMM</w:t>
      </w:r>
      <w:r>
        <w:rPr>
          <w:spacing w:val="-9"/>
        </w:rPr>
        <w:t xml:space="preserve"> </w:t>
      </w:r>
      <w:r>
        <w:t>and</w:t>
      </w:r>
      <w:r>
        <w:rPr>
          <w:spacing w:val="-8"/>
        </w:rPr>
        <w:t xml:space="preserve"> </w:t>
      </w:r>
      <w:r>
        <w:t>its</w:t>
      </w:r>
      <w:r>
        <w:rPr>
          <w:spacing w:val="-8"/>
        </w:rPr>
        <w:t xml:space="preserve"> </w:t>
      </w:r>
      <w:r>
        <w:t>notation</w:t>
      </w:r>
      <w:r>
        <w:rPr>
          <w:spacing w:val="-8"/>
        </w:rPr>
        <w:t xml:space="preserve"> </w:t>
      </w:r>
      <w:r>
        <w:t>by</w:t>
      </w:r>
      <w:r>
        <w:rPr>
          <w:spacing w:val="-12"/>
        </w:rPr>
        <w:t xml:space="preserve"> </w:t>
      </w:r>
      <w:r>
        <w:t>the</w:t>
      </w:r>
      <w:r>
        <w:rPr>
          <w:spacing w:val="-10"/>
        </w:rPr>
        <w:t xml:space="preserve"> </w:t>
      </w:r>
      <w:r>
        <w:t>ASEAN</w:t>
      </w:r>
      <w:r>
        <w:rPr>
          <w:spacing w:val="-10"/>
        </w:rPr>
        <w:t xml:space="preserve"> </w:t>
      </w:r>
      <w:r>
        <w:t>Leaders</w:t>
      </w:r>
      <w:r>
        <w:rPr>
          <w:spacing w:val="-11"/>
        </w:rPr>
        <w:t xml:space="preserve"> </w:t>
      </w:r>
      <w:r>
        <w:t>at</w:t>
      </w:r>
      <w:r>
        <w:rPr>
          <w:spacing w:val="-11"/>
        </w:rPr>
        <w:t xml:space="preserve"> </w:t>
      </w:r>
      <w:r>
        <w:t>the 33</w:t>
      </w:r>
      <w:r w:rsidR="00077A03" w:rsidRPr="00077A03">
        <w:rPr>
          <w:vertAlign w:val="superscript"/>
        </w:rPr>
        <w:t>rd</w:t>
      </w:r>
      <w:r w:rsidR="00077A03">
        <w:t xml:space="preserve"> </w:t>
      </w:r>
      <w:r>
        <w:t>ASEAN Summit. The rapid development of the action plan is a clear indication of the ASEAN labour sector’s commitment to protect and promote the rights of migrant workers in</w:t>
      </w:r>
      <w:r>
        <w:rPr>
          <w:spacing w:val="-1"/>
        </w:rPr>
        <w:t xml:space="preserve"> </w:t>
      </w:r>
      <w:r>
        <w:t>ASEAN.</w:t>
      </w:r>
    </w:p>
    <w:p w:rsidR="001457EE" w:rsidRDefault="001457EE" w:rsidP="00A03A42">
      <w:pPr>
        <w:pStyle w:val="CILParagraph0"/>
      </w:pPr>
      <w:r>
        <w:rPr>
          <w:spacing w:val="3"/>
        </w:rPr>
        <w:t>We</w:t>
      </w:r>
      <w:r>
        <w:rPr>
          <w:spacing w:val="-18"/>
        </w:rPr>
        <w:t xml:space="preserve"> </w:t>
      </w:r>
      <w:r>
        <w:t>welcomed</w:t>
      </w:r>
      <w:r>
        <w:rPr>
          <w:spacing w:val="-17"/>
        </w:rPr>
        <w:t xml:space="preserve"> </w:t>
      </w:r>
      <w:r>
        <w:t>the</w:t>
      </w:r>
      <w:r>
        <w:rPr>
          <w:spacing w:val="-16"/>
        </w:rPr>
        <w:t xml:space="preserve"> </w:t>
      </w:r>
      <w:r>
        <w:t>support</w:t>
      </w:r>
      <w:r>
        <w:rPr>
          <w:spacing w:val="-19"/>
        </w:rPr>
        <w:t xml:space="preserve"> </w:t>
      </w:r>
      <w:r>
        <w:t>from</w:t>
      </w:r>
      <w:r>
        <w:rPr>
          <w:spacing w:val="-17"/>
        </w:rPr>
        <w:t xml:space="preserve"> </w:t>
      </w:r>
      <w:r>
        <w:t>all</w:t>
      </w:r>
      <w:r>
        <w:rPr>
          <w:spacing w:val="-17"/>
        </w:rPr>
        <w:t xml:space="preserve"> </w:t>
      </w:r>
      <w:r>
        <w:t>relevant</w:t>
      </w:r>
      <w:r>
        <w:rPr>
          <w:spacing w:val="-17"/>
        </w:rPr>
        <w:t xml:space="preserve"> </w:t>
      </w:r>
      <w:r>
        <w:t>ASEAN</w:t>
      </w:r>
      <w:r>
        <w:rPr>
          <w:spacing w:val="-17"/>
        </w:rPr>
        <w:t xml:space="preserve"> </w:t>
      </w:r>
      <w:r>
        <w:t>sectoral</w:t>
      </w:r>
      <w:r>
        <w:rPr>
          <w:spacing w:val="-19"/>
        </w:rPr>
        <w:t xml:space="preserve"> </w:t>
      </w:r>
      <w:r>
        <w:t>bodies</w:t>
      </w:r>
      <w:r>
        <w:rPr>
          <w:spacing w:val="-18"/>
        </w:rPr>
        <w:t xml:space="preserve"> </w:t>
      </w:r>
      <w:r>
        <w:t>to</w:t>
      </w:r>
      <w:r>
        <w:rPr>
          <w:spacing w:val="-20"/>
        </w:rPr>
        <w:t xml:space="preserve"> </w:t>
      </w:r>
      <w:r>
        <w:t>jointly develop a work plan with the ASEAN Cooperation on Civil Service Matters (ACCSM) to</w:t>
      </w:r>
      <w:r>
        <w:rPr>
          <w:spacing w:val="-6"/>
        </w:rPr>
        <w:t xml:space="preserve"> </w:t>
      </w:r>
      <w:r>
        <w:t>realise</w:t>
      </w:r>
      <w:r>
        <w:rPr>
          <w:spacing w:val="-8"/>
        </w:rPr>
        <w:t xml:space="preserve"> </w:t>
      </w:r>
      <w:r>
        <w:t>the</w:t>
      </w:r>
      <w:r>
        <w:rPr>
          <w:spacing w:val="-7"/>
        </w:rPr>
        <w:t xml:space="preserve"> </w:t>
      </w:r>
      <w:r>
        <w:t>aspirations</w:t>
      </w:r>
      <w:r>
        <w:rPr>
          <w:spacing w:val="-7"/>
        </w:rPr>
        <w:t xml:space="preserve"> </w:t>
      </w:r>
      <w:r>
        <w:t>of</w:t>
      </w:r>
      <w:r>
        <w:rPr>
          <w:spacing w:val="-6"/>
        </w:rPr>
        <w:t xml:space="preserve"> </w:t>
      </w:r>
      <w:r>
        <w:t>the</w:t>
      </w:r>
      <w:r>
        <w:rPr>
          <w:spacing w:val="-8"/>
        </w:rPr>
        <w:t xml:space="preserve"> </w:t>
      </w:r>
      <w:r>
        <w:t>ASEAN</w:t>
      </w:r>
      <w:r>
        <w:rPr>
          <w:spacing w:val="-6"/>
        </w:rPr>
        <w:t xml:space="preserve"> </w:t>
      </w:r>
      <w:r>
        <w:t>Declaration</w:t>
      </w:r>
      <w:r>
        <w:rPr>
          <w:spacing w:val="-8"/>
        </w:rPr>
        <w:t xml:space="preserve"> </w:t>
      </w:r>
      <w:r>
        <w:t>on</w:t>
      </w:r>
      <w:r>
        <w:rPr>
          <w:spacing w:val="-7"/>
        </w:rPr>
        <w:t xml:space="preserve"> </w:t>
      </w:r>
      <w:r>
        <w:t>the</w:t>
      </w:r>
      <w:r>
        <w:rPr>
          <w:spacing w:val="-7"/>
        </w:rPr>
        <w:t xml:space="preserve"> </w:t>
      </w:r>
      <w:r>
        <w:t>Role</w:t>
      </w:r>
      <w:r>
        <w:rPr>
          <w:spacing w:val="-8"/>
        </w:rPr>
        <w:t xml:space="preserve"> </w:t>
      </w:r>
      <w:r>
        <w:t>of</w:t>
      </w:r>
      <w:r>
        <w:rPr>
          <w:spacing w:val="-4"/>
        </w:rPr>
        <w:t xml:space="preserve"> </w:t>
      </w:r>
      <w:r>
        <w:t>the</w:t>
      </w:r>
      <w:r>
        <w:rPr>
          <w:spacing w:val="-5"/>
        </w:rPr>
        <w:t xml:space="preserve"> </w:t>
      </w:r>
      <w:r>
        <w:t>Civil</w:t>
      </w:r>
      <w:r>
        <w:rPr>
          <w:spacing w:val="-8"/>
        </w:rPr>
        <w:t xml:space="preserve"> </w:t>
      </w:r>
      <w:r>
        <w:t>Service</w:t>
      </w:r>
      <w:r>
        <w:rPr>
          <w:spacing w:val="-5"/>
        </w:rPr>
        <w:t xml:space="preserve"> </w:t>
      </w:r>
      <w:r>
        <w:t xml:space="preserve">as a Catalyst for Achieving the ASEAN Community Vision 2025. </w:t>
      </w:r>
      <w:r>
        <w:rPr>
          <w:spacing w:val="4"/>
        </w:rPr>
        <w:t xml:space="preserve">We </w:t>
      </w:r>
      <w:r>
        <w:t>looked forward to the establishment of the ASEAN Network of Public Service Training Institutes (PSTI) that would enhance the training competencies of ASEAN civil services at the Heads of Civil Service Meeting of the 19</w:t>
      </w:r>
      <w:r w:rsidR="00077A03" w:rsidRPr="00077A03">
        <w:rPr>
          <w:vertAlign w:val="superscript"/>
        </w:rPr>
        <w:t>th</w:t>
      </w:r>
      <w:r w:rsidR="00077A03">
        <w:t xml:space="preserve"> </w:t>
      </w:r>
      <w:r>
        <w:t>ACCSM on 25 October 2018 in Singapore, to ensure</w:t>
      </w:r>
      <w:r>
        <w:rPr>
          <w:spacing w:val="-8"/>
        </w:rPr>
        <w:t xml:space="preserve"> </w:t>
      </w:r>
      <w:r>
        <w:t>its</w:t>
      </w:r>
      <w:r>
        <w:rPr>
          <w:spacing w:val="-4"/>
        </w:rPr>
        <w:t xml:space="preserve"> </w:t>
      </w:r>
      <w:r>
        <w:t>continued</w:t>
      </w:r>
      <w:r>
        <w:rPr>
          <w:spacing w:val="-6"/>
        </w:rPr>
        <w:t xml:space="preserve"> </w:t>
      </w:r>
      <w:r>
        <w:t>relevance</w:t>
      </w:r>
      <w:r>
        <w:rPr>
          <w:spacing w:val="-4"/>
        </w:rPr>
        <w:t xml:space="preserve"> </w:t>
      </w:r>
      <w:r>
        <w:t>in</w:t>
      </w:r>
      <w:r>
        <w:rPr>
          <w:spacing w:val="-5"/>
        </w:rPr>
        <w:t xml:space="preserve"> </w:t>
      </w:r>
      <w:r>
        <w:t>strengthening</w:t>
      </w:r>
      <w:r>
        <w:rPr>
          <w:spacing w:val="-6"/>
        </w:rPr>
        <w:t xml:space="preserve"> </w:t>
      </w:r>
      <w:r>
        <w:t>the</w:t>
      </w:r>
      <w:r>
        <w:rPr>
          <w:spacing w:val="-6"/>
        </w:rPr>
        <w:t xml:space="preserve"> </w:t>
      </w:r>
      <w:r>
        <w:t>capacity</w:t>
      </w:r>
      <w:r>
        <w:rPr>
          <w:spacing w:val="-7"/>
        </w:rPr>
        <w:t xml:space="preserve"> </w:t>
      </w:r>
      <w:r>
        <w:t>and</w:t>
      </w:r>
      <w:r>
        <w:rPr>
          <w:spacing w:val="-6"/>
        </w:rPr>
        <w:t xml:space="preserve"> </w:t>
      </w:r>
      <w:r>
        <w:t>capability</w:t>
      </w:r>
      <w:r>
        <w:rPr>
          <w:spacing w:val="-7"/>
        </w:rPr>
        <w:t xml:space="preserve"> </w:t>
      </w:r>
      <w:r>
        <w:t>of</w:t>
      </w:r>
      <w:r>
        <w:rPr>
          <w:spacing w:val="-5"/>
        </w:rPr>
        <w:t xml:space="preserve"> </w:t>
      </w:r>
      <w:r>
        <w:t>ASEAN civil services to respond to emerging</w:t>
      </w:r>
      <w:r>
        <w:rPr>
          <w:spacing w:val="-5"/>
        </w:rPr>
        <w:t xml:space="preserve"> </w:t>
      </w:r>
      <w:r>
        <w:t>challenges.</w:t>
      </w:r>
    </w:p>
    <w:p w:rsidR="001457EE" w:rsidRDefault="001457EE" w:rsidP="00077A03">
      <w:pPr>
        <w:pStyle w:val="Heading2"/>
      </w:pPr>
      <w:bookmarkStart w:id="16" w:name="_Toc532548982"/>
      <w:r>
        <w:t>Climate Change, Environment and Biodiversity</w:t>
      </w:r>
      <w:bookmarkEnd w:id="16"/>
    </w:p>
    <w:p w:rsidR="001457EE" w:rsidRDefault="001457EE" w:rsidP="00A03A42">
      <w:pPr>
        <w:pStyle w:val="CILParagraph0"/>
      </w:pPr>
      <w:r>
        <w:rPr>
          <w:spacing w:val="3"/>
        </w:rPr>
        <w:t xml:space="preserve">We </w:t>
      </w:r>
      <w:r>
        <w:t xml:space="preserve">noted that transboundary haze pollution, arising from land and forest fires remains a major concern in the region. </w:t>
      </w:r>
      <w:r>
        <w:rPr>
          <w:spacing w:val="3"/>
        </w:rPr>
        <w:t xml:space="preserve">We </w:t>
      </w:r>
      <w:r>
        <w:t xml:space="preserve">reiterated our commitment to the full and effective implementation of the ASEAN Agreement on Transboundary Haze Pollution (AATHP) and the Roadmap on ASEAN Cooperation Towards Transboundary Haze Pollution Control with Means of Implementation (the Roadmap) to achieve a Haze-Free ASEAN by 2020. </w:t>
      </w:r>
      <w:r>
        <w:rPr>
          <w:spacing w:val="4"/>
        </w:rPr>
        <w:t xml:space="preserve">We </w:t>
      </w:r>
      <w:r>
        <w:t xml:space="preserve">looked forward to the conducting of the Mid-Term Review on the implementation of the Roadmap to take stock </w:t>
      </w:r>
      <w:r>
        <w:rPr>
          <w:spacing w:val="3"/>
        </w:rPr>
        <w:t xml:space="preserve">of </w:t>
      </w:r>
      <w:r>
        <w:t>the implementation progress and to sustain momentum in ensuring concrete improvements</w:t>
      </w:r>
      <w:r>
        <w:rPr>
          <w:spacing w:val="-13"/>
        </w:rPr>
        <w:t xml:space="preserve"> </w:t>
      </w:r>
      <w:r>
        <w:t>towards</w:t>
      </w:r>
      <w:r>
        <w:rPr>
          <w:spacing w:val="-11"/>
        </w:rPr>
        <w:t xml:space="preserve"> </w:t>
      </w:r>
      <w:r>
        <w:t>achieving</w:t>
      </w:r>
      <w:r>
        <w:rPr>
          <w:spacing w:val="-13"/>
        </w:rPr>
        <w:t xml:space="preserve"> </w:t>
      </w:r>
      <w:r>
        <w:t>the</w:t>
      </w:r>
      <w:r>
        <w:rPr>
          <w:spacing w:val="-10"/>
        </w:rPr>
        <w:t xml:space="preserve"> </w:t>
      </w:r>
      <w:r>
        <w:t>vision</w:t>
      </w:r>
      <w:r>
        <w:rPr>
          <w:spacing w:val="-11"/>
        </w:rPr>
        <w:t xml:space="preserve"> </w:t>
      </w:r>
      <w:r>
        <w:t>of</w:t>
      </w:r>
      <w:r>
        <w:rPr>
          <w:spacing w:val="-13"/>
        </w:rPr>
        <w:t xml:space="preserve"> </w:t>
      </w:r>
      <w:r>
        <w:t>the</w:t>
      </w:r>
      <w:r>
        <w:rPr>
          <w:spacing w:val="-13"/>
        </w:rPr>
        <w:t xml:space="preserve"> </w:t>
      </w:r>
      <w:r>
        <w:t>Roadmap.</w:t>
      </w:r>
      <w:r>
        <w:rPr>
          <w:spacing w:val="-17"/>
        </w:rPr>
        <w:t xml:space="preserve"> </w:t>
      </w:r>
      <w:r>
        <w:rPr>
          <w:spacing w:val="3"/>
        </w:rPr>
        <w:t>We</w:t>
      </w:r>
      <w:r>
        <w:rPr>
          <w:spacing w:val="-13"/>
        </w:rPr>
        <w:t xml:space="preserve"> </w:t>
      </w:r>
      <w:r>
        <w:t>looked</w:t>
      </w:r>
      <w:r>
        <w:rPr>
          <w:spacing w:val="-13"/>
        </w:rPr>
        <w:t xml:space="preserve"> </w:t>
      </w:r>
      <w:r>
        <w:t>forward</w:t>
      </w:r>
      <w:r>
        <w:rPr>
          <w:spacing w:val="-10"/>
        </w:rPr>
        <w:t xml:space="preserve"> </w:t>
      </w:r>
      <w:r>
        <w:t>to</w:t>
      </w:r>
      <w:r>
        <w:rPr>
          <w:spacing w:val="-13"/>
        </w:rPr>
        <w:t xml:space="preserve"> </w:t>
      </w:r>
      <w:r>
        <w:t>the establishment and full operationalisation of the ASEAN Coordinating Centre for Transboundary Haze Pollution under the AATHP which will provide a strategic framework for the implementation of collaborative actions, to address transboundary haze pollution in the ASEAN</w:t>
      </w:r>
      <w:r>
        <w:rPr>
          <w:spacing w:val="-4"/>
        </w:rPr>
        <w:t xml:space="preserve"> </w:t>
      </w:r>
      <w:r>
        <w:t>region.</w:t>
      </w:r>
    </w:p>
    <w:p w:rsidR="001457EE" w:rsidRDefault="001457EE" w:rsidP="00A03A42">
      <w:pPr>
        <w:pStyle w:val="CILParagraph0"/>
      </w:pPr>
      <w:r>
        <w:rPr>
          <w:spacing w:val="3"/>
        </w:rPr>
        <w:t xml:space="preserve">We </w:t>
      </w:r>
      <w:r>
        <w:t xml:space="preserve">welcomed the Chair’s initiative in convening the Special ASEAN Ministerial Meeting on Climate Action (SAMCA) and the Expanded SAMCA </w:t>
      </w:r>
      <w:r>
        <w:rPr>
          <w:spacing w:val="3"/>
        </w:rPr>
        <w:t>(E-</w:t>
      </w:r>
      <w:r>
        <w:t xml:space="preserve">SAMCA) on 10 July 2018, towards full and effective implementation of the Paris Agreement. </w:t>
      </w:r>
      <w:r>
        <w:rPr>
          <w:spacing w:val="4"/>
        </w:rPr>
        <w:t xml:space="preserve">We </w:t>
      </w:r>
      <w:r>
        <w:t xml:space="preserve">recognised the importance of strengthening our </w:t>
      </w:r>
      <w:r>
        <w:lastRenderedPageBreak/>
        <w:t>cooperation in promoting sustainable development through, among others, development of circular economy, the use of renewable energy, sustainable and integrated water resources management at all levels, including through transboundary cooperation as appropriate, sustainable management of natural resources and reduction of waste, and</w:t>
      </w:r>
      <w:r>
        <w:rPr>
          <w:spacing w:val="-17"/>
        </w:rPr>
        <w:t xml:space="preserve"> </w:t>
      </w:r>
      <w:r>
        <w:t>conservation</w:t>
      </w:r>
      <w:r>
        <w:rPr>
          <w:spacing w:val="-17"/>
        </w:rPr>
        <w:t xml:space="preserve"> </w:t>
      </w:r>
      <w:r>
        <w:t>of</w:t>
      </w:r>
      <w:r>
        <w:rPr>
          <w:spacing w:val="-17"/>
        </w:rPr>
        <w:t xml:space="preserve"> </w:t>
      </w:r>
      <w:r>
        <w:t>biodiversity.</w:t>
      </w:r>
      <w:r>
        <w:rPr>
          <w:spacing w:val="-22"/>
        </w:rPr>
        <w:t xml:space="preserve"> </w:t>
      </w:r>
      <w:r>
        <w:rPr>
          <w:spacing w:val="4"/>
        </w:rPr>
        <w:t>We</w:t>
      </w:r>
      <w:r>
        <w:rPr>
          <w:spacing w:val="-16"/>
        </w:rPr>
        <w:t xml:space="preserve"> </w:t>
      </w:r>
      <w:r>
        <w:t>welcomed</w:t>
      </w:r>
      <w:r>
        <w:rPr>
          <w:spacing w:val="-17"/>
        </w:rPr>
        <w:t xml:space="preserve"> </w:t>
      </w:r>
      <w:r>
        <w:t>the</w:t>
      </w:r>
      <w:r>
        <w:rPr>
          <w:spacing w:val="-19"/>
        </w:rPr>
        <w:t xml:space="preserve"> </w:t>
      </w:r>
      <w:r>
        <w:t>full</w:t>
      </w:r>
      <w:r>
        <w:rPr>
          <w:spacing w:val="-18"/>
        </w:rPr>
        <w:t xml:space="preserve"> </w:t>
      </w:r>
      <w:r>
        <w:t>ratification</w:t>
      </w:r>
      <w:r>
        <w:rPr>
          <w:spacing w:val="-17"/>
        </w:rPr>
        <w:t xml:space="preserve"> </w:t>
      </w:r>
      <w:r>
        <w:t>of</w:t>
      </w:r>
      <w:r>
        <w:rPr>
          <w:spacing w:val="-15"/>
        </w:rPr>
        <w:t xml:space="preserve"> </w:t>
      </w:r>
      <w:r>
        <w:t>the</w:t>
      </w:r>
      <w:r>
        <w:rPr>
          <w:spacing w:val="-16"/>
        </w:rPr>
        <w:t xml:space="preserve"> </w:t>
      </w:r>
      <w:r>
        <w:t>Establishment Agreement of the ASEAN Centre for Biodiversity by all ASEAN Member States and urged the Centre to strengthen regional and international collaboration and partnerships, including the mainstreaming of biodiversity in various development sectors, to ensure the conservation and sustainable management and use of the region’s</w:t>
      </w:r>
      <w:r>
        <w:rPr>
          <w:spacing w:val="-16"/>
        </w:rPr>
        <w:t xml:space="preserve"> </w:t>
      </w:r>
      <w:r>
        <w:t>biodiversity.</w:t>
      </w:r>
      <w:r>
        <w:rPr>
          <w:spacing w:val="-18"/>
        </w:rPr>
        <w:t xml:space="preserve"> </w:t>
      </w:r>
      <w:r>
        <w:rPr>
          <w:spacing w:val="3"/>
        </w:rPr>
        <w:t>We</w:t>
      </w:r>
      <w:r>
        <w:rPr>
          <w:spacing w:val="-13"/>
        </w:rPr>
        <w:t xml:space="preserve"> </w:t>
      </w:r>
      <w:r>
        <w:t>also</w:t>
      </w:r>
      <w:r>
        <w:rPr>
          <w:spacing w:val="-16"/>
        </w:rPr>
        <w:t xml:space="preserve"> </w:t>
      </w:r>
      <w:r>
        <w:t>looked</w:t>
      </w:r>
      <w:r>
        <w:rPr>
          <w:spacing w:val="-19"/>
        </w:rPr>
        <w:t xml:space="preserve"> </w:t>
      </w:r>
      <w:r>
        <w:t>forward</w:t>
      </w:r>
      <w:r>
        <w:rPr>
          <w:spacing w:val="-14"/>
        </w:rPr>
        <w:t xml:space="preserve"> </w:t>
      </w:r>
      <w:r>
        <w:t>to</w:t>
      </w:r>
      <w:r>
        <w:rPr>
          <w:spacing w:val="-13"/>
        </w:rPr>
        <w:t xml:space="preserve"> </w:t>
      </w:r>
      <w:r>
        <w:t>the</w:t>
      </w:r>
      <w:r>
        <w:rPr>
          <w:spacing w:val="-17"/>
        </w:rPr>
        <w:t xml:space="preserve"> </w:t>
      </w:r>
      <w:r>
        <w:t>finalisation</w:t>
      </w:r>
      <w:r>
        <w:rPr>
          <w:spacing w:val="-16"/>
        </w:rPr>
        <w:t xml:space="preserve"> </w:t>
      </w:r>
      <w:r>
        <w:t>of</w:t>
      </w:r>
      <w:r>
        <w:rPr>
          <w:spacing w:val="-14"/>
        </w:rPr>
        <w:t xml:space="preserve"> </w:t>
      </w:r>
      <w:r>
        <w:t>the</w:t>
      </w:r>
      <w:r>
        <w:rPr>
          <w:spacing w:val="-18"/>
        </w:rPr>
        <w:t xml:space="preserve"> </w:t>
      </w:r>
      <w:r>
        <w:t>ASEAN</w:t>
      </w:r>
      <w:r>
        <w:rPr>
          <w:spacing w:val="-11"/>
        </w:rPr>
        <w:t xml:space="preserve"> </w:t>
      </w:r>
      <w:r>
        <w:t>Strategic Plan on Environment (ASPEN) 2016-2025, which would serve as the guiding document for ASEAN cooperation on environment in the coming</w:t>
      </w:r>
      <w:r>
        <w:rPr>
          <w:spacing w:val="-15"/>
        </w:rPr>
        <w:t xml:space="preserve"> </w:t>
      </w:r>
      <w:r>
        <w:t>period.</w:t>
      </w:r>
    </w:p>
    <w:p w:rsidR="001457EE" w:rsidRDefault="001457EE" w:rsidP="00A03A42">
      <w:pPr>
        <w:pStyle w:val="CILParagraph0"/>
      </w:pPr>
      <w:r>
        <w:rPr>
          <w:spacing w:val="3"/>
        </w:rPr>
        <w:t xml:space="preserve">We </w:t>
      </w:r>
      <w:r>
        <w:t>welcomed the commitment of the ASEAN Committee on Disaster Management (ACDM) and the AHA Centre to strengthen coordination and collaboration</w:t>
      </w:r>
      <w:r>
        <w:rPr>
          <w:spacing w:val="-17"/>
        </w:rPr>
        <w:t xml:space="preserve"> </w:t>
      </w:r>
      <w:r>
        <w:t>among</w:t>
      </w:r>
      <w:r>
        <w:rPr>
          <w:spacing w:val="-16"/>
        </w:rPr>
        <w:t xml:space="preserve"> </w:t>
      </w:r>
      <w:r>
        <w:t>the</w:t>
      </w:r>
      <w:r>
        <w:rPr>
          <w:spacing w:val="-14"/>
        </w:rPr>
        <w:t xml:space="preserve"> </w:t>
      </w:r>
      <w:r>
        <w:t>disaster</w:t>
      </w:r>
      <w:r>
        <w:rPr>
          <w:spacing w:val="-17"/>
        </w:rPr>
        <w:t xml:space="preserve"> </w:t>
      </w:r>
      <w:r>
        <w:t>management</w:t>
      </w:r>
      <w:r>
        <w:rPr>
          <w:spacing w:val="-14"/>
        </w:rPr>
        <w:t xml:space="preserve"> </w:t>
      </w:r>
      <w:r>
        <w:t>stakeholders</w:t>
      </w:r>
      <w:r>
        <w:rPr>
          <w:spacing w:val="-18"/>
        </w:rPr>
        <w:t xml:space="preserve"> </w:t>
      </w:r>
      <w:r>
        <w:t>and</w:t>
      </w:r>
      <w:r>
        <w:rPr>
          <w:spacing w:val="-16"/>
        </w:rPr>
        <w:t xml:space="preserve"> </w:t>
      </w:r>
      <w:r>
        <w:t>other</w:t>
      </w:r>
      <w:r>
        <w:rPr>
          <w:spacing w:val="-15"/>
        </w:rPr>
        <w:t xml:space="preserve"> </w:t>
      </w:r>
      <w:r>
        <w:t>sectors</w:t>
      </w:r>
      <w:r>
        <w:rPr>
          <w:spacing w:val="-16"/>
        </w:rPr>
        <w:t xml:space="preserve"> </w:t>
      </w:r>
      <w:r>
        <w:t>and</w:t>
      </w:r>
      <w:r>
        <w:rPr>
          <w:spacing w:val="-17"/>
        </w:rPr>
        <w:t xml:space="preserve"> </w:t>
      </w:r>
      <w:r>
        <w:t xml:space="preserve">the initiatives to operationalise the “ASEAN Declaration on One ASEAN </w:t>
      </w:r>
      <w:r>
        <w:rPr>
          <w:spacing w:val="3"/>
        </w:rPr>
        <w:t xml:space="preserve">One </w:t>
      </w:r>
      <w:r>
        <w:t xml:space="preserve">Response: ASEAN Responding to Disasters as One in the Region and Outside the Region”. </w:t>
      </w:r>
      <w:r>
        <w:rPr>
          <w:spacing w:val="3"/>
        </w:rPr>
        <w:t xml:space="preserve">We </w:t>
      </w:r>
      <w:r>
        <w:t>welcomed the conduct of the ASEAN Strategic Policy Dialogue on Disaster Management (SPDDM) annually in Singapore, which featured the cooperation between ASEAN and the United Nations in disaster management and identified ways in</w:t>
      </w:r>
      <w:r>
        <w:rPr>
          <w:spacing w:val="25"/>
        </w:rPr>
        <w:t xml:space="preserve"> </w:t>
      </w:r>
      <w:r>
        <w:t>which</w:t>
      </w:r>
      <w:r>
        <w:rPr>
          <w:spacing w:val="26"/>
        </w:rPr>
        <w:t xml:space="preserve"> </w:t>
      </w:r>
      <w:r>
        <w:t>policy</w:t>
      </w:r>
      <w:r>
        <w:rPr>
          <w:spacing w:val="23"/>
        </w:rPr>
        <w:t xml:space="preserve"> </w:t>
      </w:r>
      <w:r>
        <w:t>engagements</w:t>
      </w:r>
      <w:r>
        <w:rPr>
          <w:spacing w:val="25"/>
        </w:rPr>
        <w:t xml:space="preserve"> </w:t>
      </w:r>
      <w:r>
        <w:t>can</w:t>
      </w:r>
      <w:r>
        <w:rPr>
          <w:spacing w:val="26"/>
        </w:rPr>
        <w:t xml:space="preserve"> </w:t>
      </w:r>
      <w:r>
        <w:t>be</w:t>
      </w:r>
      <w:r>
        <w:rPr>
          <w:spacing w:val="24"/>
        </w:rPr>
        <w:t xml:space="preserve"> </w:t>
      </w:r>
      <w:r>
        <w:t>further</w:t>
      </w:r>
      <w:r>
        <w:rPr>
          <w:spacing w:val="21"/>
        </w:rPr>
        <w:t xml:space="preserve"> </w:t>
      </w:r>
      <w:r>
        <w:t>strengthened.</w:t>
      </w:r>
      <w:r>
        <w:rPr>
          <w:spacing w:val="46"/>
        </w:rPr>
        <w:t xml:space="preserve"> </w:t>
      </w:r>
      <w:r>
        <w:rPr>
          <w:spacing w:val="3"/>
        </w:rPr>
        <w:t>We</w:t>
      </w:r>
      <w:r>
        <w:rPr>
          <w:spacing w:val="24"/>
        </w:rPr>
        <w:t xml:space="preserve"> </w:t>
      </w:r>
      <w:r>
        <w:t>also</w:t>
      </w:r>
      <w:r>
        <w:rPr>
          <w:spacing w:val="26"/>
        </w:rPr>
        <w:t xml:space="preserve"> </w:t>
      </w:r>
      <w:r>
        <w:t>welcomed</w:t>
      </w:r>
      <w:r>
        <w:rPr>
          <w:spacing w:val="25"/>
        </w:rPr>
        <w:t xml:space="preserve"> </w:t>
      </w:r>
      <w:r>
        <w:t>the</w:t>
      </w:r>
      <w:r w:rsidR="00077A03">
        <w:t xml:space="preserve"> </w:t>
      </w:r>
      <w:r>
        <w:t>adoption of the interoperability brief between the ASEAN Secretary-General and the UN-USG Emergency Relief Coordinator, as well as the development of the Terms of Reference (TOR) of the ASEAN Secretary-General as the ASEAN Humanitarian Assistance</w:t>
      </w:r>
      <w:r w:rsidRPr="00077A03">
        <w:rPr>
          <w:spacing w:val="-8"/>
        </w:rPr>
        <w:t xml:space="preserve"> </w:t>
      </w:r>
      <w:r>
        <w:t>Coordinator</w:t>
      </w:r>
      <w:r w:rsidRPr="00077A03">
        <w:rPr>
          <w:spacing w:val="-10"/>
        </w:rPr>
        <w:t xml:space="preserve"> </w:t>
      </w:r>
      <w:r>
        <w:t>(SG-AHAC).</w:t>
      </w:r>
      <w:r w:rsidRPr="00077A03">
        <w:rPr>
          <w:spacing w:val="-12"/>
        </w:rPr>
        <w:t xml:space="preserve"> </w:t>
      </w:r>
      <w:r w:rsidRPr="00077A03">
        <w:rPr>
          <w:spacing w:val="4"/>
        </w:rPr>
        <w:t>We</w:t>
      </w:r>
      <w:r w:rsidRPr="00077A03">
        <w:rPr>
          <w:spacing w:val="-11"/>
        </w:rPr>
        <w:t xml:space="preserve"> </w:t>
      </w:r>
      <w:r>
        <w:t>also</w:t>
      </w:r>
      <w:r w:rsidRPr="00077A03">
        <w:rPr>
          <w:spacing w:val="-10"/>
        </w:rPr>
        <w:t xml:space="preserve"> </w:t>
      </w:r>
      <w:r>
        <w:t>further</w:t>
      </w:r>
      <w:r w:rsidRPr="00077A03">
        <w:rPr>
          <w:spacing w:val="-10"/>
        </w:rPr>
        <w:t xml:space="preserve"> </w:t>
      </w:r>
      <w:r>
        <w:t>encouraged</w:t>
      </w:r>
      <w:r w:rsidRPr="00077A03">
        <w:rPr>
          <w:spacing w:val="-8"/>
        </w:rPr>
        <w:t xml:space="preserve"> </w:t>
      </w:r>
      <w:r>
        <w:t>the</w:t>
      </w:r>
      <w:r w:rsidRPr="00077A03">
        <w:rPr>
          <w:spacing w:val="-10"/>
        </w:rPr>
        <w:t xml:space="preserve"> </w:t>
      </w:r>
      <w:r>
        <w:t>strengthening</w:t>
      </w:r>
      <w:r w:rsidRPr="00077A03">
        <w:rPr>
          <w:spacing w:val="-10"/>
        </w:rPr>
        <w:t xml:space="preserve"> </w:t>
      </w:r>
      <w:r>
        <w:t>of cooperation through ASEAN-led mechanisms, as well as with relevant regional and international agencies to promote effective HADR in the region and</w:t>
      </w:r>
      <w:r w:rsidRPr="00077A03">
        <w:rPr>
          <w:spacing w:val="-11"/>
        </w:rPr>
        <w:t xml:space="preserve"> </w:t>
      </w:r>
      <w:r>
        <w:t>beyond.</w:t>
      </w:r>
    </w:p>
    <w:p w:rsidR="001457EE" w:rsidRDefault="001457EE" w:rsidP="00A03A42">
      <w:pPr>
        <w:pStyle w:val="CILParagraph0"/>
      </w:pPr>
      <w:r>
        <w:rPr>
          <w:spacing w:val="3"/>
        </w:rPr>
        <w:t xml:space="preserve">We </w:t>
      </w:r>
      <w:r>
        <w:t>were briefed by the Lao PDR on the flooding situation in various parts of the Lao PDR which had recently been hit by tropical storms. Sanamxay district in Attapeu province was the area most affected by flashfloods due to the collapse of the saddle</w:t>
      </w:r>
      <w:r>
        <w:rPr>
          <w:spacing w:val="-13"/>
        </w:rPr>
        <w:t xml:space="preserve"> </w:t>
      </w:r>
      <w:r>
        <w:t>dam</w:t>
      </w:r>
      <w:r>
        <w:rPr>
          <w:spacing w:val="-12"/>
        </w:rPr>
        <w:t xml:space="preserve"> </w:t>
      </w:r>
      <w:r>
        <w:t>of</w:t>
      </w:r>
      <w:r>
        <w:rPr>
          <w:spacing w:val="-10"/>
        </w:rPr>
        <w:t xml:space="preserve"> </w:t>
      </w:r>
      <w:r>
        <w:t>the</w:t>
      </w:r>
      <w:r>
        <w:rPr>
          <w:spacing w:val="-13"/>
        </w:rPr>
        <w:t xml:space="preserve"> </w:t>
      </w:r>
      <w:r>
        <w:t>Xe</w:t>
      </w:r>
      <w:r>
        <w:rPr>
          <w:spacing w:val="-12"/>
        </w:rPr>
        <w:t xml:space="preserve"> </w:t>
      </w:r>
      <w:r>
        <w:t>Pien-Xe</w:t>
      </w:r>
      <w:r>
        <w:rPr>
          <w:spacing w:val="-12"/>
        </w:rPr>
        <w:t xml:space="preserve"> </w:t>
      </w:r>
      <w:r>
        <w:t>Namnoy</w:t>
      </w:r>
      <w:r>
        <w:rPr>
          <w:spacing w:val="-15"/>
        </w:rPr>
        <w:t xml:space="preserve"> </w:t>
      </w:r>
      <w:r>
        <w:t>hydropower</w:t>
      </w:r>
      <w:r>
        <w:rPr>
          <w:spacing w:val="-15"/>
        </w:rPr>
        <w:t xml:space="preserve"> </w:t>
      </w:r>
      <w:r>
        <w:t>project</w:t>
      </w:r>
      <w:r>
        <w:rPr>
          <w:spacing w:val="-9"/>
        </w:rPr>
        <w:t xml:space="preserve"> </w:t>
      </w:r>
      <w:r>
        <w:t>on</w:t>
      </w:r>
      <w:r>
        <w:rPr>
          <w:spacing w:val="-12"/>
        </w:rPr>
        <w:t xml:space="preserve"> </w:t>
      </w:r>
      <w:r>
        <w:t>23</w:t>
      </w:r>
      <w:r>
        <w:rPr>
          <w:spacing w:val="-13"/>
        </w:rPr>
        <w:t xml:space="preserve"> </w:t>
      </w:r>
      <w:r>
        <w:t>July</w:t>
      </w:r>
      <w:r>
        <w:rPr>
          <w:spacing w:val="-16"/>
        </w:rPr>
        <w:t xml:space="preserve"> </w:t>
      </w:r>
      <w:r>
        <w:t>2018.</w:t>
      </w:r>
      <w:r>
        <w:rPr>
          <w:spacing w:val="-17"/>
        </w:rPr>
        <w:t xml:space="preserve"> </w:t>
      </w:r>
      <w:r>
        <w:rPr>
          <w:spacing w:val="4"/>
        </w:rPr>
        <w:t>We</w:t>
      </w:r>
      <w:r>
        <w:rPr>
          <w:spacing w:val="-14"/>
        </w:rPr>
        <w:t xml:space="preserve"> </w:t>
      </w:r>
      <w:r>
        <w:t>noted that the Secretary-General of ASEAN had visited the Lao PDR in his capacity as ASEAN</w:t>
      </w:r>
      <w:r>
        <w:rPr>
          <w:spacing w:val="-10"/>
        </w:rPr>
        <w:t xml:space="preserve"> </w:t>
      </w:r>
      <w:r>
        <w:t>Humanitarian</w:t>
      </w:r>
      <w:r>
        <w:rPr>
          <w:spacing w:val="-11"/>
        </w:rPr>
        <w:t xml:space="preserve"> </w:t>
      </w:r>
      <w:r>
        <w:t>Assistance</w:t>
      </w:r>
      <w:r>
        <w:rPr>
          <w:spacing w:val="-7"/>
        </w:rPr>
        <w:t xml:space="preserve"> </w:t>
      </w:r>
      <w:r>
        <w:t>Coordinator,</w:t>
      </w:r>
      <w:r>
        <w:rPr>
          <w:spacing w:val="-6"/>
        </w:rPr>
        <w:t xml:space="preserve"> </w:t>
      </w:r>
      <w:r>
        <w:t>and</w:t>
      </w:r>
      <w:r>
        <w:rPr>
          <w:spacing w:val="-8"/>
        </w:rPr>
        <w:t xml:space="preserve"> </w:t>
      </w:r>
      <w:r>
        <w:t>the</w:t>
      </w:r>
      <w:r>
        <w:rPr>
          <w:spacing w:val="-7"/>
        </w:rPr>
        <w:t xml:space="preserve"> </w:t>
      </w:r>
      <w:r>
        <w:t>AHA</w:t>
      </w:r>
      <w:r>
        <w:rPr>
          <w:spacing w:val="-9"/>
        </w:rPr>
        <w:t xml:space="preserve"> </w:t>
      </w:r>
      <w:r>
        <w:t>Centre</w:t>
      </w:r>
      <w:r>
        <w:rPr>
          <w:spacing w:val="-11"/>
        </w:rPr>
        <w:t xml:space="preserve"> </w:t>
      </w:r>
      <w:r>
        <w:t>had</w:t>
      </w:r>
      <w:r>
        <w:rPr>
          <w:spacing w:val="-7"/>
        </w:rPr>
        <w:t xml:space="preserve"> </w:t>
      </w:r>
      <w:r>
        <w:t>delivered</w:t>
      </w:r>
      <w:r>
        <w:rPr>
          <w:spacing w:val="-6"/>
        </w:rPr>
        <w:t xml:space="preserve"> </w:t>
      </w:r>
      <w:r>
        <w:t>two initial</w:t>
      </w:r>
      <w:r>
        <w:rPr>
          <w:spacing w:val="-12"/>
        </w:rPr>
        <w:t xml:space="preserve"> </w:t>
      </w:r>
      <w:r>
        <w:t>batches</w:t>
      </w:r>
      <w:r>
        <w:rPr>
          <w:spacing w:val="-14"/>
        </w:rPr>
        <w:t xml:space="preserve"> </w:t>
      </w:r>
      <w:r>
        <w:t>of</w:t>
      </w:r>
      <w:r>
        <w:rPr>
          <w:spacing w:val="-8"/>
        </w:rPr>
        <w:t xml:space="preserve"> </w:t>
      </w:r>
      <w:r>
        <w:t>relief</w:t>
      </w:r>
      <w:r>
        <w:rPr>
          <w:spacing w:val="-9"/>
        </w:rPr>
        <w:t xml:space="preserve"> </w:t>
      </w:r>
      <w:r>
        <w:t>items.</w:t>
      </w:r>
      <w:r>
        <w:rPr>
          <w:spacing w:val="-13"/>
        </w:rPr>
        <w:t xml:space="preserve"> </w:t>
      </w:r>
      <w:r>
        <w:t>The</w:t>
      </w:r>
      <w:r>
        <w:rPr>
          <w:spacing w:val="-12"/>
        </w:rPr>
        <w:t xml:space="preserve"> </w:t>
      </w:r>
      <w:r>
        <w:t>Lao</w:t>
      </w:r>
      <w:r>
        <w:rPr>
          <w:spacing w:val="-11"/>
        </w:rPr>
        <w:t xml:space="preserve"> </w:t>
      </w:r>
      <w:r>
        <w:t>PDR</w:t>
      </w:r>
      <w:r>
        <w:rPr>
          <w:spacing w:val="-13"/>
        </w:rPr>
        <w:t xml:space="preserve"> </w:t>
      </w:r>
      <w:r>
        <w:t>expressed</w:t>
      </w:r>
      <w:r>
        <w:rPr>
          <w:spacing w:val="-10"/>
        </w:rPr>
        <w:t xml:space="preserve"> </w:t>
      </w:r>
      <w:r>
        <w:t>its</w:t>
      </w:r>
      <w:r>
        <w:rPr>
          <w:spacing w:val="-14"/>
        </w:rPr>
        <w:t xml:space="preserve"> </w:t>
      </w:r>
      <w:r>
        <w:t>profound</w:t>
      </w:r>
      <w:r>
        <w:rPr>
          <w:spacing w:val="-12"/>
        </w:rPr>
        <w:t xml:space="preserve"> </w:t>
      </w:r>
      <w:r>
        <w:t>appreciation</w:t>
      </w:r>
      <w:r>
        <w:rPr>
          <w:spacing w:val="-15"/>
        </w:rPr>
        <w:t xml:space="preserve"> </w:t>
      </w:r>
      <w:r>
        <w:t>for</w:t>
      </w:r>
      <w:r>
        <w:rPr>
          <w:spacing w:val="-12"/>
        </w:rPr>
        <w:t xml:space="preserve"> </w:t>
      </w:r>
      <w:r>
        <w:t>the support and rapid assistance given by ASEAN Member States, the AHA Centre, and external parties in responding to this</w:t>
      </w:r>
      <w:r>
        <w:rPr>
          <w:spacing w:val="-6"/>
        </w:rPr>
        <w:t xml:space="preserve"> </w:t>
      </w:r>
      <w:r>
        <w:t>disaster.</w:t>
      </w:r>
    </w:p>
    <w:p w:rsidR="001457EE" w:rsidRDefault="001457EE" w:rsidP="00A03A42">
      <w:pPr>
        <w:pStyle w:val="CILParagraph0"/>
      </w:pPr>
      <w:r>
        <w:rPr>
          <w:spacing w:val="3"/>
        </w:rPr>
        <w:t xml:space="preserve">We </w:t>
      </w:r>
      <w:r>
        <w:t xml:space="preserve">discussed and received a briefing from Myanmar on the humanitarian situation in Rakhine State. </w:t>
      </w:r>
      <w:r>
        <w:rPr>
          <w:spacing w:val="4"/>
        </w:rPr>
        <w:t xml:space="preserve">We </w:t>
      </w:r>
      <w:r>
        <w:t>expressed continued support for Myanmar’s humanitarian relief programme in Rakhine State and welcomed the AHA Centre’s ongoing</w:t>
      </w:r>
      <w:r>
        <w:rPr>
          <w:spacing w:val="-7"/>
        </w:rPr>
        <w:t xml:space="preserve"> </w:t>
      </w:r>
      <w:r>
        <w:t>work</w:t>
      </w:r>
      <w:r>
        <w:rPr>
          <w:spacing w:val="-7"/>
        </w:rPr>
        <w:t xml:space="preserve"> </w:t>
      </w:r>
      <w:r>
        <w:t>with</w:t>
      </w:r>
      <w:r>
        <w:rPr>
          <w:spacing w:val="-6"/>
        </w:rPr>
        <w:t xml:space="preserve"> </w:t>
      </w:r>
      <w:r>
        <w:t>the</w:t>
      </w:r>
      <w:r>
        <w:rPr>
          <w:spacing w:val="-9"/>
        </w:rPr>
        <w:t xml:space="preserve"> </w:t>
      </w:r>
      <w:r>
        <w:t>Myanmar</w:t>
      </w:r>
      <w:r>
        <w:rPr>
          <w:spacing w:val="-7"/>
        </w:rPr>
        <w:t xml:space="preserve"> </w:t>
      </w:r>
      <w:r>
        <w:t>Government-led</w:t>
      </w:r>
      <w:r>
        <w:rPr>
          <w:spacing w:val="-7"/>
        </w:rPr>
        <w:t xml:space="preserve"> </w:t>
      </w:r>
      <w:r>
        <w:t>mechanism</w:t>
      </w:r>
      <w:r>
        <w:rPr>
          <w:spacing w:val="-3"/>
        </w:rPr>
        <w:t xml:space="preserve"> </w:t>
      </w:r>
      <w:r>
        <w:t>to</w:t>
      </w:r>
      <w:r>
        <w:rPr>
          <w:spacing w:val="-8"/>
        </w:rPr>
        <w:t xml:space="preserve"> </w:t>
      </w:r>
      <w:r>
        <w:t>deliver</w:t>
      </w:r>
      <w:r>
        <w:rPr>
          <w:spacing w:val="-7"/>
        </w:rPr>
        <w:t xml:space="preserve"> </w:t>
      </w:r>
      <w:r>
        <w:t xml:space="preserve">humanitarian assistance to all displaced persons without discrimination. </w:t>
      </w:r>
      <w:r>
        <w:rPr>
          <w:spacing w:val="3"/>
        </w:rPr>
        <w:t xml:space="preserve">We </w:t>
      </w:r>
      <w:r>
        <w:t>welcomed the Arrangement</w:t>
      </w:r>
      <w:r>
        <w:rPr>
          <w:spacing w:val="-11"/>
        </w:rPr>
        <w:t xml:space="preserve"> </w:t>
      </w:r>
      <w:r>
        <w:t>on</w:t>
      </w:r>
      <w:r>
        <w:rPr>
          <w:spacing w:val="-9"/>
        </w:rPr>
        <w:t xml:space="preserve"> </w:t>
      </w:r>
      <w:r>
        <w:t>Return</w:t>
      </w:r>
      <w:r>
        <w:rPr>
          <w:spacing w:val="-10"/>
        </w:rPr>
        <w:t xml:space="preserve"> </w:t>
      </w:r>
      <w:r>
        <w:t>of</w:t>
      </w:r>
      <w:r>
        <w:rPr>
          <w:spacing w:val="-8"/>
        </w:rPr>
        <w:t xml:space="preserve"> </w:t>
      </w:r>
      <w:r>
        <w:t>Displaced</w:t>
      </w:r>
      <w:r>
        <w:rPr>
          <w:spacing w:val="-12"/>
        </w:rPr>
        <w:t xml:space="preserve"> </w:t>
      </w:r>
      <w:r>
        <w:t>Persons</w:t>
      </w:r>
      <w:r>
        <w:rPr>
          <w:spacing w:val="-12"/>
        </w:rPr>
        <w:t xml:space="preserve"> </w:t>
      </w:r>
      <w:r>
        <w:t>from</w:t>
      </w:r>
      <w:r>
        <w:rPr>
          <w:spacing w:val="-10"/>
        </w:rPr>
        <w:t xml:space="preserve"> </w:t>
      </w:r>
      <w:r>
        <w:t>Rakhine</w:t>
      </w:r>
      <w:r>
        <w:rPr>
          <w:spacing w:val="-10"/>
        </w:rPr>
        <w:t xml:space="preserve"> </w:t>
      </w:r>
      <w:r>
        <w:t>State</w:t>
      </w:r>
      <w:r>
        <w:rPr>
          <w:spacing w:val="-11"/>
        </w:rPr>
        <w:t xml:space="preserve"> </w:t>
      </w:r>
      <w:r>
        <w:t>between</w:t>
      </w:r>
      <w:r>
        <w:rPr>
          <w:spacing w:val="-10"/>
        </w:rPr>
        <w:t xml:space="preserve"> </w:t>
      </w:r>
      <w:r>
        <w:t>Myanmar and Bangladesh signed on 23 November 2017 and the Memorandum of Understanding (MOU) signed among Myanmar, the United Nations High Commissioner</w:t>
      </w:r>
      <w:r>
        <w:rPr>
          <w:spacing w:val="-11"/>
        </w:rPr>
        <w:t xml:space="preserve"> </w:t>
      </w:r>
      <w:r>
        <w:t>for</w:t>
      </w:r>
      <w:r>
        <w:rPr>
          <w:spacing w:val="-7"/>
        </w:rPr>
        <w:t xml:space="preserve"> </w:t>
      </w:r>
      <w:r>
        <w:t>Refugees</w:t>
      </w:r>
      <w:r>
        <w:rPr>
          <w:spacing w:val="-7"/>
        </w:rPr>
        <w:t xml:space="preserve"> </w:t>
      </w:r>
      <w:r>
        <w:t>(UNHCR)</w:t>
      </w:r>
      <w:r>
        <w:rPr>
          <w:spacing w:val="-8"/>
        </w:rPr>
        <w:t xml:space="preserve"> </w:t>
      </w:r>
      <w:r>
        <w:t>and</w:t>
      </w:r>
      <w:r>
        <w:rPr>
          <w:spacing w:val="-6"/>
        </w:rPr>
        <w:t xml:space="preserve"> </w:t>
      </w:r>
      <w:r>
        <w:t>United</w:t>
      </w:r>
      <w:r>
        <w:rPr>
          <w:spacing w:val="-6"/>
        </w:rPr>
        <w:t xml:space="preserve"> </w:t>
      </w:r>
      <w:r>
        <w:t>Nations</w:t>
      </w:r>
      <w:r>
        <w:rPr>
          <w:spacing w:val="-9"/>
        </w:rPr>
        <w:t xml:space="preserve"> </w:t>
      </w:r>
      <w:r>
        <w:t>Development</w:t>
      </w:r>
      <w:r>
        <w:rPr>
          <w:spacing w:val="-10"/>
        </w:rPr>
        <w:t xml:space="preserve"> </w:t>
      </w:r>
      <w:r>
        <w:t xml:space="preserve">Programme (UNDP) on 6 June 2018 to facilitate the repatriation process of displaced persons from Rakhine State. </w:t>
      </w:r>
      <w:r>
        <w:rPr>
          <w:spacing w:val="3"/>
        </w:rPr>
        <w:t xml:space="preserve">We </w:t>
      </w:r>
      <w:r>
        <w:t>also welcomed the ongoing efforts of Technical Working Group</w:t>
      </w:r>
      <w:r>
        <w:rPr>
          <w:spacing w:val="-13"/>
        </w:rPr>
        <w:t xml:space="preserve"> </w:t>
      </w:r>
      <w:r>
        <w:t>(TWG)</w:t>
      </w:r>
      <w:r>
        <w:rPr>
          <w:spacing w:val="-17"/>
        </w:rPr>
        <w:t xml:space="preserve"> </w:t>
      </w:r>
      <w:r>
        <w:t>for</w:t>
      </w:r>
      <w:r>
        <w:rPr>
          <w:spacing w:val="-15"/>
        </w:rPr>
        <w:t xml:space="preserve"> </w:t>
      </w:r>
      <w:r>
        <w:t>the</w:t>
      </w:r>
      <w:r>
        <w:rPr>
          <w:spacing w:val="-13"/>
        </w:rPr>
        <w:t xml:space="preserve"> </w:t>
      </w:r>
      <w:r>
        <w:t>adoption</w:t>
      </w:r>
      <w:r>
        <w:rPr>
          <w:spacing w:val="-13"/>
        </w:rPr>
        <w:t xml:space="preserve"> </w:t>
      </w:r>
      <w:r>
        <w:t>of</w:t>
      </w:r>
      <w:r>
        <w:rPr>
          <w:spacing w:val="-13"/>
        </w:rPr>
        <w:t xml:space="preserve"> </w:t>
      </w:r>
      <w:r>
        <w:t>the</w:t>
      </w:r>
      <w:r>
        <w:rPr>
          <w:spacing w:val="-13"/>
        </w:rPr>
        <w:t xml:space="preserve"> </w:t>
      </w:r>
      <w:r>
        <w:t>work</w:t>
      </w:r>
      <w:r>
        <w:rPr>
          <w:spacing w:val="-15"/>
        </w:rPr>
        <w:t xml:space="preserve"> </w:t>
      </w:r>
      <w:r>
        <w:t>plan</w:t>
      </w:r>
      <w:r>
        <w:rPr>
          <w:spacing w:val="-8"/>
        </w:rPr>
        <w:t xml:space="preserve"> </w:t>
      </w:r>
      <w:r>
        <w:t>to</w:t>
      </w:r>
      <w:r>
        <w:rPr>
          <w:spacing w:val="-13"/>
        </w:rPr>
        <w:t xml:space="preserve"> </w:t>
      </w:r>
      <w:r>
        <w:t>implement</w:t>
      </w:r>
      <w:r>
        <w:rPr>
          <w:spacing w:val="-12"/>
        </w:rPr>
        <w:t xml:space="preserve"> </w:t>
      </w:r>
      <w:r>
        <w:t>the</w:t>
      </w:r>
      <w:r>
        <w:rPr>
          <w:spacing w:val="-13"/>
        </w:rPr>
        <w:t xml:space="preserve"> </w:t>
      </w:r>
      <w:r>
        <w:t>MOU.</w:t>
      </w:r>
      <w:r>
        <w:rPr>
          <w:spacing w:val="-17"/>
        </w:rPr>
        <w:t xml:space="preserve"> </w:t>
      </w:r>
      <w:r>
        <w:rPr>
          <w:spacing w:val="4"/>
        </w:rPr>
        <w:t>We</w:t>
      </w:r>
      <w:r>
        <w:rPr>
          <w:spacing w:val="-18"/>
        </w:rPr>
        <w:t xml:space="preserve"> </w:t>
      </w:r>
      <w:r>
        <w:t>underlined the</w:t>
      </w:r>
      <w:r>
        <w:rPr>
          <w:spacing w:val="-14"/>
        </w:rPr>
        <w:t xml:space="preserve"> </w:t>
      </w:r>
      <w:r>
        <w:t>importance</w:t>
      </w:r>
      <w:r>
        <w:rPr>
          <w:spacing w:val="-17"/>
        </w:rPr>
        <w:t xml:space="preserve"> </w:t>
      </w:r>
      <w:r>
        <w:t>of</w:t>
      </w:r>
      <w:r>
        <w:rPr>
          <w:spacing w:val="-10"/>
        </w:rPr>
        <w:t xml:space="preserve"> </w:t>
      </w:r>
      <w:r>
        <w:t>the</w:t>
      </w:r>
      <w:r>
        <w:rPr>
          <w:spacing w:val="-14"/>
        </w:rPr>
        <w:t xml:space="preserve"> </w:t>
      </w:r>
      <w:r>
        <w:t>expeditious</w:t>
      </w:r>
      <w:r>
        <w:rPr>
          <w:spacing w:val="-14"/>
        </w:rPr>
        <w:t xml:space="preserve"> </w:t>
      </w:r>
      <w:r>
        <w:t>commencement</w:t>
      </w:r>
      <w:r>
        <w:rPr>
          <w:spacing w:val="-14"/>
        </w:rPr>
        <w:t xml:space="preserve"> </w:t>
      </w:r>
      <w:r>
        <w:t>of</w:t>
      </w:r>
      <w:r>
        <w:rPr>
          <w:spacing w:val="-12"/>
        </w:rPr>
        <w:t xml:space="preserve"> </w:t>
      </w:r>
      <w:r>
        <w:t>the</w:t>
      </w:r>
      <w:r>
        <w:rPr>
          <w:spacing w:val="-13"/>
        </w:rPr>
        <w:t xml:space="preserve"> </w:t>
      </w:r>
      <w:r>
        <w:t>voluntary</w:t>
      </w:r>
      <w:r>
        <w:rPr>
          <w:spacing w:val="-18"/>
        </w:rPr>
        <w:t xml:space="preserve"> </w:t>
      </w:r>
      <w:r>
        <w:t>return</w:t>
      </w:r>
      <w:r>
        <w:rPr>
          <w:spacing w:val="-14"/>
        </w:rPr>
        <w:t xml:space="preserve"> </w:t>
      </w:r>
      <w:r>
        <w:t>of</w:t>
      </w:r>
      <w:r>
        <w:rPr>
          <w:spacing w:val="-14"/>
        </w:rPr>
        <w:t xml:space="preserve"> </w:t>
      </w:r>
      <w:r>
        <w:t>displaced persons to Myanmar in a safe, secure and dignified way without undue delay, and stressed the need to find a comprehensive and durable solution to address the root causes of the conflict and to create a conducive environment so that the affected communities</w:t>
      </w:r>
      <w:r>
        <w:rPr>
          <w:spacing w:val="-6"/>
        </w:rPr>
        <w:t xml:space="preserve"> </w:t>
      </w:r>
      <w:r>
        <w:t>can</w:t>
      </w:r>
      <w:r>
        <w:rPr>
          <w:spacing w:val="-8"/>
        </w:rPr>
        <w:t xml:space="preserve"> </w:t>
      </w:r>
      <w:r>
        <w:t>rebuild</w:t>
      </w:r>
      <w:r>
        <w:rPr>
          <w:spacing w:val="-6"/>
        </w:rPr>
        <w:t xml:space="preserve"> </w:t>
      </w:r>
      <w:r>
        <w:t>their</w:t>
      </w:r>
      <w:r>
        <w:rPr>
          <w:spacing w:val="-8"/>
        </w:rPr>
        <w:t xml:space="preserve"> </w:t>
      </w:r>
      <w:r>
        <w:t>lives.</w:t>
      </w:r>
      <w:r>
        <w:rPr>
          <w:spacing w:val="-11"/>
        </w:rPr>
        <w:t xml:space="preserve"> </w:t>
      </w:r>
      <w:r>
        <w:rPr>
          <w:spacing w:val="4"/>
        </w:rPr>
        <w:t>We</w:t>
      </w:r>
      <w:r>
        <w:rPr>
          <w:spacing w:val="-10"/>
        </w:rPr>
        <w:t xml:space="preserve"> </w:t>
      </w:r>
      <w:r>
        <w:t>noted</w:t>
      </w:r>
      <w:r>
        <w:rPr>
          <w:spacing w:val="-10"/>
        </w:rPr>
        <w:t xml:space="preserve"> </w:t>
      </w:r>
      <w:r>
        <w:t>the</w:t>
      </w:r>
      <w:r>
        <w:rPr>
          <w:spacing w:val="-8"/>
        </w:rPr>
        <w:t xml:space="preserve"> </w:t>
      </w:r>
      <w:r>
        <w:t>progress</w:t>
      </w:r>
      <w:r>
        <w:rPr>
          <w:spacing w:val="-9"/>
        </w:rPr>
        <w:t xml:space="preserve"> </w:t>
      </w:r>
      <w:r>
        <w:t>made</w:t>
      </w:r>
      <w:r>
        <w:rPr>
          <w:spacing w:val="-8"/>
        </w:rPr>
        <w:t xml:space="preserve"> </w:t>
      </w:r>
      <w:r>
        <w:t>by</w:t>
      </w:r>
      <w:r>
        <w:rPr>
          <w:spacing w:val="-7"/>
        </w:rPr>
        <w:t xml:space="preserve"> </w:t>
      </w:r>
      <w:r>
        <w:t>the</w:t>
      </w:r>
      <w:r>
        <w:rPr>
          <w:spacing w:val="-8"/>
        </w:rPr>
        <w:t xml:space="preserve"> </w:t>
      </w:r>
      <w:r>
        <w:t>Government of Myanmar in implementing the recommendations of the final report of the Advisory Commission on Rakhine State, and encouraged Myanmar to continue to implement the</w:t>
      </w:r>
      <w:r>
        <w:rPr>
          <w:spacing w:val="-12"/>
        </w:rPr>
        <w:t xml:space="preserve"> </w:t>
      </w:r>
      <w:r>
        <w:t>remaining</w:t>
      </w:r>
      <w:r>
        <w:rPr>
          <w:spacing w:val="-14"/>
        </w:rPr>
        <w:t xml:space="preserve"> </w:t>
      </w:r>
      <w:r>
        <w:t>recommendations.</w:t>
      </w:r>
      <w:r>
        <w:rPr>
          <w:spacing w:val="-19"/>
        </w:rPr>
        <w:t xml:space="preserve"> </w:t>
      </w:r>
      <w:r>
        <w:rPr>
          <w:spacing w:val="3"/>
        </w:rPr>
        <w:t>We</w:t>
      </w:r>
      <w:r>
        <w:rPr>
          <w:spacing w:val="-13"/>
        </w:rPr>
        <w:t xml:space="preserve"> </w:t>
      </w:r>
      <w:r>
        <w:t>welcomed</w:t>
      </w:r>
      <w:r>
        <w:rPr>
          <w:spacing w:val="-10"/>
        </w:rPr>
        <w:t xml:space="preserve"> </w:t>
      </w:r>
      <w:r>
        <w:t>the</w:t>
      </w:r>
      <w:r>
        <w:rPr>
          <w:spacing w:val="-12"/>
        </w:rPr>
        <w:t xml:space="preserve"> </w:t>
      </w:r>
      <w:r>
        <w:t>establishment</w:t>
      </w:r>
      <w:r>
        <w:rPr>
          <w:spacing w:val="-14"/>
        </w:rPr>
        <w:t xml:space="preserve"> </w:t>
      </w:r>
      <w:r>
        <w:t>of</w:t>
      </w:r>
      <w:r>
        <w:rPr>
          <w:spacing w:val="-12"/>
        </w:rPr>
        <w:t xml:space="preserve"> </w:t>
      </w:r>
      <w:r>
        <w:t>an</w:t>
      </w:r>
      <w:r>
        <w:rPr>
          <w:spacing w:val="-12"/>
        </w:rPr>
        <w:t xml:space="preserve"> </w:t>
      </w:r>
      <w:r>
        <w:t>Independent Commission</w:t>
      </w:r>
      <w:r>
        <w:rPr>
          <w:spacing w:val="-18"/>
        </w:rPr>
        <w:t xml:space="preserve"> </w:t>
      </w:r>
      <w:r>
        <w:t>of</w:t>
      </w:r>
      <w:r>
        <w:rPr>
          <w:spacing w:val="-16"/>
        </w:rPr>
        <w:t xml:space="preserve"> </w:t>
      </w:r>
      <w:r>
        <w:t>Enquiry</w:t>
      </w:r>
      <w:r>
        <w:rPr>
          <w:spacing w:val="-13"/>
        </w:rPr>
        <w:t xml:space="preserve"> </w:t>
      </w:r>
      <w:r>
        <w:t>by</w:t>
      </w:r>
      <w:r>
        <w:rPr>
          <w:spacing w:val="-19"/>
        </w:rPr>
        <w:t xml:space="preserve"> </w:t>
      </w:r>
      <w:r>
        <w:t>the</w:t>
      </w:r>
      <w:r>
        <w:rPr>
          <w:spacing w:val="-17"/>
        </w:rPr>
        <w:t xml:space="preserve"> </w:t>
      </w:r>
      <w:r>
        <w:t>Government</w:t>
      </w:r>
      <w:r>
        <w:rPr>
          <w:spacing w:val="-18"/>
        </w:rPr>
        <w:t xml:space="preserve"> </w:t>
      </w:r>
      <w:r>
        <w:t>of</w:t>
      </w:r>
      <w:r>
        <w:rPr>
          <w:spacing w:val="-17"/>
        </w:rPr>
        <w:t xml:space="preserve"> </w:t>
      </w:r>
      <w:r>
        <w:t>Myanmar.</w:t>
      </w:r>
      <w:r>
        <w:rPr>
          <w:spacing w:val="-21"/>
        </w:rPr>
        <w:t xml:space="preserve"> </w:t>
      </w:r>
      <w:r>
        <w:rPr>
          <w:spacing w:val="3"/>
        </w:rPr>
        <w:t>We</w:t>
      </w:r>
      <w:r>
        <w:rPr>
          <w:spacing w:val="-19"/>
        </w:rPr>
        <w:t xml:space="preserve"> </w:t>
      </w:r>
      <w:r>
        <w:t>expressed</w:t>
      </w:r>
      <w:r>
        <w:rPr>
          <w:spacing w:val="-18"/>
        </w:rPr>
        <w:t xml:space="preserve"> </w:t>
      </w:r>
      <w:r>
        <w:t>our</w:t>
      </w:r>
      <w:r>
        <w:rPr>
          <w:spacing w:val="-15"/>
        </w:rPr>
        <w:t xml:space="preserve"> </w:t>
      </w:r>
      <w:r>
        <w:t xml:space="preserve">continued support for Myanmar in its efforts to bring peace, stability, the rule of law, to </w:t>
      </w:r>
      <w:r>
        <w:lastRenderedPageBreak/>
        <w:t>promote harmony and reconciliation among the various communities, as well as to ensure sustainable and equitable development in Rakhine</w:t>
      </w:r>
      <w:r>
        <w:rPr>
          <w:spacing w:val="-7"/>
        </w:rPr>
        <w:t xml:space="preserve"> </w:t>
      </w:r>
      <w:r>
        <w:t>State.</w:t>
      </w:r>
    </w:p>
    <w:p w:rsidR="001457EE" w:rsidRDefault="001457EE" w:rsidP="00077A03">
      <w:pPr>
        <w:pStyle w:val="CIL2Heading"/>
      </w:pPr>
      <w:bookmarkStart w:id="17" w:name="_Toc532548983"/>
      <w:r>
        <w:t>ASEAN EXTERNAL RELATIONS</w:t>
      </w:r>
      <w:bookmarkEnd w:id="17"/>
    </w:p>
    <w:p w:rsidR="001457EE" w:rsidRDefault="001457EE" w:rsidP="00A03A42">
      <w:pPr>
        <w:pStyle w:val="CILParagraph0"/>
      </w:pPr>
      <w:r>
        <w:rPr>
          <w:spacing w:val="3"/>
        </w:rPr>
        <w:t xml:space="preserve">We </w:t>
      </w:r>
      <w:r>
        <w:t>reviewed cooperation and noted with satisfaction the progress made with</w:t>
      </w:r>
      <w:r>
        <w:rPr>
          <w:spacing w:val="-12"/>
        </w:rPr>
        <w:t xml:space="preserve"> </w:t>
      </w:r>
      <w:r>
        <w:t>our</w:t>
      </w:r>
      <w:r>
        <w:rPr>
          <w:spacing w:val="-12"/>
        </w:rPr>
        <w:t xml:space="preserve"> </w:t>
      </w:r>
      <w:r>
        <w:t>Dialogue</w:t>
      </w:r>
      <w:r>
        <w:rPr>
          <w:spacing w:val="-12"/>
        </w:rPr>
        <w:t xml:space="preserve"> </w:t>
      </w:r>
      <w:r>
        <w:t>Partners,</w:t>
      </w:r>
      <w:r>
        <w:rPr>
          <w:spacing w:val="-12"/>
        </w:rPr>
        <w:t xml:space="preserve"> </w:t>
      </w:r>
      <w:r>
        <w:t>Sectoral</w:t>
      </w:r>
      <w:r>
        <w:rPr>
          <w:spacing w:val="-13"/>
        </w:rPr>
        <w:t xml:space="preserve"> </w:t>
      </w:r>
      <w:r>
        <w:t>Dialogue</w:t>
      </w:r>
      <w:r>
        <w:rPr>
          <w:spacing w:val="-11"/>
        </w:rPr>
        <w:t xml:space="preserve"> </w:t>
      </w:r>
      <w:r>
        <w:t>Partners</w:t>
      </w:r>
      <w:r>
        <w:rPr>
          <w:spacing w:val="-13"/>
        </w:rPr>
        <w:t xml:space="preserve"> </w:t>
      </w:r>
      <w:r>
        <w:t>and</w:t>
      </w:r>
      <w:r>
        <w:rPr>
          <w:spacing w:val="-13"/>
        </w:rPr>
        <w:t xml:space="preserve"> </w:t>
      </w:r>
      <w:r>
        <w:t>Development</w:t>
      </w:r>
      <w:r>
        <w:rPr>
          <w:spacing w:val="-13"/>
        </w:rPr>
        <w:t xml:space="preserve"> </w:t>
      </w:r>
      <w:r>
        <w:t>Partner.</w:t>
      </w:r>
      <w:r>
        <w:rPr>
          <w:spacing w:val="-19"/>
        </w:rPr>
        <w:t xml:space="preserve"> </w:t>
      </w:r>
      <w:r>
        <w:rPr>
          <w:spacing w:val="3"/>
        </w:rPr>
        <w:t xml:space="preserve">We </w:t>
      </w:r>
      <w:r>
        <w:t>reaffirmed</w:t>
      </w:r>
      <w:r>
        <w:rPr>
          <w:spacing w:val="-19"/>
        </w:rPr>
        <w:t xml:space="preserve"> </w:t>
      </w:r>
      <w:r>
        <w:t>the</w:t>
      </w:r>
      <w:r>
        <w:rPr>
          <w:spacing w:val="-18"/>
        </w:rPr>
        <w:t xml:space="preserve"> </w:t>
      </w:r>
      <w:r>
        <w:t>importance</w:t>
      </w:r>
      <w:r>
        <w:rPr>
          <w:spacing w:val="-16"/>
        </w:rPr>
        <w:t xml:space="preserve"> </w:t>
      </w:r>
      <w:r>
        <w:t>of</w:t>
      </w:r>
      <w:r>
        <w:rPr>
          <w:spacing w:val="-19"/>
        </w:rPr>
        <w:t xml:space="preserve"> </w:t>
      </w:r>
      <w:r>
        <w:t>pursuing</w:t>
      </w:r>
      <w:r>
        <w:rPr>
          <w:spacing w:val="-20"/>
        </w:rPr>
        <w:t xml:space="preserve"> </w:t>
      </w:r>
      <w:r>
        <w:t>an</w:t>
      </w:r>
      <w:r>
        <w:rPr>
          <w:spacing w:val="-18"/>
        </w:rPr>
        <w:t xml:space="preserve"> </w:t>
      </w:r>
      <w:r>
        <w:t>outward-looking</w:t>
      </w:r>
      <w:r>
        <w:rPr>
          <w:spacing w:val="-17"/>
        </w:rPr>
        <w:t xml:space="preserve"> </w:t>
      </w:r>
      <w:r>
        <w:t>policy</w:t>
      </w:r>
      <w:r>
        <w:rPr>
          <w:spacing w:val="-19"/>
        </w:rPr>
        <w:t xml:space="preserve"> </w:t>
      </w:r>
      <w:r>
        <w:t>through</w:t>
      </w:r>
      <w:r>
        <w:rPr>
          <w:spacing w:val="-17"/>
        </w:rPr>
        <w:t xml:space="preserve"> </w:t>
      </w:r>
      <w:r>
        <w:t>strengthening relations</w:t>
      </w:r>
      <w:r>
        <w:rPr>
          <w:spacing w:val="-4"/>
        </w:rPr>
        <w:t xml:space="preserve"> </w:t>
      </w:r>
      <w:r>
        <w:t>with</w:t>
      </w:r>
      <w:r>
        <w:rPr>
          <w:spacing w:val="-3"/>
        </w:rPr>
        <w:t xml:space="preserve"> </w:t>
      </w:r>
      <w:r>
        <w:t>our</w:t>
      </w:r>
      <w:r>
        <w:rPr>
          <w:spacing w:val="-5"/>
        </w:rPr>
        <w:t xml:space="preserve"> </w:t>
      </w:r>
      <w:r>
        <w:t>partners</w:t>
      </w:r>
      <w:r>
        <w:rPr>
          <w:spacing w:val="-4"/>
        </w:rPr>
        <w:t xml:space="preserve"> </w:t>
      </w:r>
      <w:r>
        <w:t>and</w:t>
      </w:r>
      <w:r>
        <w:rPr>
          <w:spacing w:val="-6"/>
        </w:rPr>
        <w:t xml:space="preserve"> </w:t>
      </w:r>
      <w:r>
        <w:t>further</w:t>
      </w:r>
      <w:r>
        <w:rPr>
          <w:spacing w:val="-4"/>
        </w:rPr>
        <w:t xml:space="preserve"> </w:t>
      </w:r>
      <w:r>
        <w:t>promoting</w:t>
      </w:r>
      <w:r>
        <w:rPr>
          <w:spacing w:val="-5"/>
        </w:rPr>
        <w:t xml:space="preserve"> </w:t>
      </w:r>
      <w:r>
        <w:t>dialogue</w:t>
      </w:r>
      <w:r>
        <w:rPr>
          <w:spacing w:val="-4"/>
        </w:rPr>
        <w:t xml:space="preserve"> </w:t>
      </w:r>
      <w:r>
        <w:t>and</w:t>
      </w:r>
      <w:r>
        <w:rPr>
          <w:spacing w:val="-3"/>
        </w:rPr>
        <w:t xml:space="preserve"> </w:t>
      </w:r>
      <w:r>
        <w:t>exploring</w:t>
      </w:r>
      <w:r>
        <w:rPr>
          <w:spacing w:val="-6"/>
        </w:rPr>
        <w:t xml:space="preserve"> </w:t>
      </w:r>
      <w:r>
        <w:t>new</w:t>
      </w:r>
      <w:r>
        <w:rPr>
          <w:spacing w:val="-6"/>
        </w:rPr>
        <w:t xml:space="preserve"> </w:t>
      </w:r>
      <w:r>
        <w:t>areas</w:t>
      </w:r>
      <w:r>
        <w:rPr>
          <w:spacing w:val="-3"/>
        </w:rPr>
        <w:t xml:space="preserve"> </w:t>
      </w:r>
      <w:r>
        <w:t xml:space="preserve">of cooperation based on mutual interest. </w:t>
      </w:r>
      <w:r>
        <w:rPr>
          <w:spacing w:val="4"/>
        </w:rPr>
        <w:t xml:space="preserve">We </w:t>
      </w:r>
      <w:r>
        <w:t>also highlighted the importance of aligning ASEAN-external partners’ Plans of Action and Work Plans with the ASEAN Community’s Blueprints to support the achievement of the ASEAN Community Vision 2025.</w:t>
      </w:r>
    </w:p>
    <w:p w:rsidR="001457EE" w:rsidRDefault="001457EE" w:rsidP="00A03A42">
      <w:pPr>
        <w:pStyle w:val="CILParagraph0"/>
      </w:pPr>
      <w:r>
        <w:rPr>
          <w:spacing w:val="3"/>
        </w:rPr>
        <w:t xml:space="preserve">We </w:t>
      </w:r>
      <w:r>
        <w:t xml:space="preserve">underscored the importance of strengthening ASEAN Centrality and unity in our community-building efforts and engagement with external partners. </w:t>
      </w:r>
      <w:r>
        <w:rPr>
          <w:spacing w:val="4"/>
        </w:rPr>
        <w:t xml:space="preserve">We </w:t>
      </w:r>
      <w:r>
        <w:t>are</w:t>
      </w:r>
      <w:r>
        <w:rPr>
          <w:spacing w:val="-9"/>
        </w:rPr>
        <w:t xml:space="preserve"> </w:t>
      </w:r>
      <w:r>
        <w:t>committed</w:t>
      </w:r>
      <w:r>
        <w:rPr>
          <w:spacing w:val="-8"/>
        </w:rPr>
        <w:t xml:space="preserve"> </w:t>
      </w:r>
      <w:r>
        <w:t>to</w:t>
      </w:r>
      <w:r>
        <w:rPr>
          <w:spacing w:val="-8"/>
        </w:rPr>
        <w:t xml:space="preserve"> </w:t>
      </w:r>
      <w:r>
        <w:t>building</w:t>
      </w:r>
      <w:r>
        <w:rPr>
          <w:spacing w:val="-11"/>
        </w:rPr>
        <w:t xml:space="preserve"> </w:t>
      </w:r>
      <w:r>
        <w:t>a</w:t>
      </w:r>
      <w:r>
        <w:rPr>
          <w:spacing w:val="-7"/>
        </w:rPr>
        <w:t xml:space="preserve"> </w:t>
      </w:r>
      <w:r>
        <w:t>rules-based</w:t>
      </w:r>
      <w:r>
        <w:rPr>
          <w:spacing w:val="-8"/>
        </w:rPr>
        <w:t xml:space="preserve"> </w:t>
      </w:r>
      <w:r>
        <w:t>regional</w:t>
      </w:r>
      <w:r>
        <w:rPr>
          <w:spacing w:val="-10"/>
        </w:rPr>
        <w:t xml:space="preserve"> </w:t>
      </w:r>
      <w:r>
        <w:t>architecture</w:t>
      </w:r>
      <w:r>
        <w:rPr>
          <w:spacing w:val="-9"/>
        </w:rPr>
        <w:t xml:space="preserve"> </w:t>
      </w:r>
      <w:r>
        <w:t>that</w:t>
      </w:r>
      <w:r>
        <w:rPr>
          <w:spacing w:val="-8"/>
        </w:rPr>
        <w:t xml:space="preserve"> </w:t>
      </w:r>
      <w:r>
        <w:t>is</w:t>
      </w:r>
      <w:r>
        <w:rPr>
          <w:spacing w:val="-12"/>
        </w:rPr>
        <w:t xml:space="preserve"> </w:t>
      </w:r>
      <w:r>
        <w:t>open,</w:t>
      </w:r>
      <w:r>
        <w:rPr>
          <w:spacing w:val="-9"/>
        </w:rPr>
        <w:t xml:space="preserve"> </w:t>
      </w:r>
      <w:r>
        <w:t>transparent and</w:t>
      </w:r>
      <w:r>
        <w:rPr>
          <w:spacing w:val="-15"/>
        </w:rPr>
        <w:t xml:space="preserve"> </w:t>
      </w:r>
      <w:r>
        <w:t>inclusive,</w:t>
      </w:r>
      <w:r>
        <w:rPr>
          <w:spacing w:val="-13"/>
        </w:rPr>
        <w:t xml:space="preserve"> </w:t>
      </w:r>
      <w:r>
        <w:t>building</w:t>
      </w:r>
      <w:r>
        <w:rPr>
          <w:spacing w:val="-15"/>
        </w:rPr>
        <w:t xml:space="preserve"> </w:t>
      </w:r>
      <w:r>
        <w:t>upon</w:t>
      </w:r>
      <w:r>
        <w:rPr>
          <w:spacing w:val="-13"/>
        </w:rPr>
        <w:t xml:space="preserve"> </w:t>
      </w:r>
      <w:r>
        <w:t>ASEAN-led</w:t>
      </w:r>
      <w:r>
        <w:rPr>
          <w:spacing w:val="-15"/>
        </w:rPr>
        <w:t xml:space="preserve"> </w:t>
      </w:r>
      <w:r>
        <w:t>mechanisms,</w:t>
      </w:r>
      <w:r>
        <w:rPr>
          <w:spacing w:val="-15"/>
        </w:rPr>
        <w:t xml:space="preserve"> </w:t>
      </w:r>
      <w:r>
        <w:t>including</w:t>
      </w:r>
      <w:r>
        <w:rPr>
          <w:spacing w:val="-15"/>
        </w:rPr>
        <w:t xml:space="preserve"> </w:t>
      </w:r>
      <w:r>
        <w:t>the</w:t>
      </w:r>
      <w:r>
        <w:rPr>
          <w:spacing w:val="-15"/>
        </w:rPr>
        <w:t xml:space="preserve"> </w:t>
      </w:r>
      <w:r>
        <w:t>ASEAN-Plus</w:t>
      </w:r>
      <w:r>
        <w:rPr>
          <w:spacing w:val="-13"/>
        </w:rPr>
        <w:t xml:space="preserve"> </w:t>
      </w:r>
      <w:r>
        <w:t>One, ASEAN Plus Three (APT), East Asia Summit (EAS), ASEAN Regional Forum (ARF) and the ADMM-Plus, to effectively engage key partners and to respond collectively and constructively to global and regional issues of common</w:t>
      </w:r>
      <w:r>
        <w:rPr>
          <w:spacing w:val="-8"/>
        </w:rPr>
        <w:t xml:space="preserve"> </w:t>
      </w:r>
      <w:r>
        <w:t>concern.</w:t>
      </w:r>
    </w:p>
    <w:p w:rsidR="001457EE" w:rsidRDefault="001457EE" w:rsidP="00077A03">
      <w:pPr>
        <w:pStyle w:val="Heading2"/>
      </w:pPr>
      <w:bookmarkStart w:id="18" w:name="_Toc532548984"/>
      <w:r>
        <w:t>Dialogue Partners</w:t>
      </w:r>
      <w:bookmarkEnd w:id="18"/>
    </w:p>
    <w:p w:rsidR="001457EE" w:rsidRDefault="001457EE" w:rsidP="00A03A42">
      <w:pPr>
        <w:pStyle w:val="CILParagraph0"/>
      </w:pPr>
      <w:r>
        <w:rPr>
          <w:spacing w:val="3"/>
        </w:rPr>
        <w:t xml:space="preserve">We </w:t>
      </w:r>
      <w:r>
        <w:t>welcomed the convening of the Commemorative Summit on the occasion of the 40</w:t>
      </w:r>
      <w:r w:rsidR="00A32F7D" w:rsidRPr="00077A03">
        <w:rPr>
          <w:vertAlign w:val="superscript"/>
        </w:rPr>
        <w:t>th</w:t>
      </w:r>
      <w:r w:rsidR="00A32F7D">
        <w:t xml:space="preserve"> </w:t>
      </w:r>
      <w:r w:rsidR="00A32F7D">
        <w:rPr>
          <w:position w:val="8"/>
          <w:sz w:val="16"/>
        </w:rPr>
        <w:t>Anniversary</w:t>
      </w:r>
      <w:r>
        <w:t xml:space="preserve"> of ASEAN-Canada Dialogue Relations, the Commemorative Summit to mark the 40</w:t>
      </w:r>
      <w:r w:rsidR="00077A03" w:rsidRPr="00077A03">
        <w:rPr>
          <w:vertAlign w:val="superscript"/>
        </w:rPr>
        <w:t>th</w:t>
      </w:r>
      <w:r w:rsidR="00077A03">
        <w:t xml:space="preserve"> </w:t>
      </w:r>
      <w:r>
        <w:t>Anniversary of ASEAN-EU Dialogue Relations, and the 5</w:t>
      </w:r>
      <w:r w:rsidR="00077A03" w:rsidRPr="00077A03">
        <w:rPr>
          <w:vertAlign w:val="superscript"/>
        </w:rPr>
        <w:t>th</w:t>
      </w:r>
      <w:r w:rsidR="00077A03">
        <w:t xml:space="preserve"> </w:t>
      </w:r>
      <w:r>
        <w:t>ASEAN-US Summit to Commemorate the 40</w:t>
      </w:r>
      <w:r w:rsidR="00077A03" w:rsidRPr="00077A03">
        <w:rPr>
          <w:vertAlign w:val="superscript"/>
        </w:rPr>
        <w:t>th</w:t>
      </w:r>
      <w:r w:rsidR="00077A03">
        <w:t xml:space="preserve"> </w:t>
      </w:r>
      <w:r>
        <w:t>Anniversary of ASEAN-US</w:t>
      </w:r>
      <w:r>
        <w:rPr>
          <w:spacing w:val="-11"/>
        </w:rPr>
        <w:t xml:space="preserve"> </w:t>
      </w:r>
      <w:r>
        <w:t>Dialogue</w:t>
      </w:r>
      <w:r>
        <w:rPr>
          <w:spacing w:val="-13"/>
        </w:rPr>
        <w:t xml:space="preserve"> </w:t>
      </w:r>
      <w:r>
        <w:t>Relations</w:t>
      </w:r>
      <w:r>
        <w:rPr>
          <w:spacing w:val="-12"/>
        </w:rPr>
        <w:t xml:space="preserve"> </w:t>
      </w:r>
      <w:r>
        <w:t>held</w:t>
      </w:r>
      <w:r>
        <w:rPr>
          <w:spacing w:val="-11"/>
        </w:rPr>
        <w:t xml:space="preserve"> </w:t>
      </w:r>
      <w:r>
        <w:t>in</w:t>
      </w:r>
      <w:r>
        <w:rPr>
          <w:spacing w:val="-10"/>
        </w:rPr>
        <w:t xml:space="preserve"> </w:t>
      </w:r>
      <w:r>
        <w:t>Manila</w:t>
      </w:r>
      <w:r>
        <w:rPr>
          <w:spacing w:val="-11"/>
        </w:rPr>
        <w:t xml:space="preserve"> </w:t>
      </w:r>
      <w:r>
        <w:t>in</w:t>
      </w:r>
      <w:r>
        <w:rPr>
          <w:spacing w:val="-11"/>
        </w:rPr>
        <w:t xml:space="preserve"> </w:t>
      </w:r>
      <w:r>
        <w:t>November</w:t>
      </w:r>
      <w:r>
        <w:rPr>
          <w:spacing w:val="-8"/>
        </w:rPr>
        <w:t xml:space="preserve"> </w:t>
      </w:r>
      <w:r>
        <w:t>2017.</w:t>
      </w:r>
      <w:r>
        <w:rPr>
          <w:spacing w:val="-13"/>
        </w:rPr>
        <w:t xml:space="preserve"> </w:t>
      </w:r>
      <w:r>
        <w:rPr>
          <w:spacing w:val="3"/>
        </w:rPr>
        <w:t>We</w:t>
      </w:r>
      <w:r>
        <w:rPr>
          <w:spacing w:val="-14"/>
        </w:rPr>
        <w:t xml:space="preserve"> </w:t>
      </w:r>
      <w:r>
        <w:t>also</w:t>
      </w:r>
      <w:r>
        <w:rPr>
          <w:spacing w:val="-11"/>
        </w:rPr>
        <w:t xml:space="preserve"> </w:t>
      </w:r>
      <w:r>
        <w:t xml:space="preserve">welcomed the adoption of the </w:t>
      </w:r>
      <w:r>
        <w:rPr>
          <w:i/>
        </w:rPr>
        <w:t>Joint Statement of the ASEAN-US Commemorative Summit on the 40</w:t>
      </w:r>
      <w:r w:rsidR="00077A03" w:rsidRPr="00077A03">
        <w:rPr>
          <w:i/>
          <w:vertAlign w:val="superscript"/>
        </w:rPr>
        <w:t>th</w:t>
      </w:r>
      <w:r w:rsidR="00077A03">
        <w:rPr>
          <w:i/>
        </w:rPr>
        <w:t xml:space="preserve"> </w:t>
      </w:r>
      <w:r>
        <w:rPr>
          <w:i/>
        </w:rPr>
        <w:t xml:space="preserve">Anniversary of the ASEAN-US Dialogue Relations </w:t>
      </w:r>
      <w:r>
        <w:t>by ASEAN and US Leaders.</w:t>
      </w:r>
    </w:p>
    <w:p w:rsidR="001457EE" w:rsidRDefault="001457EE" w:rsidP="00A03A42">
      <w:pPr>
        <w:pStyle w:val="CILParagraph0"/>
      </w:pPr>
      <w:r>
        <w:rPr>
          <w:spacing w:val="3"/>
        </w:rPr>
        <w:t xml:space="preserve">We </w:t>
      </w:r>
      <w:r>
        <w:t xml:space="preserve">welcomed the adoption of the Delhi Declaration at the ASEAN-India Commemorative Summit in New Delhi from 25 to 26 January 2018, on the theme of “Shared Values, Common Destiny”. </w:t>
      </w:r>
      <w:r>
        <w:rPr>
          <w:spacing w:val="4"/>
        </w:rPr>
        <w:t xml:space="preserve">We </w:t>
      </w:r>
      <w:r>
        <w:t>also welcomed the adoption of the Sydney Declaration at the ASEAN-Australia Special Summit themed, “Enhancing Regional Security and Prosperity,” in Sydney, Australia, from 17 to 18 March 2018. These landmark events reaffirmed our shared commitment to deepen the ASEAN-India Strategic Partnership and the ASEAN-Australia Strategic</w:t>
      </w:r>
      <w:r>
        <w:rPr>
          <w:spacing w:val="-7"/>
        </w:rPr>
        <w:t xml:space="preserve"> </w:t>
      </w:r>
      <w:r>
        <w:t>Partnership.</w:t>
      </w:r>
    </w:p>
    <w:p w:rsidR="001457EE" w:rsidRDefault="001457EE" w:rsidP="00A03A42">
      <w:pPr>
        <w:pStyle w:val="CILParagraph0"/>
      </w:pPr>
      <w:r>
        <w:rPr>
          <w:spacing w:val="3"/>
        </w:rPr>
        <w:t xml:space="preserve">We </w:t>
      </w:r>
      <w:r>
        <w:t>welcomed the commemoration of the 15</w:t>
      </w:r>
      <w:r w:rsidR="00077A03" w:rsidRPr="00077A03">
        <w:rPr>
          <w:vertAlign w:val="superscript"/>
        </w:rPr>
        <w:t>th</w:t>
      </w:r>
      <w:r w:rsidR="00077A03">
        <w:t xml:space="preserve"> </w:t>
      </w:r>
      <w:r>
        <w:t>Anniversary of the ASEAN- China Strategic Partnership this year through various commemorative activities,</w:t>
      </w:r>
      <w:r>
        <w:rPr>
          <w:spacing w:val="-19"/>
        </w:rPr>
        <w:t xml:space="preserve"> </w:t>
      </w:r>
      <w:r>
        <w:t>and</w:t>
      </w:r>
      <w:r w:rsidR="00077A03">
        <w:t xml:space="preserve"> </w:t>
      </w:r>
      <w:r>
        <w:t>looked</w:t>
      </w:r>
      <w:r w:rsidRPr="00077A03">
        <w:rPr>
          <w:spacing w:val="-20"/>
        </w:rPr>
        <w:t xml:space="preserve"> </w:t>
      </w:r>
      <w:r>
        <w:t>forward</w:t>
      </w:r>
      <w:r w:rsidRPr="00077A03">
        <w:rPr>
          <w:spacing w:val="-19"/>
        </w:rPr>
        <w:t xml:space="preserve"> </w:t>
      </w:r>
      <w:r>
        <w:t>to</w:t>
      </w:r>
      <w:r w:rsidRPr="00077A03">
        <w:rPr>
          <w:spacing w:val="-18"/>
        </w:rPr>
        <w:t xml:space="preserve"> </w:t>
      </w:r>
      <w:r>
        <w:t>the</w:t>
      </w:r>
      <w:r w:rsidRPr="00077A03">
        <w:rPr>
          <w:spacing w:val="-18"/>
        </w:rPr>
        <w:t xml:space="preserve"> </w:t>
      </w:r>
      <w:r>
        <w:t>adoption</w:t>
      </w:r>
      <w:r w:rsidRPr="00077A03">
        <w:rPr>
          <w:spacing w:val="-16"/>
        </w:rPr>
        <w:t xml:space="preserve"> </w:t>
      </w:r>
      <w:r>
        <w:t>of</w:t>
      </w:r>
      <w:r w:rsidRPr="00077A03">
        <w:rPr>
          <w:spacing w:val="-19"/>
        </w:rPr>
        <w:t xml:space="preserve"> </w:t>
      </w:r>
      <w:r>
        <w:t>the</w:t>
      </w:r>
      <w:r w:rsidRPr="00077A03">
        <w:rPr>
          <w:spacing w:val="-20"/>
        </w:rPr>
        <w:t xml:space="preserve"> </w:t>
      </w:r>
      <w:r>
        <w:t>ASEAN-China</w:t>
      </w:r>
      <w:r w:rsidRPr="00077A03">
        <w:rPr>
          <w:spacing w:val="-17"/>
        </w:rPr>
        <w:t xml:space="preserve"> </w:t>
      </w:r>
      <w:r>
        <w:t>Strategic</w:t>
      </w:r>
      <w:r w:rsidRPr="00077A03">
        <w:rPr>
          <w:spacing w:val="-19"/>
        </w:rPr>
        <w:t xml:space="preserve"> </w:t>
      </w:r>
      <w:r>
        <w:t>Partnership</w:t>
      </w:r>
      <w:r w:rsidRPr="00077A03">
        <w:rPr>
          <w:spacing w:val="-18"/>
        </w:rPr>
        <w:t xml:space="preserve"> </w:t>
      </w:r>
      <w:r>
        <w:t>Vision</w:t>
      </w:r>
      <w:r w:rsidRPr="00077A03">
        <w:rPr>
          <w:spacing w:val="-18"/>
        </w:rPr>
        <w:t xml:space="preserve"> </w:t>
      </w:r>
      <w:r>
        <w:t>2030 at the 21</w:t>
      </w:r>
      <w:r w:rsidR="00077A03" w:rsidRPr="00077A03">
        <w:rPr>
          <w:vertAlign w:val="superscript"/>
        </w:rPr>
        <w:t>st</w:t>
      </w:r>
      <w:r w:rsidR="00077A03">
        <w:t xml:space="preserve"> </w:t>
      </w:r>
      <w:r>
        <w:t xml:space="preserve">ASEAN-China Summit in Singapore in November 2018. </w:t>
      </w:r>
      <w:r w:rsidRPr="00077A03">
        <w:rPr>
          <w:spacing w:val="3"/>
        </w:rPr>
        <w:t xml:space="preserve">We </w:t>
      </w:r>
      <w:r>
        <w:t>also looked forward to the designation of the year 2019 as the ASEAN-China Year of Media Exchanges.</w:t>
      </w:r>
      <w:r w:rsidRPr="00077A03">
        <w:rPr>
          <w:spacing w:val="-16"/>
        </w:rPr>
        <w:t xml:space="preserve"> </w:t>
      </w:r>
      <w:r w:rsidRPr="00077A03">
        <w:rPr>
          <w:spacing w:val="4"/>
        </w:rPr>
        <w:t>We</w:t>
      </w:r>
      <w:r w:rsidRPr="00077A03">
        <w:rPr>
          <w:spacing w:val="-12"/>
        </w:rPr>
        <w:t xml:space="preserve"> </w:t>
      </w:r>
      <w:r>
        <w:t>looked</w:t>
      </w:r>
      <w:r w:rsidRPr="00077A03">
        <w:rPr>
          <w:spacing w:val="-13"/>
        </w:rPr>
        <w:t xml:space="preserve"> </w:t>
      </w:r>
      <w:r>
        <w:t>forward</w:t>
      </w:r>
      <w:r w:rsidRPr="00077A03">
        <w:rPr>
          <w:spacing w:val="-9"/>
        </w:rPr>
        <w:t xml:space="preserve"> </w:t>
      </w:r>
      <w:r>
        <w:t>to</w:t>
      </w:r>
      <w:r w:rsidRPr="00077A03">
        <w:rPr>
          <w:spacing w:val="-10"/>
        </w:rPr>
        <w:t xml:space="preserve"> </w:t>
      </w:r>
      <w:r>
        <w:t>the</w:t>
      </w:r>
      <w:r w:rsidRPr="00077A03">
        <w:rPr>
          <w:spacing w:val="-9"/>
        </w:rPr>
        <w:t xml:space="preserve"> </w:t>
      </w:r>
      <w:r>
        <w:t>convening</w:t>
      </w:r>
      <w:r w:rsidRPr="00077A03">
        <w:rPr>
          <w:spacing w:val="-10"/>
        </w:rPr>
        <w:t xml:space="preserve"> </w:t>
      </w:r>
      <w:r>
        <w:t>of</w:t>
      </w:r>
      <w:r w:rsidRPr="00077A03">
        <w:rPr>
          <w:spacing w:val="-9"/>
        </w:rPr>
        <w:t xml:space="preserve"> </w:t>
      </w:r>
      <w:r>
        <w:t>the</w:t>
      </w:r>
      <w:r w:rsidRPr="00077A03">
        <w:rPr>
          <w:spacing w:val="-6"/>
        </w:rPr>
        <w:t xml:space="preserve"> </w:t>
      </w:r>
      <w:r>
        <w:t>“21</w:t>
      </w:r>
      <w:r w:rsidR="00077A03" w:rsidRPr="00077A03">
        <w:rPr>
          <w:vertAlign w:val="superscript"/>
        </w:rPr>
        <w:t>st</w:t>
      </w:r>
      <w:r w:rsidR="00077A03">
        <w:t xml:space="preserve"> </w:t>
      </w:r>
      <w:r>
        <w:t>ASEAN</w:t>
      </w:r>
      <w:r w:rsidRPr="00077A03">
        <w:rPr>
          <w:spacing w:val="-11"/>
        </w:rPr>
        <w:t xml:space="preserve"> </w:t>
      </w:r>
      <w:r>
        <w:t>–</w:t>
      </w:r>
      <w:r w:rsidRPr="00077A03">
        <w:rPr>
          <w:spacing w:val="-8"/>
        </w:rPr>
        <w:t xml:space="preserve"> </w:t>
      </w:r>
      <w:r>
        <w:t>Japan</w:t>
      </w:r>
      <w:r w:rsidRPr="00077A03">
        <w:rPr>
          <w:spacing w:val="-11"/>
        </w:rPr>
        <w:t xml:space="preserve"> </w:t>
      </w:r>
      <w:r>
        <w:t>Summit to</w:t>
      </w:r>
      <w:r w:rsidRPr="00077A03">
        <w:rPr>
          <w:spacing w:val="-15"/>
        </w:rPr>
        <w:t xml:space="preserve"> </w:t>
      </w:r>
      <w:r>
        <w:t>Commemorate</w:t>
      </w:r>
      <w:r w:rsidRPr="00077A03">
        <w:rPr>
          <w:spacing w:val="-14"/>
        </w:rPr>
        <w:t xml:space="preserve"> </w:t>
      </w:r>
      <w:r>
        <w:t>the</w:t>
      </w:r>
      <w:r w:rsidRPr="00077A03">
        <w:rPr>
          <w:spacing w:val="-16"/>
        </w:rPr>
        <w:t xml:space="preserve"> </w:t>
      </w:r>
      <w:r>
        <w:t>45</w:t>
      </w:r>
      <w:r w:rsidR="00077A03" w:rsidRPr="00077A03">
        <w:rPr>
          <w:vertAlign w:val="superscript"/>
        </w:rPr>
        <w:t>th</w:t>
      </w:r>
      <w:r w:rsidR="00077A03">
        <w:t xml:space="preserve"> </w:t>
      </w:r>
      <w:r>
        <w:t>Anniversary</w:t>
      </w:r>
      <w:r w:rsidRPr="00077A03">
        <w:rPr>
          <w:spacing w:val="-17"/>
        </w:rPr>
        <w:t xml:space="preserve"> </w:t>
      </w:r>
      <w:r>
        <w:t>of</w:t>
      </w:r>
      <w:r w:rsidRPr="00077A03">
        <w:rPr>
          <w:spacing w:val="-14"/>
        </w:rPr>
        <w:t xml:space="preserve"> </w:t>
      </w:r>
      <w:r>
        <w:t>ASEAN-Japan</w:t>
      </w:r>
      <w:r w:rsidRPr="00077A03">
        <w:rPr>
          <w:spacing w:val="-16"/>
        </w:rPr>
        <w:t xml:space="preserve"> </w:t>
      </w:r>
      <w:r>
        <w:t>Friendship</w:t>
      </w:r>
      <w:r w:rsidRPr="00077A03">
        <w:rPr>
          <w:spacing w:val="-17"/>
        </w:rPr>
        <w:t xml:space="preserve"> </w:t>
      </w:r>
      <w:r>
        <w:t>and</w:t>
      </w:r>
      <w:r w:rsidRPr="00077A03">
        <w:rPr>
          <w:spacing w:val="-14"/>
        </w:rPr>
        <w:t xml:space="preserve"> </w:t>
      </w:r>
      <w:r>
        <w:t xml:space="preserve">Cooperation” in Singapore in November 2018. </w:t>
      </w:r>
      <w:r w:rsidRPr="00077A03">
        <w:rPr>
          <w:spacing w:val="3"/>
        </w:rPr>
        <w:t xml:space="preserve">We </w:t>
      </w:r>
      <w:r>
        <w:t>also looked forward to commemorating the</w:t>
      </w:r>
      <w:r w:rsidRPr="00077A03">
        <w:rPr>
          <w:spacing w:val="-34"/>
        </w:rPr>
        <w:t xml:space="preserve"> </w:t>
      </w:r>
      <w:r>
        <w:t>30</w:t>
      </w:r>
      <w:r w:rsidR="00077A03" w:rsidRPr="00077A03">
        <w:rPr>
          <w:vertAlign w:val="superscript"/>
        </w:rPr>
        <w:t>th</w:t>
      </w:r>
      <w:r w:rsidR="00077A03">
        <w:t xml:space="preserve"> </w:t>
      </w:r>
      <w:r>
        <w:t xml:space="preserve">Anniversary of ASEAN-ROK Relations in 2019. </w:t>
      </w:r>
      <w:r w:rsidRPr="00077A03">
        <w:rPr>
          <w:spacing w:val="3"/>
        </w:rPr>
        <w:t xml:space="preserve">We </w:t>
      </w:r>
      <w:r>
        <w:t>also looked forward to the ASEAN-EU Leaders’ Meeting at the sidelines of the 12</w:t>
      </w:r>
      <w:r w:rsidR="00077A03" w:rsidRPr="00077A03">
        <w:rPr>
          <w:vertAlign w:val="superscript"/>
        </w:rPr>
        <w:t>th</w:t>
      </w:r>
      <w:r w:rsidR="00077A03">
        <w:t xml:space="preserve"> </w:t>
      </w:r>
      <w:r>
        <w:t>Asia-Europe Meeting in Brussels</w:t>
      </w:r>
      <w:r w:rsidRPr="00077A03">
        <w:rPr>
          <w:spacing w:val="-6"/>
        </w:rPr>
        <w:t xml:space="preserve"> </w:t>
      </w:r>
      <w:r>
        <w:t>in</w:t>
      </w:r>
      <w:r w:rsidRPr="00077A03">
        <w:rPr>
          <w:spacing w:val="-4"/>
        </w:rPr>
        <w:t xml:space="preserve"> </w:t>
      </w:r>
      <w:r>
        <w:t>October</w:t>
      </w:r>
      <w:r w:rsidRPr="00077A03">
        <w:rPr>
          <w:spacing w:val="-5"/>
        </w:rPr>
        <w:t xml:space="preserve"> </w:t>
      </w:r>
      <w:r>
        <w:t>this</w:t>
      </w:r>
      <w:r w:rsidRPr="00077A03">
        <w:rPr>
          <w:spacing w:val="-4"/>
        </w:rPr>
        <w:t xml:space="preserve"> </w:t>
      </w:r>
      <w:r>
        <w:t>year.</w:t>
      </w:r>
      <w:r w:rsidRPr="00077A03">
        <w:rPr>
          <w:spacing w:val="-7"/>
        </w:rPr>
        <w:t xml:space="preserve"> </w:t>
      </w:r>
      <w:r w:rsidRPr="00077A03">
        <w:rPr>
          <w:spacing w:val="4"/>
        </w:rPr>
        <w:t>We</w:t>
      </w:r>
      <w:r w:rsidRPr="00077A03">
        <w:rPr>
          <w:spacing w:val="-6"/>
        </w:rPr>
        <w:t xml:space="preserve"> </w:t>
      </w:r>
      <w:r>
        <w:t>welcomed</w:t>
      </w:r>
      <w:r w:rsidRPr="00077A03">
        <w:rPr>
          <w:spacing w:val="-6"/>
        </w:rPr>
        <w:t xml:space="preserve"> </w:t>
      </w:r>
      <w:r>
        <w:t>the</w:t>
      </w:r>
      <w:r w:rsidRPr="00077A03">
        <w:rPr>
          <w:spacing w:val="-4"/>
        </w:rPr>
        <w:t xml:space="preserve"> </w:t>
      </w:r>
      <w:r>
        <w:t>proposal</w:t>
      </w:r>
      <w:r w:rsidRPr="00077A03">
        <w:rPr>
          <w:spacing w:val="-5"/>
        </w:rPr>
        <w:t xml:space="preserve"> </w:t>
      </w:r>
      <w:r>
        <w:t>by</w:t>
      </w:r>
      <w:r w:rsidRPr="00077A03">
        <w:rPr>
          <w:spacing w:val="-7"/>
        </w:rPr>
        <w:t xml:space="preserve"> </w:t>
      </w:r>
      <w:r>
        <w:t>the</w:t>
      </w:r>
      <w:r w:rsidRPr="00077A03">
        <w:rPr>
          <w:spacing w:val="-6"/>
        </w:rPr>
        <w:t xml:space="preserve"> </w:t>
      </w:r>
      <w:r>
        <w:t>Russian</w:t>
      </w:r>
      <w:r w:rsidRPr="00077A03">
        <w:rPr>
          <w:spacing w:val="-4"/>
        </w:rPr>
        <w:t xml:space="preserve"> </w:t>
      </w:r>
      <w:r>
        <w:t>Federation to</w:t>
      </w:r>
      <w:r w:rsidRPr="00077A03">
        <w:rPr>
          <w:spacing w:val="-8"/>
        </w:rPr>
        <w:t xml:space="preserve"> </w:t>
      </w:r>
      <w:r>
        <w:t>convene</w:t>
      </w:r>
      <w:r w:rsidRPr="00077A03">
        <w:rPr>
          <w:spacing w:val="-7"/>
        </w:rPr>
        <w:t xml:space="preserve"> </w:t>
      </w:r>
      <w:r>
        <w:t>the</w:t>
      </w:r>
      <w:r w:rsidRPr="00077A03">
        <w:rPr>
          <w:spacing w:val="-6"/>
        </w:rPr>
        <w:t xml:space="preserve"> </w:t>
      </w:r>
      <w:r>
        <w:t>4</w:t>
      </w:r>
      <w:r w:rsidR="00077A03" w:rsidRPr="00077A03">
        <w:rPr>
          <w:vertAlign w:val="superscript"/>
        </w:rPr>
        <w:t>th</w:t>
      </w:r>
      <w:r w:rsidR="00077A03">
        <w:t xml:space="preserve"> </w:t>
      </w:r>
      <w:r>
        <w:t>ASEAN-Russia</w:t>
      </w:r>
      <w:r w:rsidRPr="00077A03">
        <w:rPr>
          <w:spacing w:val="-7"/>
        </w:rPr>
        <w:t xml:space="preserve"> </w:t>
      </w:r>
      <w:r>
        <w:t>Summit</w:t>
      </w:r>
      <w:r w:rsidRPr="00077A03">
        <w:rPr>
          <w:spacing w:val="-11"/>
        </w:rPr>
        <w:t xml:space="preserve"> </w:t>
      </w:r>
      <w:r>
        <w:t>back</w:t>
      </w:r>
      <w:r w:rsidRPr="00077A03">
        <w:rPr>
          <w:spacing w:val="-9"/>
        </w:rPr>
        <w:t xml:space="preserve"> </w:t>
      </w:r>
      <w:r>
        <w:t>to</w:t>
      </w:r>
      <w:r w:rsidRPr="00077A03">
        <w:rPr>
          <w:spacing w:val="-7"/>
        </w:rPr>
        <w:t xml:space="preserve"> </w:t>
      </w:r>
      <w:r>
        <w:t>back</w:t>
      </w:r>
      <w:r w:rsidRPr="00077A03">
        <w:rPr>
          <w:spacing w:val="-8"/>
        </w:rPr>
        <w:t xml:space="preserve"> </w:t>
      </w:r>
      <w:r>
        <w:t>with</w:t>
      </w:r>
      <w:r w:rsidRPr="00077A03">
        <w:rPr>
          <w:spacing w:val="-7"/>
        </w:rPr>
        <w:t xml:space="preserve"> </w:t>
      </w:r>
      <w:r>
        <w:t>the</w:t>
      </w:r>
      <w:r w:rsidRPr="00077A03">
        <w:rPr>
          <w:spacing w:val="-10"/>
        </w:rPr>
        <w:t xml:space="preserve"> </w:t>
      </w:r>
      <w:r>
        <w:t>33</w:t>
      </w:r>
      <w:r w:rsidR="00077A03" w:rsidRPr="00077A03">
        <w:rPr>
          <w:vertAlign w:val="superscript"/>
        </w:rPr>
        <w:t>rd</w:t>
      </w:r>
      <w:r w:rsidR="00077A03">
        <w:t xml:space="preserve"> </w:t>
      </w:r>
      <w:r>
        <w:t>ASEAN</w:t>
      </w:r>
      <w:r w:rsidRPr="00077A03">
        <w:rPr>
          <w:spacing w:val="-11"/>
        </w:rPr>
        <w:t xml:space="preserve"> </w:t>
      </w:r>
      <w:r>
        <w:t xml:space="preserve">Summit and Related Summits in November 2018 in Singapore. </w:t>
      </w:r>
      <w:r w:rsidRPr="00077A03">
        <w:rPr>
          <w:spacing w:val="3"/>
        </w:rPr>
        <w:t xml:space="preserve">We </w:t>
      </w:r>
      <w:r>
        <w:t>reaffirmed our commitment to strengthening and deepening the ASEAN-New Zealand Strategic Partnership and building a peaceful, prosperous and integrated</w:t>
      </w:r>
      <w:r w:rsidRPr="00077A03">
        <w:rPr>
          <w:spacing w:val="-12"/>
        </w:rPr>
        <w:t xml:space="preserve"> </w:t>
      </w:r>
      <w:r>
        <w:t>region.</w:t>
      </w:r>
    </w:p>
    <w:p w:rsidR="001457EE" w:rsidRDefault="001457EE" w:rsidP="00077A03">
      <w:pPr>
        <w:pStyle w:val="Heading2"/>
      </w:pPr>
      <w:bookmarkStart w:id="19" w:name="_Toc532548985"/>
      <w:r>
        <w:lastRenderedPageBreak/>
        <w:t>ASEAN Sectoral Dialogue Partners and ASEAN Development Partner</w:t>
      </w:r>
      <w:bookmarkEnd w:id="19"/>
    </w:p>
    <w:p w:rsidR="001457EE" w:rsidRDefault="001457EE" w:rsidP="00A03A42">
      <w:pPr>
        <w:pStyle w:val="CILParagraph0"/>
      </w:pPr>
      <w:r>
        <w:rPr>
          <w:spacing w:val="3"/>
        </w:rPr>
        <w:t>We</w:t>
      </w:r>
      <w:r>
        <w:rPr>
          <w:spacing w:val="-11"/>
        </w:rPr>
        <w:t xml:space="preserve"> </w:t>
      </w:r>
      <w:r>
        <w:t>noted</w:t>
      </w:r>
      <w:r>
        <w:rPr>
          <w:spacing w:val="-8"/>
        </w:rPr>
        <w:t xml:space="preserve"> </w:t>
      </w:r>
      <w:r>
        <w:t>the</w:t>
      </w:r>
      <w:r>
        <w:rPr>
          <w:spacing w:val="-8"/>
        </w:rPr>
        <w:t xml:space="preserve"> </w:t>
      </w:r>
      <w:r>
        <w:t>good</w:t>
      </w:r>
      <w:r>
        <w:rPr>
          <w:spacing w:val="-7"/>
        </w:rPr>
        <w:t xml:space="preserve"> </w:t>
      </w:r>
      <w:r>
        <w:t>progress</w:t>
      </w:r>
      <w:r>
        <w:rPr>
          <w:spacing w:val="-7"/>
        </w:rPr>
        <w:t xml:space="preserve"> </w:t>
      </w:r>
      <w:r>
        <w:t>in</w:t>
      </w:r>
      <w:r>
        <w:rPr>
          <w:spacing w:val="-6"/>
        </w:rPr>
        <w:t xml:space="preserve"> </w:t>
      </w:r>
      <w:r>
        <w:t>the</w:t>
      </w:r>
      <w:r>
        <w:rPr>
          <w:spacing w:val="-8"/>
        </w:rPr>
        <w:t xml:space="preserve"> </w:t>
      </w:r>
      <w:r>
        <w:t>ASEAN-Switzerland</w:t>
      </w:r>
      <w:r>
        <w:rPr>
          <w:spacing w:val="-6"/>
        </w:rPr>
        <w:t xml:space="preserve"> </w:t>
      </w:r>
      <w:r>
        <w:t>Sectoral</w:t>
      </w:r>
      <w:r>
        <w:rPr>
          <w:spacing w:val="-9"/>
        </w:rPr>
        <w:t xml:space="preserve"> </w:t>
      </w:r>
      <w:r>
        <w:t>Dialogue Partnership and ASEAN-Norway Sectoral Dialogue Partnership. We also noted the convening of the 6</w:t>
      </w:r>
      <w:r w:rsidR="00077A03" w:rsidRPr="00077A03">
        <w:rPr>
          <w:vertAlign w:val="superscript"/>
        </w:rPr>
        <w:t>th</w:t>
      </w:r>
      <w:r w:rsidR="00077A03">
        <w:t xml:space="preserve"> </w:t>
      </w:r>
      <w:r>
        <w:t>ASEAN-Pakistan Joint Sectoral Cooperation Committee (AP-JSCC) Meeting in November 2017 and the discussions to further revitalise the partnership</w:t>
      </w:r>
      <w:r>
        <w:rPr>
          <w:spacing w:val="-13"/>
        </w:rPr>
        <w:t xml:space="preserve"> </w:t>
      </w:r>
      <w:r>
        <w:t>and</w:t>
      </w:r>
      <w:r>
        <w:rPr>
          <w:spacing w:val="-16"/>
        </w:rPr>
        <w:t xml:space="preserve"> </w:t>
      </w:r>
      <w:r>
        <w:t>further</w:t>
      </w:r>
      <w:r>
        <w:rPr>
          <w:spacing w:val="-17"/>
        </w:rPr>
        <w:t xml:space="preserve"> </w:t>
      </w:r>
      <w:r>
        <w:t>cooperation</w:t>
      </w:r>
      <w:r>
        <w:rPr>
          <w:spacing w:val="-16"/>
        </w:rPr>
        <w:t xml:space="preserve"> </w:t>
      </w:r>
      <w:r>
        <w:t>between</w:t>
      </w:r>
      <w:r>
        <w:rPr>
          <w:spacing w:val="-16"/>
        </w:rPr>
        <w:t xml:space="preserve"> </w:t>
      </w:r>
      <w:r>
        <w:t>the</w:t>
      </w:r>
      <w:r>
        <w:rPr>
          <w:spacing w:val="-12"/>
        </w:rPr>
        <w:t xml:space="preserve"> </w:t>
      </w:r>
      <w:r>
        <w:t>two</w:t>
      </w:r>
      <w:r>
        <w:rPr>
          <w:spacing w:val="-13"/>
        </w:rPr>
        <w:t xml:space="preserve"> </w:t>
      </w:r>
      <w:r>
        <w:t>sides.</w:t>
      </w:r>
      <w:r>
        <w:rPr>
          <w:spacing w:val="33"/>
        </w:rPr>
        <w:t xml:space="preserve"> </w:t>
      </w:r>
      <w:r>
        <w:rPr>
          <w:spacing w:val="4"/>
        </w:rPr>
        <w:t>We</w:t>
      </w:r>
      <w:r>
        <w:rPr>
          <w:spacing w:val="-15"/>
        </w:rPr>
        <w:t xml:space="preserve"> </w:t>
      </w:r>
      <w:r>
        <w:t>welcomed</w:t>
      </w:r>
      <w:r>
        <w:rPr>
          <w:spacing w:val="-13"/>
        </w:rPr>
        <w:t xml:space="preserve"> </w:t>
      </w:r>
      <w:r>
        <w:t>the</w:t>
      </w:r>
      <w:r>
        <w:rPr>
          <w:spacing w:val="-13"/>
        </w:rPr>
        <w:t xml:space="preserve"> </w:t>
      </w:r>
      <w:r>
        <w:t>launch of the ASEAN-Turkey Sectoral Dialogue Partnership with the successful convening of the 1</w:t>
      </w:r>
      <w:r w:rsidR="00077A03" w:rsidRPr="00077A03">
        <w:rPr>
          <w:vertAlign w:val="superscript"/>
        </w:rPr>
        <w:t>st</w:t>
      </w:r>
      <w:r w:rsidR="00077A03">
        <w:t xml:space="preserve"> </w:t>
      </w:r>
      <w:r>
        <w:t>ASEAN-Turkey Joint Sectoral Cooperation Committee (AT-JSCC) Meeting in</w:t>
      </w:r>
      <w:r>
        <w:rPr>
          <w:spacing w:val="-11"/>
        </w:rPr>
        <w:t xml:space="preserve"> </w:t>
      </w:r>
      <w:r>
        <w:t>May</w:t>
      </w:r>
      <w:r>
        <w:rPr>
          <w:spacing w:val="-14"/>
        </w:rPr>
        <w:t xml:space="preserve"> </w:t>
      </w:r>
      <w:r>
        <w:t>2018,</w:t>
      </w:r>
      <w:r>
        <w:rPr>
          <w:spacing w:val="-13"/>
        </w:rPr>
        <w:t xml:space="preserve"> </w:t>
      </w:r>
      <w:r>
        <w:t>and</w:t>
      </w:r>
      <w:r>
        <w:rPr>
          <w:spacing w:val="-13"/>
        </w:rPr>
        <w:t xml:space="preserve"> </w:t>
      </w:r>
      <w:r>
        <w:t>looked</w:t>
      </w:r>
      <w:r>
        <w:rPr>
          <w:spacing w:val="-13"/>
        </w:rPr>
        <w:t xml:space="preserve"> </w:t>
      </w:r>
      <w:r>
        <w:t>forward</w:t>
      </w:r>
      <w:r>
        <w:rPr>
          <w:spacing w:val="-11"/>
        </w:rPr>
        <w:t xml:space="preserve"> </w:t>
      </w:r>
      <w:r>
        <w:t>to</w:t>
      </w:r>
      <w:r>
        <w:rPr>
          <w:spacing w:val="-13"/>
        </w:rPr>
        <w:t xml:space="preserve"> </w:t>
      </w:r>
      <w:r>
        <w:t>the</w:t>
      </w:r>
      <w:r>
        <w:rPr>
          <w:spacing w:val="-12"/>
        </w:rPr>
        <w:t xml:space="preserve"> </w:t>
      </w:r>
      <w:r>
        <w:t>conclusion</w:t>
      </w:r>
      <w:r>
        <w:rPr>
          <w:spacing w:val="-13"/>
        </w:rPr>
        <w:t xml:space="preserve"> </w:t>
      </w:r>
      <w:r>
        <w:t>of</w:t>
      </w:r>
      <w:r>
        <w:rPr>
          <w:spacing w:val="-11"/>
        </w:rPr>
        <w:t xml:space="preserve"> </w:t>
      </w:r>
      <w:r>
        <w:t>the</w:t>
      </w:r>
      <w:r>
        <w:rPr>
          <w:spacing w:val="-13"/>
        </w:rPr>
        <w:t xml:space="preserve"> </w:t>
      </w:r>
      <w:r>
        <w:t>Practical</w:t>
      </w:r>
      <w:r>
        <w:rPr>
          <w:spacing w:val="-12"/>
        </w:rPr>
        <w:t xml:space="preserve"> </w:t>
      </w:r>
      <w:r>
        <w:t>Cooperation</w:t>
      </w:r>
      <w:r>
        <w:rPr>
          <w:spacing w:val="-13"/>
        </w:rPr>
        <w:t xml:space="preserve"> </w:t>
      </w:r>
      <w:r>
        <w:t>Areas for the ASEAN-Turkey Sectoral Dialogue Partnership, to enhance further cooperation.</w:t>
      </w:r>
    </w:p>
    <w:p w:rsidR="001457EE" w:rsidRDefault="001457EE" w:rsidP="00A03A42">
      <w:pPr>
        <w:pStyle w:val="CILParagraph0"/>
      </w:pPr>
      <w:r>
        <w:rPr>
          <w:spacing w:val="3"/>
        </w:rPr>
        <w:t xml:space="preserve">We </w:t>
      </w:r>
      <w:r>
        <w:t>welcomed the adoption of the Practical Cooperation areas for the ASEAN-Germany Development Partnership (2018-2022) and thanked Germany for its ongoing support for ASEAN’s community-building</w:t>
      </w:r>
      <w:r>
        <w:rPr>
          <w:spacing w:val="-9"/>
        </w:rPr>
        <w:t xml:space="preserve"> </w:t>
      </w:r>
      <w:r>
        <w:t>efforts.</w:t>
      </w:r>
    </w:p>
    <w:p w:rsidR="001457EE" w:rsidRDefault="001457EE" w:rsidP="00A03A42">
      <w:pPr>
        <w:pStyle w:val="Heading2"/>
      </w:pPr>
      <w:bookmarkStart w:id="20" w:name="_Toc532548986"/>
      <w:r>
        <w:t>Regional and International Organisations</w:t>
      </w:r>
      <w:bookmarkEnd w:id="20"/>
    </w:p>
    <w:p w:rsidR="001457EE" w:rsidRDefault="001457EE" w:rsidP="00A03A42">
      <w:pPr>
        <w:pStyle w:val="CILParagraph0"/>
      </w:pPr>
      <w:r>
        <w:rPr>
          <w:spacing w:val="3"/>
        </w:rPr>
        <w:t xml:space="preserve">We </w:t>
      </w:r>
      <w:r>
        <w:t xml:space="preserve">were pleased to note the growing interest of regional organisations to forge closer relations with ASEAN. In this regard, we welcomed the ongoing efforts by ASEAN and the Pacific Alliance to implement the ASEAN-Pacific Alliance Work Plan (2017-2018). </w:t>
      </w:r>
      <w:r>
        <w:rPr>
          <w:spacing w:val="3"/>
        </w:rPr>
        <w:t xml:space="preserve">We </w:t>
      </w:r>
      <w:r>
        <w:t>were also encouraged by the convening of the 2</w:t>
      </w:r>
      <w:r w:rsidR="00A03A42" w:rsidRPr="00A03A42">
        <w:rPr>
          <w:vertAlign w:val="superscript"/>
        </w:rPr>
        <w:t>nd</w:t>
      </w:r>
      <w:r w:rsidR="00A03A42">
        <w:t xml:space="preserve"> </w:t>
      </w:r>
      <w:r>
        <w:t>ASEAN- MERCOSUR Ministerial Meeting in September 2017 in New York at the sidelines of the 72</w:t>
      </w:r>
      <w:r w:rsidR="00A03A42" w:rsidRPr="00A03A42">
        <w:rPr>
          <w:vertAlign w:val="superscript"/>
        </w:rPr>
        <w:t>nd</w:t>
      </w:r>
      <w:r w:rsidR="00A03A42">
        <w:t xml:space="preserve"> </w:t>
      </w:r>
      <w:r>
        <w:t xml:space="preserve">United Nations General Assembly. </w:t>
      </w:r>
      <w:r>
        <w:rPr>
          <w:spacing w:val="3"/>
        </w:rPr>
        <w:t xml:space="preserve">We </w:t>
      </w:r>
      <w:r>
        <w:t>looked forward to further renewed impetus to strengthen ASEAN-MERCOSUR</w:t>
      </w:r>
      <w:r>
        <w:rPr>
          <w:spacing w:val="-4"/>
        </w:rPr>
        <w:t xml:space="preserve"> </w:t>
      </w:r>
      <w:r>
        <w:t>relations.</w:t>
      </w:r>
    </w:p>
    <w:p w:rsidR="001457EE" w:rsidRDefault="001457EE" w:rsidP="00A03A42">
      <w:pPr>
        <w:pStyle w:val="CILParagraph0"/>
      </w:pPr>
      <w:r>
        <w:rPr>
          <w:spacing w:val="3"/>
        </w:rPr>
        <w:t xml:space="preserve">We </w:t>
      </w:r>
      <w:r>
        <w:t>recognised the instrumental role of the United Nations in tackling global challenges in close collaboration with regional organisations, including ASEAN.</w:t>
      </w:r>
      <w:r>
        <w:rPr>
          <w:spacing w:val="-12"/>
        </w:rPr>
        <w:t xml:space="preserve"> </w:t>
      </w:r>
      <w:r>
        <w:rPr>
          <w:spacing w:val="3"/>
        </w:rPr>
        <w:t>We</w:t>
      </w:r>
      <w:r>
        <w:rPr>
          <w:spacing w:val="-6"/>
        </w:rPr>
        <w:t xml:space="preserve"> </w:t>
      </w:r>
      <w:r>
        <w:t>were</w:t>
      </w:r>
      <w:r>
        <w:rPr>
          <w:spacing w:val="-4"/>
        </w:rPr>
        <w:t xml:space="preserve"> </w:t>
      </w:r>
      <w:r>
        <w:t>pleased</w:t>
      </w:r>
      <w:r>
        <w:rPr>
          <w:spacing w:val="-5"/>
        </w:rPr>
        <w:t xml:space="preserve"> </w:t>
      </w:r>
      <w:r>
        <w:t>to</w:t>
      </w:r>
      <w:r>
        <w:rPr>
          <w:spacing w:val="-4"/>
        </w:rPr>
        <w:t xml:space="preserve"> </w:t>
      </w:r>
      <w:r>
        <w:t>note</w:t>
      </w:r>
      <w:r>
        <w:rPr>
          <w:spacing w:val="-6"/>
        </w:rPr>
        <w:t xml:space="preserve"> </w:t>
      </w:r>
      <w:r>
        <w:t>the</w:t>
      </w:r>
      <w:r>
        <w:rPr>
          <w:spacing w:val="-4"/>
        </w:rPr>
        <w:t xml:space="preserve"> </w:t>
      </w:r>
      <w:r>
        <w:t>ongoing</w:t>
      </w:r>
      <w:r>
        <w:rPr>
          <w:spacing w:val="-7"/>
        </w:rPr>
        <w:t xml:space="preserve"> </w:t>
      </w:r>
      <w:r>
        <w:t>cooperation</w:t>
      </w:r>
      <w:r>
        <w:rPr>
          <w:spacing w:val="-6"/>
        </w:rPr>
        <w:t xml:space="preserve"> </w:t>
      </w:r>
      <w:r>
        <w:t>between</w:t>
      </w:r>
      <w:r>
        <w:rPr>
          <w:spacing w:val="-6"/>
        </w:rPr>
        <w:t xml:space="preserve"> </w:t>
      </w:r>
      <w:r>
        <w:t>ASEAN</w:t>
      </w:r>
      <w:r>
        <w:rPr>
          <w:spacing w:val="-6"/>
        </w:rPr>
        <w:t xml:space="preserve"> </w:t>
      </w:r>
      <w:r>
        <w:t>and</w:t>
      </w:r>
      <w:r>
        <w:rPr>
          <w:spacing w:val="-4"/>
        </w:rPr>
        <w:t xml:space="preserve"> </w:t>
      </w:r>
      <w:r>
        <w:t>the United Nations, and reaffirmed the commitment to step up cooperation in areas contributing</w:t>
      </w:r>
      <w:r>
        <w:rPr>
          <w:spacing w:val="-8"/>
        </w:rPr>
        <w:t xml:space="preserve"> </w:t>
      </w:r>
      <w:r>
        <w:t>to</w:t>
      </w:r>
      <w:r>
        <w:rPr>
          <w:spacing w:val="-5"/>
        </w:rPr>
        <w:t xml:space="preserve"> </w:t>
      </w:r>
      <w:r>
        <w:t>the</w:t>
      </w:r>
      <w:r>
        <w:rPr>
          <w:spacing w:val="-6"/>
        </w:rPr>
        <w:t xml:space="preserve"> </w:t>
      </w:r>
      <w:r>
        <w:t>implementation</w:t>
      </w:r>
      <w:r>
        <w:rPr>
          <w:spacing w:val="-5"/>
        </w:rPr>
        <w:t xml:space="preserve"> </w:t>
      </w:r>
      <w:r>
        <w:t>of</w:t>
      </w:r>
      <w:r>
        <w:rPr>
          <w:spacing w:val="-7"/>
        </w:rPr>
        <w:t xml:space="preserve"> </w:t>
      </w:r>
      <w:r>
        <w:t>the</w:t>
      </w:r>
      <w:r>
        <w:rPr>
          <w:spacing w:val="-5"/>
        </w:rPr>
        <w:t xml:space="preserve"> </w:t>
      </w:r>
      <w:r>
        <w:t>ASEAN</w:t>
      </w:r>
      <w:r>
        <w:rPr>
          <w:spacing w:val="-7"/>
        </w:rPr>
        <w:t xml:space="preserve"> </w:t>
      </w:r>
      <w:r>
        <w:t>Vision</w:t>
      </w:r>
      <w:r>
        <w:rPr>
          <w:spacing w:val="-5"/>
        </w:rPr>
        <w:t xml:space="preserve"> </w:t>
      </w:r>
      <w:r>
        <w:t>2025</w:t>
      </w:r>
      <w:r>
        <w:rPr>
          <w:spacing w:val="-6"/>
        </w:rPr>
        <w:t xml:space="preserve"> </w:t>
      </w:r>
      <w:r>
        <w:t>and</w:t>
      </w:r>
      <w:r>
        <w:rPr>
          <w:spacing w:val="-5"/>
        </w:rPr>
        <w:t xml:space="preserve"> </w:t>
      </w:r>
      <w:r>
        <w:t>the</w:t>
      </w:r>
      <w:r>
        <w:rPr>
          <w:spacing w:val="-6"/>
        </w:rPr>
        <w:t xml:space="preserve"> </w:t>
      </w:r>
      <w:r>
        <w:t>United</w:t>
      </w:r>
      <w:r>
        <w:rPr>
          <w:spacing w:val="-4"/>
        </w:rPr>
        <w:t xml:space="preserve"> </w:t>
      </w:r>
      <w:r>
        <w:t xml:space="preserve">Nations 2030 Agenda for Sustainable Development. </w:t>
      </w:r>
      <w:r>
        <w:rPr>
          <w:spacing w:val="3"/>
        </w:rPr>
        <w:t xml:space="preserve">We </w:t>
      </w:r>
      <w:r>
        <w:t>were pleased to note the positive progress made in the implementation of the Plan of Action to Implement the Joint Declaration on Comprehensive Partnership between ASEAN and the United</w:t>
      </w:r>
      <w:r>
        <w:rPr>
          <w:spacing w:val="-39"/>
        </w:rPr>
        <w:t xml:space="preserve"> </w:t>
      </w:r>
      <w:r>
        <w:t xml:space="preserve">Nations (2016-2020) and welcomed efforts by ASEAN Sectoral Bodies and United Nations agencies in developing concrete and specific action lines, as well as the institutionalisation of the ASEAN-United Nations Secretariat-to-Secretariat mechanism to further realise the full potential of the comprehensive partnership. </w:t>
      </w:r>
      <w:r>
        <w:rPr>
          <w:spacing w:val="3"/>
        </w:rPr>
        <w:t xml:space="preserve">We </w:t>
      </w:r>
      <w:r>
        <w:t>noted the first meeting between AICHR and the United Nations and its agencies during the 27</w:t>
      </w:r>
      <w:r w:rsidR="00A32F7D" w:rsidRPr="00A32F7D">
        <w:rPr>
          <w:vertAlign w:val="superscript"/>
        </w:rPr>
        <w:t>th</w:t>
      </w:r>
      <w:r w:rsidR="00A32F7D">
        <w:t xml:space="preserve"> </w:t>
      </w:r>
      <w:r>
        <w:t>Meeting of AICHR on 15 May 2018, during which both sides had deliberated possible areas for future cooperation on various human rights</w:t>
      </w:r>
      <w:r>
        <w:rPr>
          <w:spacing w:val="-26"/>
        </w:rPr>
        <w:t xml:space="preserve"> </w:t>
      </w:r>
      <w:r>
        <w:t>themes.</w:t>
      </w:r>
    </w:p>
    <w:p w:rsidR="001457EE" w:rsidRDefault="001457EE" w:rsidP="00A03A42">
      <w:pPr>
        <w:pStyle w:val="Heading2"/>
      </w:pPr>
      <w:bookmarkStart w:id="21" w:name="_Toc532548987"/>
      <w:r>
        <w:t>Regional Architecture</w:t>
      </w:r>
      <w:bookmarkEnd w:id="21"/>
    </w:p>
    <w:p w:rsidR="001457EE" w:rsidRDefault="001457EE" w:rsidP="00A03A42">
      <w:pPr>
        <w:pStyle w:val="CILParagraph0"/>
      </w:pPr>
      <w:r>
        <w:rPr>
          <w:spacing w:val="3"/>
        </w:rPr>
        <w:t xml:space="preserve">We </w:t>
      </w:r>
      <w:r>
        <w:t>reaffirmed the important role of the APT framework in promoting peace,</w:t>
      </w:r>
      <w:r>
        <w:rPr>
          <w:spacing w:val="-4"/>
        </w:rPr>
        <w:t xml:space="preserve"> </w:t>
      </w:r>
      <w:r>
        <w:t>security,</w:t>
      </w:r>
      <w:r>
        <w:rPr>
          <w:spacing w:val="-4"/>
        </w:rPr>
        <w:t xml:space="preserve"> </w:t>
      </w:r>
      <w:r>
        <w:t>stability</w:t>
      </w:r>
      <w:r>
        <w:rPr>
          <w:spacing w:val="-6"/>
        </w:rPr>
        <w:t xml:space="preserve"> </w:t>
      </w:r>
      <w:r>
        <w:t>and</w:t>
      </w:r>
      <w:r>
        <w:rPr>
          <w:spacing w:val="-4"/>
        </w:rPr>
        <w:t xml:space="preserve"> </w:t>
      </w:r>
      <w:r>
        <w:t>prosperity</w:t>
      </w:r>
      <w:r>
        <w:rPr>
          <w:spacing w:val="-5"/>
        </w:rPr>
        <w:t xml:space="preserve"> </w:t>
      </w:r>
      <w:r>
        <w:t>in</w:t>
      </w:r>
      <w:r>
        <w:rPr>
          <w:spacing w:val="-4"/>
        </w:rPr>
        <w:t xml:space="preserve"> </w:t>
      </w:r>
      <w:r>
        <w:t>East</w:t>
      </w:r>
      <w:r>
        <w:rPr>
          <w:spacing w:val="-3"/>
        </w:rPr>
        <w:t xml:space="preserve"> </w:t>
      </w:r>
      <w:r>
        <w:t>Asia.</w:t>
      </w:r>
      <w:r>
        <w:rPr>
          <w:spacing w:val="-8"/>
        </w:rPr>
        <w:t xml:space="preserve"> </w:t>
      </w:r>
      <w:r>
        <w:rPr>
          <w:spacing w:val="4"/>
        </w:rPr>
        <w:t>We</w:t>
      </w:r>
      <w:r>
        <w:rPr>
          <w:spacing w:val="-7"/>
        </w:rPr>
        <w:t xml:space="preserve"> </w:t>
      </w:r>
      <w:r>
        <w:t>noted</w:t>
      </w:r>
      <w:r>
        <w:rPr>
          <w:spacing w:val="-4"/>
        </w:rPr>
        <w:t xml:space="preserve"> </w:t>
      </w:r>
      <w:r>
        <w:t>the</w:t>
      </w:r>
      <w:r>
        <w:rPr>
          <w:spacing w:val="-3"/>
        </w:rPr>
        <w:t xml:space="preserve"> </w:t>
      </w:r>
      <w:r>
        <w:t>progress</w:t>
      </w:r>
      <w:r>
        <w:rPr>
          <w:spacing w:val="-4"/>
        </w:rPr>
        <w:t xml:space="preserve"> </w:t>
      </w:r>
      <w:r>
        <w:t>made</w:t>
      </w:r>
      <w:r>
        <w:rPr>
          <w:spacing w:val="-4"/>
        </w:rPr>
        <w:t xml:space="preserve"> </w:t>
      </w:r>
      <w:r>
        <w:t xml:space="preserve">in implementing the East Asia Vision Group (EAVG) II selected recommendations to promote APT cooperation, in working towards realising an East Asia Economic community. </w:t>
      </w:r>
      <w:r>
        <w:rPr>
          <w:spacing w:val="4"/>
        </w:rPr>
        <w:t xml:space="preserve">We </w:t>
      </w:r>
      <w:r>
        <w:t xml:space="preserve">noted the good progress in the implementation of the APT Cooperation Work Plan (2018–2022) and looked forward to further strengthening cooperation, as well as engagement between Track 1 and Track 2 under the APT cooperation mechanisms, including Network of East Asia Think-Tanks (NEAT) and the East Asia Forum (EAF). </w:t>
      </w:r>
      <w:r>
        <w:rPr>
          <w:spacing w:val="4"/>
        </w:rPr>
        <w:t xml:space="preserve">We </w:t>
      </w:r>
      <w:r>
        <w:t xml:space="preserve">noted with appreciation the ongoing replenishment of the APT Cooperation Fund (APTCF) which would allow implementation of more APT projects under the Work Plan. </w:t>
      </w:r>
      <w:r>
        <w:rPr>
          <w:spacing w:val="4"/>
        </w:rPr>
        <w:t xml:space="preserve">We </w:t>
      </w:r>
      <w:r>
        <w:t>reaffirmed the importance of strengthening the APT financial mechanisms to maintain the positive trajectory of the region’s economy despite the volatile global economic</w:t>
      </w:r>
      <w:r>
        <w:rPr>
          <w:spacing w:val="-11"/>
        </w:rPr>
        <w:t xml:space="preserve"> </w:t>
      </w:r>
      <w:r>
        <w:t>environment.</w:t>
      </w:r>
    </w:p>
    <w:p w:rsidR="001457EE" w:rsidRDefault="001457EE" w:rsidP="00A03A42">
      <w:pPr>
        <w:pStyle w:val="CILParagraph0"/>
      </w:pPr>
      <w:r>
        <w:rPr>
          <w:spacing w:val="3"/>
        </w:rPr>
        <w:lastRenderedPageBreak/>
        <w:t xml:space="preserve">We </w:t>
      </w:r>
      <w:r>
        <w:t>reaffirmed our commitment to further strengthening the EAS as a Leaders-led forum for dialogue on broad strategic, political and economic issues of common</w:t>
      </w:r>
      <w:r>
        <w:rPr>
          <w:spacing w:val="-6"/>
        </w:rPr>
        <w:t xml:space="preserve"> </w:t>
      </w:r>
      <w:r>
        <w:t>interest</w:t>
      </w:r>
      <w:r>
        <w:rPr>
          <w:spacing w:val="-6"/>
        </w:rPr>
        <w:t xml:space="preserve"> </w:t>
      </w:r>
      <w:r>
        <w:t>and</w:t>
      </w:r>
      <w:r>
        <w:rPr>
          <w:spacing w:val="-6"/>
        </w:rPr>
        <w:t xml:space="preserve"> </w:t>
      </w:r>
      <w:r>
        <w:t>concern,</w:t>
      </w:r>
      <w:r>
        <w:rPr>
          <w:spacing w:val="-9"/>
        </w:rPr>
        <w:t xml:space="preserve"> </w:t>
      </w:r>
      <w:r>
        <w:t>in</w:t>
      </w:r>
      <w:r>
        <w:rPr>
          <w:spacing w:val="-6"/>
        </w:rPr>
        <w:t xml:space="preserve"> </w:t>
      </w:r>
      <w:r>
        <w:t>line</w:t>
      </w:r>
      <w:r>
        <w:rPr>
          <w:spacing w:val="-5"/>
        </w:rPr>
        <w:t xml:space="preserve"> </w:t>
      </w:r>
      <w:r>
        <w:t>with</w:t>
      </w:r>
      <w:r>
        <w:rPr>
          <w:spacing w:val="-6"/>
        </w:rPr>
        <w:t xml:space="preserve"> </w:t>
      </w:r>
      <w:r>
        <w:t>the</w:t>
      </w:r>
      <w:r>
        <w:rPr>
          <w:spacing w:val="-11"/>
        </w:rPr>
        <w:t xml:space="preserve"> </w:t>
      </w:r>
      <w:r>
        <w:t>2015</w:t>
      </w:r>
      <w:r>
        <w:rPr>
          <w:spacing w:val="-6"/>
        </w:rPr>
        <w:t xml:space="preserve"> </w:t>
      </w:r>
      <w:r>
        <w:t>Kuala</w:t>
      </w:r>
      <w:r>
        <w:rPr>
          <w:spacing w:val="-6"/>
        </w:rPr>
        <w:t xml:space="preserve"> </w:t>
      </w:r>
      <w:r>
        <w:t>Lumpur</w:t>
      </w:r>
      <w:r>
        <w:rPr>
          <w:spacing w:val="-6"/>
        </w:rPr>
        <w:t xml:space="preserve"> </w:t>
      </w:r>
      <w:r>
        <w:t>Declaration</w:t>
      </w:r>
      <w:r>
        <w:rPr>
          <w:spacing w:val="-6"/>
        </w:rPr>
        <w:t xml:space="preserve"> </w:t>
      </w:r>
      <w:r>
        <w:t>on</w:t>
      </w:r>
      <w:r>
        <w:rPr>
          <w:spacing w:val="-6"/>
        </w:rPr>
        <w:t xml:space="preserve"> </w:t>
      </w:r>
      <w:r>
        <w:t>the 10th Anniversary of the East Asia Summit and based on the established principles, objectives</w:t>
      </w:r>
      <w:r>
        <w:rPr>
          <w:spacing w:val="-12"/>
        </w:rPr>
        <w:t xml:space="preserve"> </w:t>
      </w:r>
      <w:r>
        <w:t>and</w:t>
      </w:r>
      <w:r>
        <w:rPr>
          <w:spacing w:val="-13"/>
        </w:rPr>
        <w:t xml:space="preserve"> </w:t>
      </w:r>
      <w:r>
        <w:t>modalities</w:t>
      </w:r>
      <w:r>
        <w:rPr>
          <w:spacing w:val="-12"/>
        </w:rPr>
        <w:t xml:space="preserve"> </w:t>
      </w:r>
      <w:r>
        <w:t>of</w:t>
      </w:r>
      <w:r>
        <w:rPr>
          <w:spacing w:val="-9"/>
        </w:rPr>
        <w:t xml:space="preserve"> </w:t>
      </w:r>
      <w:r>
        <w:t>the</w:t>
      </w:r>
      <w:r>
        <w:rPr>
          <w:spacing w:val="-11"/>
        </w:rPr>
        <w:t xml:space="preserve"> </w:t>
      </w:r>
      <w:r>
        <w:t>EAS.</w:t>
      </w:r>
      <w:r>
        <w:rPr>
          <w:spacing w:val="-18"/>
        </w:rPr>
        <w:t xml:space="preserve"> </w:t>
      </w:r>
      <w:r>
        <w:rPr>
          <w:spacing w:val="4"/>
        </w:rPr>
        <w:t>We</w:t>
      </w:r>
      <w:r>
        <w:rPr>
          <w:spacing w:val="-13"/>
        </w:rPr>
        <w:t xml:space="preserve"> </w:t>
      </w:r>
      <w:r>
        <w:t>reaffirmed</w:t>
      </w:r>
      <w:r>
        <w:rPr>
          <w:spacing w:val="-11"/>
        </w:rPr>
        <w:t xml:space="preserve"> </w:t>
      </w:r>
      <w:r>
        <w:t>ASEAN’s</w:t>
      </w:r>
      <w:r>
        <w:rPr>
          <w:spacing w:val="-12"/>
        </w:rPr>
        <w:t xml:space="preserve"> </w:t>
      </w:r>
      <w:r>
        <w:t>central</w:t>
      </w:r>
      <w:r>
        <w:rPr>
          <w:spacing w:val="-12"/>
        </w:rPr>
        <w:t xml:space="preserve"> </w:t>
      </w:r>
      <w:r>
        <w:t>role</w:t>
      </w:r>
      <w:r>
        <w:rPr>
          <w:spacing w:val="-11"/>
        </w:rPr>
        <w:t xml:space="preserve"> </w:t>
      </w:r>
      <w:r>
        <w:t>in</w:t>
      </w:r>
      <w:r>
        <w:rPr>
          <w:spacing w:val="-11"/>
        </w:rPr>
        <w:t xml:space="preserve"> </w:t>
      </w:r>
      <w:r>
        <w:t>the</w:t>
      </w:r>
      <w:r>
        <w:rPr>
          <w:spacing w:val="-11"/>
        </w:rPr>
        <w:t xml:space="preserve"> </w:t>
      </w:r>
      <w:r>
        <w:t>EAS process while working in close partnership with other EAS participating</w:t>
      </w:r>
      <w:r>
        <w:rPr>
          <w:spacing w:val="-15"/>
        </w:rPr>
        <w:t xml:space="preserve"> </w:t>
      </w:r>
      <w:r>
        <w:t>countries.</w:t>
      </w:r>
    </w:p>
    <w:p w:rsidR="001457EE" w:rsidRDefault="001457EE" w:rsidP="00A03A42">
      <w:pPr>
        <w:pStyle w:val="CILParagraph0"/>
      </w:pPr>
      <w:r>
        <w:rPr>
          <w:spacing w:val="3"/>
        </w:rPr>
        <w:t xml:space="preserve">We </w:t>
      </w:r>
      <w:r>
        <w:t>looked forward to further strengthening EAS cooperation by implementing</w:t>
      </w:r>
      <w:r>
        <w:rPr>
          <w:spacing w:val="14"/>
        </w:rPr>
        <w:t xml:space="preserve"> </w:t>
      </w:r>
      <w:r>
        <w:t>the</w:t>
      </w:r>
      <w:r>
        <w:rPr>
          <w:spacing w:val="15"/>
        </w:rPr>
        <w:t xml:space="preserve"> </w:t>
      </w:r>
      <w:r>
        <w:t>Manila</w:t>
      </w:r>
      <w:r>
        <w:rPr>
          <w:spacing w:val="15"/>
        </w:rPr>
        <w:t xml:space="preserve"> </w:t>
      </w:r>
      <w:r>
        <w:t>Plan</w:t>
      </w:r>
      <w:r>
        <w:rPr>
          <w:spacing w:val="13"/>
        </w:rPr>
        <w:t xml:space="preserve"> </w:t>
      </w:r>
      <w:r>
        <w:t>of</w:t>
      </w:r>
      <w:r>
        <w:rPr>
          <w:spacing w:val="18"/>
        </w:rPr>
        <w:t xml:space="preserve"> </w:t>
      </w:r>
      <w:r>
        <w:t>Action</w:t>
      </w:r>
      <w:r>
        <w:rPr>
          <w:spacing w:val="15"/>
        </w:rPr>
        <w:t xml:space="preserve"> </w:t>
      </w:r>
      <w:r>
        <w:t>(POA)</w:t>
      </w:r>
      <w:r>
        <w:rPr>
          <w:spacing w:val="13"/>
        </w:rPr>
        <w:t xml:space="preserve"> </w:t>
      </w:r>
      <w:r>
        <w:t>to</w:t>
      </w:r>
      <w:r>
        <w:rPr>
          <w:spacing w:val="15"/>
        </w:rPr>
        <w:t xml:space="preserve"> </w:t>
      </w:r>
      <w:r>
        <w:t>Advance</w:t>
      </w:r>
      <w:r>
        <w:rPr>
          <w:spacing w:val="16"/>
        </w:rPr>
        <w:t xml:space="preserve"> </w:t>
      </w:r>
      <w:r>
        <w:t>the</w:t>
      </w:r>
      <w:r>
        <w:rPr>
          <w:spacing w:val="15"/>
        </w:rPr>
        <w:t xml:space="preserve"> </w:t>
      </w:r>
      <w:r>
        <w:t>Phnom</w:t>
      </w:r>
      <w:r>
        <w:rPr>
          <w:spacing w:val="16"/>
        </w:rPr>
        <w:t xml:space="preserve"> </w:t>
      </w:r>
      <w:r w:rsidR="00A03A42">
        <w:t>Penh D</w:t>
      </w:r>
      <w:r>
        <w:t>eclaration on the EAS Development Initiative (2018-2022), which will serve as the framework</w:t>
      </w:r>
      <w:r w:rsidRPr="00A03A42">
        <w:rPr>
          <w:spacing w:val="-13"/>
        </w:rPr>
        <w:t xml:space="preserve"> </w:t>
      </w:r>
      <w:r>
        <w:t>to</w:t>
      </w:r>
      <w:r w:rsidRPr="00A03A42">
        <w:rPr>
          <w:spacing w:val="-11"/>
        </w:rPr>
        <w:t xml:space="preserve"> </w:t>
      </w:r>
      <w:r>
        <w:t>enhance</w:t>
      </w:r>
      <w:r w:rsidRPr="00A03A42">
        <w:rPr>
          <w:spacing w:val="-14"/>
        </w:rPr>
        <w:t xml:space="preserve"> </w:t>
      </w:r>
      <w:r>
        <w:t>EAS</w:t>
      </w:r>
      <w:r w:rsidRPr="00A03A42">
        <w:rPr>
          <w:spacing w:val="-11"/>
        </w:rPr>
        <w:t xml:space="preserve"> </w:t>
      </w:r>
      <w:r>
        <w:t>cooperation</w:t>
      </w:r>
      <w:r w:rsidRPr="00A03A42">
        <w:rPr>
          <w:spacing w:val="-12"/>
        </w:rPr>
        <w:t xml:space="preserve"> </w:t>
      </w:r>
      <w:r>
        <w:t>in</w:t>
      </w:r>
      <w:r w:rsidRPr="00A03A42">
        <w:rPr>
          <w:spacing w:val="-10"/>
        </w:rPr>
        <w:t xml:space="preserve"> </w:t>
      </w:r>
      <w:r>
        <w:t>areas</w:t>
      </w:r>
      <w:r w:rsidRPr="00A03A42">
        <w:rPr>
          <w:spacing w:val="-13"/>
        </w:rPr>
        <w:t xml:space="preserve"> </w:t>
      </w:r>
      <w:r>
        <w:t>of</w:t>
      </w:r>
      <w:r w:rsidRPr="00A03A42">
        <w:rPr>
          <w:spacing w:val="-10"/>
        </w:rPr>
        <w:t xml:space="preserve"> </w:t>
      </w:r>
      <w:r>
        <w:t>cooperation</w:t>
      </w:r>
      <w:r w:rsidRPr="00A03A42">
        <w:rPr>
          <w:spacing w:val="-11"/>
        </w:rPr>
        <w:t xml:space="preserve"> </w:t>
      </w:r>
      <w:r>
        <w:t>such</w:t>
      </w:r>
      <w:r w:rsidRPr="00A03A42">
        <w:rPr>
          <w:spacing w:val="-14"/>
        </w:rPr>
        <w:t xml:space="preserve"> </w:t>
      </w:r>
      <w:r>
        <w:t>as</w:t>
      </w:r>
      <w:r w:rsidRPr="00A03A42">
        <w:rPr>
          <w:spacing w:val="-13"/>
        </w:rPr>
        <w:t xml:space="preserve"> </w:t>
      </w:r>
      <w:r>
        <w:t>environment and</w:t>
      </w:r>
      <w:r w:rsidRPr="00A03A42">
        <w:rPr>
          <w:spacing w:val="-9"/>
        </w:rPr>
        <w:t xml:space="preserve"> </w:t>
      </w:r>
      <w:r>
        <w:t>energy,</w:t>
      </w:r>
      <w:r w:rsidRPr="00A03A42">
        <w:rPr>
          <w:spacing w:val="-7"/>
        </w:rPr>
        <w:t xml:space="preserve"> </w:t>
      </w:r>
      <w:r>
        <w:t>education,</w:t>
      </w:r>
      <w:r w:rsidRPr="00A03A42">
        <w:rPr>
          <w:spacing w:val="-10"/>
        </w:rPr>
        <w:t xml:space="preserve"> </w:t>
      </w:r>
      <w:r>
        <w:t>finance,</w:t>
      </w:r>
      <w:r w:rsidRPr="00A03A42">
        <w:rPr>
          <w:spacing w:val="-7"/>
        </w:rPr>
        <w:t xml:space="preserve"> </w:t>
      </w:r>
      <w:r>
        <w:t>global</w:t>
      </w:r>
      <w:r w:rsidRPr="00A03A42">
        <w:rPr>
          <w:spacing w:val="-11"/>
        </w:rPr>
        <w:t xml:space="preserve"> </w:t>
      </w:r>
      <w:r>
        <w:t>health</w:t>
      </w:r>
      <w:r w:rsidRPr="00A03A42">
        <w:rPr>
          <w:spacing w:val="-6"/>
        </w:rPr>
        <w:t xml:space="preserve"> </w:t>
      </w:r>
      <w:r>
        <w:t>issues</w:t>
      </w:r>
      <w:r w:rsidRPr="00A03A42">
        <w:rPr>
          <w:spacing w:val="-8"/>
        </w:rPr>
        <w:t xml:space="preserve"> </w:t>
      </w:r>
      <w:r>
        <w:t>and</w:t>
      </w:r>
      <w:r w:rsidRPr="00A03A42">
        <w:rPr>
          <w:spacing w:val="-9"/>
        </w:rPr>
        <w:t xml:space="preserve"> </w:t>
      </w:r>
      <w:r>
        <w:t>pandemic</w:t>
      </w:r>
      <w:r w:rsidRPr="00A03A42">
        <w:rPr>
          <w:spacing w:val="-8"/>
        </w:rPr>
        <w:t xml:space="preserve"> </w:t>
      </w:r>
      <w:r>
        <w:t>diseases,</w:t>
      </w:r>
      <w:r w:rsidRPr="00A03A42">
        <w:rPr>
          <w:spacing w:val="-10"/>
        </w:rPr>
        <w:t xml:space="preserve"> </w:t>
      </w:r>
      <w:r>
        <w:t xml:space="preserve">natural disaster management, ASEAN connectivity, trade and economic, food security and maritime cooperation. </w:t>
      </w:r>
      <w:r w:rsidRPr="00A03A42">
        <w:rPr>
          <w:spacing w:val="3"/>
        </w:rPr>
        <w:t xml:space="preserve">We </w:t>
      </w:r>
      <w:r>
        <w:t>looked forward to enhancing cooperation in other areas</w:t>
      </w:r>
      <w:r w:rsidRPr="00A03A42">
        <w:rPr>
          <w:spacing w:val="-41"/>
        </w:rPr>
        <w:t xml:space="preserve"> </w:t>
      </w:r>
      <w:r>
        <w:t xml:space="preserve">of common interest, in line with the Leaders’ decisions and initiatives and in response to emerging challenges and issues related to peace, stability and security in the region, such as disarmament and non-proliferation, non-traditional security threats including terrorism, violent extremism and cybercrimes, and sustainable development. </w:t>
      </w:r>
      <w:r w:rsidRPr="00A03A42">
        <w:rPr>
          <w:spacing w:val="3"/>
        </w:rPr>
        <w:t xml:space="preserve">We </w:t>
      </w:r>
      <w:r>
        <w:t>underscored the importance of maritime cooperation in order to effectively</w:t>
      </w:r>
      <w:r w:rsidRPr="00A03A42">
        <w:rPr>
          <w:spacing w:val="-13"/>
        </w:rPr>
        <w:t xml:space="preserve"> </w:t>
      </w:r>
      <w:r>
        <w:t>manage</w:t>
      </w:r>
      <w:r w:rsidRPr="00A03A42">
        <w:rPr>
          <w:spacing w:val="-10"/>
        </w:rPr>
        <w:t xml:space="preserve"> </w:t>
      </w:r>
      <w:r>
        <w:t>maritime-related</w:t>
      </w:r>
      <w:r w:rsidRPr="00A03A42">
        <w:rPr>
          <w:spacing w:val="-9"/>
        </w:rPr>
        <w:t xml:space="preserve"> </w:t>
      </w:r>
      <w:r>
        <w:t>issues</w:t>
      </w:r>
      <w:r w:rsidRPr="00A03A42">
        <w:rPr>
          <w:spacing w:val="-11"/>
        </w:rPr>
        <w:t xml:space="preserve"> </w:t>
      </w:r>
      <w:r>
        <w:t>in</w:t>
      </w:r>
      <w:r w:rsidRPr="00A03A42">
        <w:rPr>
          <w:spacing w:val="-10"/>
        </w:rPr>
        <w:t xml:space="preserve"> </w:t>
      </w:r>
      <w:r>
        <w:t>the</w:t>
      </w:r>
      <w:r w:rsidRPr="00A03A42">
        <w:rPr>
          <w:spacing w:val="-9"/>
        </w:rPr>
        <w:t xml:space="preserve"> </w:t>
      </w:r>
      <w:r>
        <w:t>region,</w:t>
      </w:r>
      <w:r w:rsidRPr="00A03A42">
        <w:rPr>
          <w:spacing w:val="-10"/>
        </w:rPr>
        <w:t xml:space="preserve"> </w:t>
      </w:r>
      <w:r>
        <w:t>and</w:t>
      </w:r>
      <w:r w:rsidRPr="00A03A42">
        <w:rPr>
          <w:spacing w:val="-9"/>
        </w:rPr>
        <w:t xml:space="preserve"> </w:t>
      </w:r>
      <w:r>
        <w:t>welcomed</w:t>
      </w:r>
      <w:r w:rsidRPr="00A03A42">
        <w:rPr>
          <w:spacing w:val="-9"/>
        </w:rPr>
        <w:t xml:space="preserve"> </w:t>
      </w:r>
      <w:r>
        <w:t>the</w:t>
      </w:r>
      <w:r w:rsidRPr="00A03A42">
        <w:rPr>
          <w:spacing w:val="-12"/>
        </w:rPr>
        <w:t xml:space="preserve"> </w:t>
      </w:r>
      <w:r>
        <w:t xml:space="preserve">progress made in the implementation of the 2015 EAS Statement on Enhancing Regional Maritime Cooperation. </w:t>
      </w:r>
      <w:r w:rsidRPr="00A03A42">
        <w:rPr>
          <w:spacing w:val="3"/>
        </w:rPr>
        <w:t xml:space="preserve">We </w:t>
      </w:r>
      <w:r>
        <w:t>encouraged closer coordination among EAS participating countries in enhancing maritime cooperation in the region, including the issue of marine plastic</w:t>
      </w:r>
      <w:r w:rsidRPr="00A03A42">
        <w:rPr>
          <w:spacing w:val="-5"/>
        </w:rPr>
        <w:t xml:space="preserve"> </w:t>
      </w:r>
      <w:r>
        <w:t>debris.</w:t>
      </w:r>
    </w:p>
    <w:p w:rsidR="001457EE" w:rsidRDefault="001457EE" w:rsidP="00A03A42">
      <w:pPr>
        <w:pStyle w:val="CILParagraph0"/>
      </w:pPr>
      <w:r>
        <w:rPr>
          <w:spacing w:val="3"/>
        </w:rPr>
        <w:t xml:space="preserve">We </w:t>
      </w:r>
      <w:r>
        <w:t xml:space="preserve">welcomed the continued discussions and efforts to strengthen the EAS, including through, among others, the regular engagement of the EAS Ambassadors’ Meeting in Jakarta (EAMJ) to discuss implementation of the Leaders’ decisions and initiatives, as well as exchange information on regional development cooperation initiatives and security policies and initiatives. </w:t>
      </w:r>
      <w:r>
        <w:rPr>
          <w:spacing w:val="4"/>
        </w:rPr>
        <w:t xml:space="preserve">We </w:t>
      </w:r>
      <w:r>
        <w:t xml:space="preserve">looked forward to strengthening the EAS Unit at the ASEAN Secretariat to facilitate EAS coordination and cooperation effectively. </w:t>
      </w:r>
      <w:r>
        <w:rPr>
          <w:spacing w:val="4"/>
        </w:rPr>
        <w:t xml:space="preserve">We </w:t>
      </w:r>
      <w:r>
        <w:t>expressed support for the efforts of Singapore, as the</w:t>
      </w:r>
      <w:r>
        <w:rPr>
          <w:spacing w:val="-13"/>
        </w:rPr>
        <w:t xml:space="preserve"> </w:t>
      </w:r>
      <w:r>
        <w:t>ASEAN</w:t>
      </w:r>
      <w:r>
        <w:rPr>
          <w:spacing w:val="-12"/>
        </w:rPr>
        <w:t xml:space="preserve"> </w:t>
      </w:r>
      <w:r>
        <w:t>Chair,</w:t>
      </w:r>
      <w:r>
        <w:rPr>
          <w:spacing w:val="-11"/>
        </w:rPr>
        <w:t xml:space="preserve"> </w:t>
      </w:r>
      <w:r>
        <w:t>to</w:t>
      </w:r>
      <w:r>
        <w:rPr>
          <w:spacing w:val="-13"/>
        </w:rPr>
        <w:t xml:space="preserve"> </w:t>
      </w:r>
      <w:r>
        <w:t>create</w:t>
      </w:r>
      <w:r>
        <w:rPr>
          <w:spacing w:val="-13"/>
        </w:rPr>
        <w:t xml:space="preserve"> </w:t>
      </w:r>
      <w:r>
        <w:t>a</w:t>
      </w:r>
      <w:r>
        <w:rPr>
          <w:spacing w:val="-15"/>
        </w:rPr>
        <w:t xml:space="preserve"> </w:t>
      </w:r>
      <w:r>
        <w:t>more</w:t>
      </w:r>
      <w:r>
        <w:rPr>
          <w:spacing w:val="-14"/>
        </w:rPr>
        <w:t xml:space="preserve"> </w:t>
      </w:r>
      <w:r>
        <w:t>interactive</w:t>
      </w:r>
      <w:r>
        <w:rPr>
          <w:spacing w:val="-13"/>
        </w:rPr>
        <w:t xml:space="preserve"> </w:t>
      </w:r>
      <w:r>
        <w:t>format</w:t>
      </w:r>
      <w:r>
        <w:rPr>
          <w:spacing w:val="-15"/>
        </w:rPr>
        <w:t xml:space="preserve"> </w:t>
      </w:r>
      <w:r>
        <w:t>for</w:t>
      </w:r>
      <w:r>
        <w:rPr>
          <w:spacing w:val="-12"/>
        </w:rPr>
        <w:t xml:space="preserve"> </w:t>
      </w:r>
      <w:r>
        <w:t>the</w:t>
      </w:r>
      <w:r>
        <w:rPr>
          <w:spacing w:val="-13"/>
        </w:rPr>
        <w:t xml:space="preserve"> </w:t>
      </w:r>
      <w:r>
        <w:t>EAS</w:t>
      </w:r>
      <w:r>
        <w:rPr>
          <w:spacing w:val="-11"/>
        </w:rPr>
        <w:t xml:space="preserve"> </w:t>
      </w:r>
      <w:r>
        <w:t>that</w:t>
      </w:r>
      <w:r>
        <w:rPr>
          <w:spacing w:val="-13"/>
        </w:rPr>
        <w:t xml:space="preserve"> </w:t>
      </w:r>
      <w:r>
        <w:t>promotes</w:t>
      </w:r>
      <w:r>
        <w:rPr>
          <w:spacing w:val="-14"/>
        </w:rPr>
        <w:t xml:space="preserve"> </w:t>
      </w:r>
      <w:r>
        <w:t>more candid and substantive exchanges among the EAS</w:t>
      </w:r>
      <w:r>
        <w:rPr>
          <w:spacing w:val="-11"/>
        </w:rPr>
        <w:t xml:space="preserve"> </w:t>
      </w:r>
      <w:r>
        <w:t>Leaders.</w:t>
      </w:r>
    </w:p>
    <w:p w:rsidR="001457EE" w:rsidRDefault="001457EE" w:rsidP="00A03A42">
      <w:pPr>
        <w:pStyle w:val="CILParagraph0"/>
      </w:pPr>
      <w:r>
        <w:rPr>
          <w:spacing w:val="3"/>
        </w:rPr>
        <w:t>We</w:t>
      </w:r>
      <w:r>
        <w:rPr>
          <w:spacing w:val="-18"/>
        </w:rPr>
        <w:t xml:space="preserve"> </w:t>
      </w:r>
      <w:r>
        <w:t>reaffirmed</w:t>
      </w:r>
      <w:r>
        <w:rPr>
          <w:spacing w:val="-15"/>
        </w:rPr>
        <w:t xml:space="preserve"> </w:t>
      </w:r>
      <w:r>
        <w:t>the</w:t>
      </w:r>
      <w:r>
        <w:rPr>
          <w:spacing w:val="-12"/>
        </w:rPr>
        <w:t xml:space="preserve"> </w:t>
      </w:r>
      <w:r>
        <w:t>importance</w:t>
      </w:r>
      <w:r>
        <w:rPr>
          <w:spacing w:val="-15"/>
        </w:rPr>
        <w:t xml:space="preserve"> </w:t>
      </w:r>
      <w:r>
        <w:t>of</w:t>
      </w:r>
      <w:r>
        <w:rPr>
          <w:spacing w:val="-13"/>
        </w:rPr>
        <w:t xml:space="preserve"> </w:t>
      </w:r>
      <w:r>
        <w:t>the</w:t>
      </w:r>
      <w:r>
        <w:rPr>
          <w:spacing w:val="-16"/>
        </w:rPr>
        <w:t xml:space="preserve"> </w:t>
      </w:r>
      <w:r>
        <w:t>ARF</w:t>
      </w:r>
      <w:r>
        <w:rPr>
          <w:spacing w:val="-14"/>
        </w:rPr>
        <w:t xml:space="preserve"> </w:t>
      </w:r>
      <w:r>
        <w:t>as</w:t>
      </w:r>
      <w:r>
        <w:rPr>
          <w:spacing w:val="-19"/>
        </w:rPr>
        <w:t xml:space="preserve"> </w:t>
      </w:r>
      <w:r>
        <w:t>an</w:t>
      </w:r>
      <w:r>
        <w:rPr>
          <w:spacing w:val="-13"/>
        </w:rPr>
        <w:t xml:space="preserve"> </w:t>
      </w:r>
      <w:r>
        <w:t>inclusive</w:t>
      </w:r>
      <w:r>
        <w:rPr>
          <w:spacing w:val="-7"/>
        </w:rPr>
        <w:t xml:space="preserve"> </w:t>
      </w:r>
      <w:r>
        <w:t>forum</w:t>
      </w:r>
      <w:r>
        <w:rPr>
          <w:spacing w:val="-13"/>
        </w:rPr>
        <w:t xml:space="preserve"> </w:t>
      </w:r>
      <w:r>
        <w:t>in</w:t>
      </w:r>
      <w:r>
        <w:rPr>
          <w:spacing w:val="-16"/>
        </w:rPr>
        <w:t xml:space="preserve"> </w:t>
      </w:r>
      <w:r>
        <w:t>the</w:t>
      </w:r>
      <w:r>
        <w:rPr>
          <w:spacing w:val="-13"/>
        </w:rPr>
        <w:t xml:space="preserve"> </w:t>
      </w:r>
      <w:r>
        <w:t>Asia- Pacific region for fostering constructive dialogue and cooperation among the ARF Participants on political and security issues of common interest and concern, and welcomed the ARF’s 25</w:t>
      </w:r>
      <w:r w:rsidR="00A03A42" w:rsidRPr="00A03A42">
        <w:rPr>
          <w:vertAlign w:val="superscript"/>
        </w:rPr>
        <w:t>th</w:t>
      </w:r>
      <w:r w:rsidR="00A03A42">
        <w:t xml:space="preserve"> </w:t>
      </w:r>
      <w:r>
        <w:t xml:space="preserve">Anniversary. </w:t>
      </w:r>
      <w:r>
        <w:rPr>
          <w:spacing w:val="4"/>
        </w:rPr>
        <w:t xml:space="preserve">We </w:t>
      </w:r>
      <w:r>
        <w:t>noted with appreciation the progress in the implementation of the Hanoi Plan of Action to Implement the ARF Vision Statement 2020, which has contributed to the region’s overall efforts in effectively addressing</w:t>
      </w:r>
      <w:r>
        <w:rPr>
          <w:spacing w:val="-15"/>
        </w:rPr>
        <w:t xml:space="preserve"> </w:t>
      </w:r>
      <w:r>
        <w:t>the</w:t>
      </w:r>
      <w:r>
        <w:rPr>
          <w:spacing w:val="-13"/>
        </w:rPr>
        <w:t xml:space="preserve"> </w:t>
      </w:r>
      <w:r>
        <w:t>increasingly</w:t>
      </w:r>
      <w:r>
        <w:rPr>
          <w:spacing w:val="-14"/>
        </w:rPr>
        <w:t xml:space="preserve"> </w:t>
      </w:r>
      <w:r>
        <w:t>complex</w:t>
      </w:r>
      <w:r>
        <w:rPr>
          <w:spacing w:val="-12"/>
        </w:rPr>
        <w:t xml:space="preserve"> </w:t>
      </w:r>
      <w:r>
        <w:t>regional</w:t>
      </w:r>
      <w:r>
        <w:rPr>
          <w:spacing w:val="-14"/>
        </w:rPr>
        <w:t xml:space="preserve"> </w:t>
      </w:r>
      <w:r>
        <w:t>and</w:t>
      </w:r>
      <w:r>
        <w:rPr>
          <w:spacing w:val="-13"/>
        </w:rPr>
        <w:t xml:space="preserve"> </w:t>
      </w:r>
      <w:r>
        <w:t>non-traditional</w:t>
      </w:r>
      <w:r>
        <w:rPr>
          <w:spacing w:val="-13"/>
        </w:rPr>
        <w:t xml:space="preserve"> </w:t>
      </w:r>
      <w:r>
        <w:t>security</w:t>
      </w:r>
      <w:r>
        <w:rPr>
          <w:spacing w:val="-13"/>
        </w:rPr>
        <w:t xml:space="preserve"> </w:t>
      </w:r>
      <w:r>
        <w:t xml:space="preserve">challenges. </w:t>
      </w:r>
      <w:r>
        <w:rPr>
          <w:spacing w:val="3"/>
        </w:rPr>
        <w:t>We</w:t>
      </w:r>
      <w:r>
        <w:rPr>
          <w:spacing w:val="-10"/>
        </w:rPr>
        <w:t xml:space="preserve"> </w:t>
      </w:r>
      <w:r>
        <w:t>noted</w:t>
      </w:r>
      <w:r>
        <w:rPr>
          <w:spacing w:val="-7"/>
        </w:rPr>
        <w:t xml:space="preserve"> </w:t>
      </w:r>
      <w:r>
        <w:t>that</w:t>
      </w:r>
      <w:r>
        <w:rPr>
          <w:spacing w:val="-5"/>
        </w:rPr>
        <w:t xml:space="preserve"> </w:t>
      </w:r>
      <w:r>
        <w:t>in</w:t>
      </w:r>
      <w:r>
        <w:rPr>
          <w:spacing w:val="-8"/>
        </w:rPr>
        <w:t xml:space="preserve"> </w:t>
      </w:r>
      <w:r>
        <w:t>the</w:t>
      </w:r>
      <w:r>
        <w:rPr>
          <w:spacing w:val="-7"/>
        </w:rPr>
        <w:t xml:space="preserve"> </w:t>
      </w:r>
      <w:r>
        <w:t>context</w:t>
      </w:r>
      <w:r>
        <w:rPr>
          <w:spacing w:val="-5"/>
        </w:rPr>
        <w:t xml:space="preserve"> </w:t>
      </w:r>
      <w:r>
        <w:t>of</w:t>
      </w:r>
      <w:r>
        <w:rPr>
          <w:spacing w:val="-6"/>
        </w:rPr>
        <w:t xml:space="preserve"> </w:t>
      </w:r>
      <w:r>
        <w:t>the</w:t>
      </w:r>
      <w:r>
        <w:rPr>
          <w:spacing w:val="-7"/>
        </w:rPr>
        <w:t xml:space="preserve"> </w:t>
      </w:r>
      <w:r>
        <w:t>evolving</w:t>
      </w:r>
      <w:r>
        <w:rPr>
          <w:spacing w:val="-7"/>
        </w:rPr>
        <w:t xml:space="preserve"> </w:t>
      </w:r>
      <w:r>
        <w:t>regional</w:t>
      </w:r>
      <w:r>
        <w:rPr>
          <w:spacing w:val="-6"/>
        </w:rPr>
        <w:t xml:space="preserve"> </w:t>
      </w:r>
      <w:r>
        <w:t>security</w:t>
      </w:r>
      <w:r>
        <w:rPr>
          <w:spacing w:val="-7"/>
        </w:rPr>
        <w:t xml:space="preserve"> </w:t>
      </w:r>
      <w:r>
        <w:t>architecture</w:t>
      </w:r>
      <w:r>
        <w:rPr>
          <w:spacing w:val="-6"/>
        </w:rPr>
        <w:t xml:space="preserve"> </w:t>
      </w:r>
      <w:r>
        <w:t>in</w:t>
      </w:r>
      <w:r>
        <w:rPr>
          <w:spacing w:val="-8"/>
        </w:rPr>
        <w:t xml:space="preserve"> </w:t>
      </w:r>
      <w:r>
        <w:t>the</w:t>
      </w:r>
      <w:r>
        <w:rPr>
          <w:spacing w:val="-5"/>
        </w:rPr>
        <w:t xml:space="preserve"> </w:t>
      </w:r>
      <w:r>
        <w:t>Asia- Pacific</w:t>
      </w:r>
      <w:r>
        <w:rPr>
          <w:spacing w:val="-5"/>
        </w:rPr>
        <w:t xml:space="preserve"> </w:t>
      </w:r>
      <w:r>
        <w:t>region,</w:t>
      </w:r>
      <w:r>
        <w:rPr>
          <w:spacing w:val="-6"/>
        </w:rPr>
        <w:t xml:space="preserve"> </w:t>
      </w:r>
      <w:r>
        <w:t>it</w:t>
      </w:r>
      <w:r>
        <w:rPr>
          <w:spacing w:val="-3"/>
        </w:rPr>
        <w:t xml:space="preserve"> </w:t>
      </w:r>
      <w:r>
        <w:t>is</w:t>
      </w:r>
      <w:r>
        <w:rPr>
          <w:spacing w:val="-7"/>
        </w:rPr>
        <w:t xml:space="preserve"> </w:t>
      </w:r>
      <w:r>
        <w:t>imperative</w:t>
      </w:r>
      <w:r>
        <w:rPr>
          <w:spacing w:val="-4"/>
        </w:rPr>
        <w:t xml:space="preserve"> </w:t>
      </w:r>
      <w:r>
        <w:t>that</w:t>
      </w:r>
      <w:r>
        <w:rPr>
          <w:spacing w:val="-3"/>
        </w:rPr>
        <w:t xml:space="preserve"> </w:t>
      </w:r>
      <w:r>
        <w:t>the</w:t>
      </w:r>
      <w:r>
        <w:rPr>
          <w:spacing w:val="-6"/>
        </w:rPr>
        <w:t xml:space="preserve"> </w:t>
      </w:r>
      <w:r>
        <w:t>ARF</w:t>
      </w:r>
      <w:r>
        <w:rPr>
          <w:spacing w:val="-7"/>
        </w:rPr>
        <w:t xml:space="preserve"> </w:t>
      </w:r>
      <w:r>
        <w:t>maintains</w:t>
      </w:r>
      <w:r>
        <w:rPr>
          <w:spacing w:val="-5"/>
        </w:rPr>
        <w:t xml:space="preserve"> </w:t>
      </w:r>
      <w:r>
        <w:t>its</w:t>
      </w:r>
      <w:r>
        <w:rPr>
          <w:spacing w:val="-4"/>
        </w:rPr>
        <w:t xml:space="preserve"> </w:t>
      </w:r>
      <w:r>
        <w:t>relevance</w:t>
      </w:r>
      <w:r>
        <w:rPr>
          <w:spacing w:val="-6"/>
        </w:rPr>
        <w:t xml:space="preserve"> </w:t>
      </w:r>
      <w:r>
        <w:t>with</w:t>
      </w:r>
      <w:r>
        <w:rPr>
          <w:spacing w:val="-3"/>
        </w:rPr>
        <w:t xml:space="preserve"> </w:t>
      </w:r>
      <w:r>
        <w:t>ASEAN</w:t>
      </w:r>
      <w:r>
        <w:rPr>
          <w:spacing w:val="-7"/>
        </w:rPr>
        <w:t xml:space="preserve"> </w:t>
      </w:r>
      <w:r>
        <w:t>at</w:t>
      </w:r>
      <w:r>
        <w:rPr>
          <w:spacing w:val="-4"/>
        </w:rPr>
        <w:t xml:space="preserve"> </w:t>
      </w:r>
      <w:r>
        <w:t xml:space="preserve">its core. </w:t>
      </w:r>
      <w:r>
        <w:rPr>
          <w:spacing w:val="4"/>
        </w:rPr>
        <w:t xml:space="preserve">We </w:t>
      </w:r>
      <w:r>
        <w:t>welcomed the growing number of activities related to preventive</w:t>
      </w:r>
      <w:r>
        <w:rPr>
          <w:spacing w:val="-42"/>
        </w:rPr>
        <w:t xml:space="preserve"> </w:t>
      </w:r>
      <w:r>
        <w:t>diplomacy (PD) in conjunction with the strengthening of confidence building measures (CBMs), to</w:t>
      </w:r>
      <w:r>
        <w:rPr>
          <w:spacing w:val="-14"/>
        </w:rPr>
        <w:t xml:space="preserve"> </w:t>
      </w:r>
      <w:r>
        <w:t>help</w:t>
      </w:r>
      <w:r>
        <w:rPr>
          <w:spacing w:val="-14"/>
        </w:rPr>
        <w:t xml:space="preserve"> </w:t>
      </w:r>
      <w:r>
        <w:t>advance</w:t>
      </w:r>
      <w:r>
        <w:rPr>
          <w:spacing w:val="-12"/>
        </w:rPr>
        <w:t xml:space="preserve"> </w:t>
      </w:r>
      <w:r>
        <w:t>the</w:t>
      </w:r>
      <w:r>
        <w:rPr>
          <w:spacing w:val="-13"/>
        </w:rPr>
        <w:t xml:space="preserve"> </w:t>
      </w:r>
      <w:r>
        <w:t>evolution</w:t>
      </w:r>
      <w:r>
        <w:rPr>
          <w:spacing w:val="-14"/>
        </w:rPr>
        <w:t xml:space="preserve"> </w:t>
      </w:r>
      <w:r>
        <w:t>of</w:t>
      </w:r>
      <w:r>
        <w:rPr>
          <w:spacing w:val="-12"/>
        </w:rPr>
        <w:t xml:space="preserve"> </w:t>
      </w:r>
      <w:r>
        <w:t>the</w:t>
      </w:r>
      <w:r>
        <w:rPr>
          <w:spacing w:val="-13"/>
        </w:rPr>
        <w:t xml:space="preserve"> </w:t>
      </w:r>
      <w:r>
        <w:t>ARF</w:t>
      </w:r>
      <w:r>
        <w:rPr>
          <w:spacing w:val="-13"/>
        </w:rPr>
        <w:t xml:space="preserve"> </w:t>
      </w:r>
      <w:r>
        <w:t>Process</w:t>
      </w:r>
      <w:r>
        <w:rPr>
          <w:spacing w:val="-15"/>
        </w:rPr>
        <w:t xml:space="preserve"> </w:t>
      </w:r>
      <w:r>
        <w:t>from</w:t>
      </w:r>
      <w:r>
        <w:rPr>
          <w:spacing w:val="-12"/>
        </w:rPr>
        <w:t xml:space="preserve"> </w:t>
      </w:r>
      <w:r>
        <w:t>confidence</w:t>
      </w:r>
      <w:r>
        <w:rPr>
          <w:spacing w:val="-14"/>
        </w:rPr>
        <w:t xml:space="preserve"> </w:t>
      </w:r>
      <w:r>
        <w:t>building</w:t>
      </w:r>
      <w:r>
        <w:rPr>
          <w:spacing w:val="-6"/>
        </w:rPr>
        <w:t xml:space="preserve"> </w:t>
      </w:r>
      <w:r>
        <w:t xml:space="preserve">measures to preventive diplomacy and eventually, towards approaches to conflict resolution. </w:t>
      </w:r>
      <w:r>
        <w:rPr>
          <w:spacing w:val="3"/>
        </w:rPr>
        <w:t xml:space="preserve">We </w:t>
      </w:r>
      <w:r>
        <w:t>also highlighted the importance of promoting complementarities and synergies between the ARF and other ASEAN Sectorial bodies and ASEAN-led mechanisms, such</w:t>
      </w:r>
      <w:r>
        <w:rPr>
          <w:spacing w:val="15"/>
        </w:rPr>
        <w:t xml:space="preserve"> </w:t>
      </w:r>
      <w:r>
        <w:t>as</w:t>
      </w:r>
      <w:r>
        <w:rPr>
          <w:spacing w:val="16"/>
        </w:rPr>
        <w:t xml:space="preserve"> </w:t>
      </w:r>
      <w:r>
        <w:t>the</w:t>
      </w:r>
      <w:r>
        <w:rPr>
          <w:spacing w:val="16"/>
        </w:rPr>
        <w:t xml:space="preserve"> </w:t>
      </w:r>
      <w:r>
        <w:t>ADMM</w:t>
      </w:r>
      <w:r>
        <w:rPr>
          <w:spacing w:val="15"/>
        </w:rPr>
        <w:t xml:space="preserve"> </w:t>
      </w:r>
      <w:r>
        <w:t>and</w:t>
      </w:r>
      <w:r>
        <w:rPr>
          <w:spacing w:val="16"/>
        </w:rPr>
        <w:t xml:space="preserve"> </w:t>
      </w:r>
      <w:r>
        <w:t>ADMM-Plus,</w:t>
      </w:r>
      <w:r>
        <w:rPr>
          <w:spacing w:val="16"/>
        </w:rPr>
        <w:t xml:space="preserve"> </w:t>
      </w:r>
      <w:r>
        <w:t>the</w:t>
      </w:r>
      <w:r>
        <w:rPr>
          <w:spacing w:val="16"/>
        </w:rPr>
        <w:t xml:space="preserve"> </w:t>
      </w:r>
      <w:r>
        <w:t>AMMTC</w:t>
      </w:r>
      <w:r>
        <w:rPr>
          <w:spacing w:val="15"/>
        </w:rPr>
        <w:t xml:space="preserve"> </w:t>
      </w:r>
      <w:r>
        <w:t>and</w:t>
      </w:r>
      <w:r>
        <w:rPr>
          <w:spacing w:val="14"/>
        </w:rPr>
        <w:t xml:space="preserve"> </w:t>
      </w:r>
      <w:r>
        <w:t>the</w:t>
      </w:r>
      <w:r>
        <w:rPr>
          <w:spacing w:val="13"/>
        </w:rPr>
        <w:t xml:space="preserve"> </w:t>
      </w:r>
      <w:r>
        <w:t>EAS,</w:t>
      </w:r>
      <w:r>
        <w:rPr>
          <w:spacing w:val="14"/>
        </w:rPr>
        <w:t xml:space="preserve"> </w:t>
      </w:r>
      <w:r>
        <w:t>and</w:t>
      </w:r>
      <w:r>
        <w:rPr>
          <w:spacing w:val="16"/>
        </w:rPr>
        <w:t xml:space="preserve"> </w:t>
      </w:r>
      <w:r w:rsidR="00A03A42">
        <w:t xml:space="preserve">strengthening </w:t>
      </w:r>
      <w:r>
        <w:t xml:space="preserve">civil-military cooperation and coordination within the ARF Process. </w:t>
      </w:r>
      <w:r w:rsidRPr="00A03A42">
        <w:rPr>
          <w:spacing w:val="3"/>
        </w:rPr>
        <w:t xml:space="preserve">We </w:t>
      </w:r>
      <w:r>
        <w:t>encouraged the</w:t>
      </w:r>
      <w:r w:rsidRPr="00A03A42">
        <w:rPr>
          <w:spacing w:val="-9"/>
        </w:rPr>
        <w:t xml:space="preserve"> </w:t>
      </w:r>
      <w:r>
        <w:t>participation</w:t>
      </w:r>
      <w:r w:rsidRPr="00A03A42">
        <w:rPr>
          <w:spacing w:val="-8"/>
        </w:rPr>
        <w:t xml:space="preserve"> </w:t>
      </w:r>
      <w:r>
        <w:t>of</w:t>
      </w:r>
      <w:r w:rsidRPr="00A03A42">
        <w:rPr>
          <w:spacing w:val="-9"/>
        </w:rPr>
        <w:t xml:space="preserve"> </w:t>
      </w:r>
      <w:r>
        <w:t>ARF</w:t>
      </w:r>
      <w:r w:rsidRPr="00A03A42">
        <w:rPr>
          <w:spacing w:val="-7"/>
        </w:rPr>
        <w:t xml:space="preserve"> </w:t>
      </w:r>
      <w:r>
        <w:t>Expert/Eminent</w:t>
      </w:r>
      <w:r w:rsidRPr="00A03A42">
        <w:rPr>
          <w:spacing w:val="-9"/>
        </w:rPr>
        <w:t xml:space="preserve"> </w:t>
      </w:r>
      <w:r>
        <w:t>Persons</w:t>
      </w:r>
      <w:r w:rsidRPr="00A03A42">
        <w:rPr>
          <w:spacing w:val="-8"/>
        </w:rPr>
        <w:t xml:space="preserve"> </w:t>
      </w:r>
      <w:r>
        <w:t>(EEPs)</w:t>
      </w:r>
      <w:r w:rsidRPr="00A03A42">
        <w:rPr>
          <w:spacing w:val="-10"/>
        </w:rPr>
        <w:t xml:space="preserve"> </w:t>
      </w:r>
      <w:r>
        <w:t>as</w:t>
      </w:r>
      <w:r w:rsidRPr="00A03A42">
        <w:rPr>
          <w:spacing w:val="-7"/>
        </w:rPr>
        <w:t xml:space="preserve"> </w:t>
      </w:r>
      <w:r>
        <w:t>well</w:t>
      </w:r>
      <w:r w:rsidRPr="00A03A42">
        <w:rPr>
          <w:spacing w:val="-8"/>
        </w:rPr>
        <w:t xml:space="preserve"> </w:t>
      </w:r>
      <w:r>
        <w:t>as</w:t>
      </w:r>
      <w:r w:rsidRPr="00A03A42">
        <w:rPr>
          <w:spacing w:val="-10"/>
        </w:rPr>
        <w:t xml:space="preserve"> </w:t>
      </w:r>
      <w:r>
        <w:t>track</w:t>
      </w:r>
      <w:r w:rsidRPr="00A03A42">
        <w:rPr>
          <w:spacing w:val="-7"/>
        </w:rPr>
        <w:t xml:space="preserve"> </w:t>
      </w:r>
      <w:r>
        <w:t>two</w:t>
      </w:r>
      <w:r w:rsidRPr="00A03A42">
        <w:rPr>
          <w:spacing w:val="-6"/>
        </w:rPr>
        <w:t xml:space="preserve"> </w:t>
      </w:r>
      <w:r>
        <w:t xml:space="preserve">officials in the relevant ARF activities. </w:t>
      </w:r>
      <w:r w:rsidRPr="00A03A42">
        <w:rPr>
          <w:spacing w:val="4"/>
        </w:rPr>
        <w:t xml:space="preserve">We </w:t>
      </w:r>
      <w:r>
        <w:t xml:space="preserve">also emphasised the importance of strengthening partnerships between Track 1 and Track 2 organisations such as the ASEAN- Institutes of Strategic and International Studies (ASEAN-ISIS) and the Council for Security Cooperation in the Asia-Pacific (CSCAP) in order to add value to the ARF Process, including through the publication of documents or memoranda for the consideration of Track 1 officials. </w:t>
      </w:r>
      <w:r w:rsidRPr="00A03A42">
        <w:rPr>
          <w:spacing w:val="4"/>
        </w:rPr>
        <w:t xml:space="preserve">We </w:t>
      </w:r>
      <w:r>
        <w:t>encouraged ASEAN-ISIS and CSCAP to</w:t>
      </w:r>
      <w:r w:rsidRPr="00A03A42">
        <w:rPr>
          <w:spacing w:val="-41"/>
        </w:rPr>
        <w:t xml:space="preserve"> </w:t>
      </w:r>
      <w:r>
        <w:t>study issues/topics of importance and priority to the</w:t>
      </w:r>
      <w:r w:rsidRPr="00A03A42">
        <w:rPr>
          <w:spacing w:val="-10"/>
        </w:rPr>
        <w:t xml:space="preserve"> </w:t>
      </w:r>
      <w:r>
        <w:t>ARF.</w:t>
      </w:r>
    </w:p>
    <w:p w:rsidR="001457EE" w:rsidRDefault="001457EE" w:rsidP="00A03A42">
      <w:pPr>
        <w:pStyle w:val="CILParagraph0"/>
      </w:pPr>
      <w:r>
        <w:rPr>
          <w:spacing w:val="3"/>
        </w:rPr>
        <w:lastRenderedPageBreak/>
        <w:t xml:space="preserve">We </w:t>
      </w:r>
      <w:r>
        <w:t>discussed some of the new initiatives proposed by ASEAN’s external partners</w:t>
      </w:r>
      <w:r>
        <w:rPr>
          <w:spacing w:val="-13"/>
        </w:rPr>
        <w:t xml:space="preserve"> </w:t>
      </w:r>
      <w:r>
        <w:t>to</w:t>
      </w:r>
      <w:r>
        <w:rPr>
          <w:spacing w:val="-10"/>
        </w:rPr>
        <w:t xml:space="preserve"> </w:t>
      </w:r>
      <w:r>
        <w:t>deepen</w:t>
      </w:r>
      <w:r>
        <w:rPr>
          <w:spacing w:val="-12"/>
        </w:rPr>
        <w:t xml:space="preserve"> </w:t>
      </w:r>
      <w:r>
        <w:t>engagement</w:t>
      </w:r>
      <w:r>
        <w:rPr>
          <w:spacing w:val="-11"/>
        </w:rPr>
        <w:t xml:space="preserve"> </w:t>
      </w:r>
      <w:r>
        <w:t>of</w:t>
      </w:r>
      <w:r>
        <w:rPr>
          <w:spacing w:val="-6"/>
        </w:rPr>
        <w:t xml:space="preserve"> </w:t>
      </w:r>
      <w:r>
        <w:t>our</w:t>
      </w:r>
      <w:r>
        <w:rPr>
          <w:spacing w:val="-12"/>
        </w:rPr>
        <w:t xml:space="preserve"> </w:t>
      </w:r>
      <w:r>
        <w:t>region,</w:t>
      </w:r>
      <w:r>
        <w:rPr>
          <w:spacing w:val="-10"/>
        </w:rPr>
        <w:t xml:space="preserve"> </w:t>
      </w:r>
      <w:r>
        <w:t>such</w:t>
      </w:r>
      <w:r>
        <w:rPr>
          <w:spacing w:val="-11"/>
        </w:rPr>
        <w:t xml:space="preserve"> </w:t>
      </w:r>
      <w:r>
        <w:t>as</w:t>
      </w:r>
      <w:r>
        <w:rPr>
          <w:spacing w:val="-10"/>
        </w:rPr>
        <w:t xml:space="preserve"> </w:t>
      </w:r>
      <w:r>
        <w:t>the</w:t>
      </w:r>
      <w:r>
        <w:rPr>
          <w:spacing w:val="-6"/>
        </w:rPr>
        <w:t xml:space="preserve"> </w:t>
      </w:r>
      <w:r>
        <w:t>concepts</w:t>
      </w:r>
      <w:r>
        <w:rPr>
          <w:spacing w:val="-10"/>
        </w:rPr>
        <w:t xml:space="preserve"> </w:t>
      </w:r>
      <w:r>
        <w:t>and</w:t>
      </w:r>
      <w:r>
        <w:rPr>
          <w:spacing w:val="-9"/>
        </w:rPr>
        <w:t xml:space="preserve"> </w:t>
      </w:r>
      <w:r>
        <w:t>strategies</w:t>
      </w:r>
      <w:r>
        <w:rPr>
          <w:spacing w:val="-9"/>
        </w:rPr>
        <w:t xml:space="preserve"> </w:t>
      </w:r>
      <w:r>
        <w:t xml:space="preserve">on the Indo-Pacific, the Belt and Road Initiative (BRI) and the Expanded Partnership for Quality Infrastructure. </w:t>
      </w:r>
      <w:r>
        <w:rPr>
          <w:spacing w:val="4"/>
        </w:rPr>
        <w:t xml:space="preserve">We </w:t>
      </w:r>
      <w:r>
        <w:t>agreed to explore mutually beneficial cooperation and create synergies with these initiatives, on the basis of ASEAN Centrality, particularly with</w:t>
      </w:r>
      <w:r>
        <w:rPr>
          <w:spacing w:val="-6"/>
        </w:rPr>
        <w:t xml:space="preserve"> </w:t>
      </w:r>
      <w:r>
        <w:t>a</w:t>
      </w:r>
      <w:r>
        <w:rPr>
          <w:spacing w:val="-6"/>
        </w:rPr>
        <w:t xml:space="preserve"> </w:t>
      </w:r>
      <w:r>
        <w:t>view</w:t>
      </w:r>
      <w:r>
        <w:rPr>
          <w:spacing w:val="-10"/>
        </w:rPr>
        <w:t xml:space="preserve"> </w:t>
      </w:r>
      <w:r>
        <w:t>towards</w:t>
      </w:r>
      <w:r>
        <w:rPr>
          <w:spacing w:val="-7"/>
        </w:rPr>
        <w:t xml:space="preserve"> </w:t>
      </w:r>
      <w:r>
        <w:t>promoting</w:t>
      </w:r>
      <w:r>
        <w:rPr>
          <w:spacing w:val="-8"/>
        </w:rPr>
        <w:t xml:space="preserve"> </w:t>
      </w:r>
      <w:r>
        <w:t>peace,</w:t>
      </w:r>
      <w:r>
        <w:rPr>
          <w:spacing w:val="-6"/>
        </w:rPr>
        <w:t xml:space="preserve"> </w:t>
      </w:r>
      <w:r>
        <w:t>stability</w:t>
      </w:r>
      <w:r>
        <w:rPr>
          <w:spacing w:val="-8"/>
        </w:rPr>
        <w:t xml:space="preserve"> </w:t>
      </w:r>
      <w:r>
        <w:t>as</w:t>
      </w:r>
      <w:r>
        <w:rPr>
          <w:spacing w:val="-7"/>
        </w:rPr>
        <w:t xml:space="preserve"> </w:t>
      </w:r>
      <w:r>
        <w:t>well</w:t>
      </w:r>
      <w:r>
        <w:rPr>
          <w:spacing w:val="-8"/>
        </w:rPr>
        <w:t xml:space="preserve"> </w:t>
      </w:r>
      <w:r>
        <w:t>as</w:t>
      </w:r>
      <w:r>
        <w:rPr>
          <w:spacing w:val="-4"/>
        </w:rPr>
        <w:t xml:space="preserve"> </w:t>
      </w:r>
      <w:r>
        <w:t>deepening</w:t>
      </w:r>
      <w:r>
        <w:rPr>
          <w:spacing w:val="-8"/>
        </w:rPr>
        <w:t xml:space="preserve"> </w:t>
      </w:r>
      <w:r>
        <w:t>trade,</w:t>
      </w:r>
      <w:r>
        <w:rPr>
          <w:spacing w:val="-6"/>
        </w:rPr>
        <w:t xml:space="preserve"> </w:t>
      </w:r>
      <w:r>
        <w:t xml:space="preserve">investment and connectivity in our region. </w:t>
      </w:r>
      <w:r>
        <w:rPr>
          <w:spacing w:val="4"/>
        </w:rPr>
        <w:t xml:space="preserve">We </w:t>
      </w:r>
      <w:r>
        <w:t>reaffirmed the need to strengthen an ASEAN- centric regional architecture that is open, transparent, inclusive and</w:t>
      </w:r>
      <w:r>
        <w:rPr>
          <w:spacing w:val="-15"/>
        </w:rPr>
        <w:t xml:space="preserve"> </w:t>
      </w:r>
      <w:r>
        <w:t>rules-based.</w:t>
      </w:r>
    </w:p>
    <w:p w:rsidR="001457EE" w:rsidRDefault="001457EE" w:rsidP="00A03A42">
      <w:pPr>
        <w:pStyle w:val="CILParagraph0"/>
      </w:pPr>
      <w:r>
        <w:rPr>
          <w:spacing w:val="3"/>
        </w:rPr>
        <w:t xml:space="preserve">We </w:t>
      </w:r>
      <w:r>
        <w:t xml:space="preserve">noted the briefing on Indonesia’s Indo-Pacific concept. </w:t>
      </w:r>
      <w:r>
        <w:rPr>
          <w:spacing w:val="4"/>
        </w:rPr>
        <w:t xml:space="preserve">We </w:t>
      </w:r>
      <w:r>
        <w:t>looked forward to further discussion on the Indo-Pacific concept, which embraces key principles such as ASEAN Centrality, openness, transparency, inclusivity, and rules- based</w:t>
      </w:r>
      <w:r>
        <w:rPr>
          <w:spacing w:val="-9"/>
        </w:rPr>
        <w:t xml:space="preserve"> </w:t>
      </w:r>
      <w:r>
        <w:t>approach,</w:t>
      </w:r>
      <w:r>
        <w:rPr>
          <w:spacing w:val="-11"/>
        </w:rPr>
        <w:t xml:space="preserve"> </w:t>
      </w:r>
      <w:r>
        <w:t>while</w:t>
      </w:r>
      <w:r>
        <w:rPr>
          <w:spacing w:val="-9"/>
        </w:rPr>
        <w:t xml:space="preserve"> </w:t>
      </w:r>
      <w:r>
        <w:t>contributing</w:t>
      </w:r>
      <w:r>
        <w:rPr>
          <w:spacing w:val="-11"/>
        </w:rPr>
        <w:t xml:space="preserve"> </w:t>
      </w:r>
      <w:r>
        <w:t>to</w:t>
      </w:r>
      <w:r>
        <w:rPr>
          <w:spacing w:val="-11"/>
        </w:rPr>
        <w:t xml:space="preserve"> </w:t>
      </w:r>
      <w:r>
        <w:t>mutual</w:t>
      </w:r>
      <w:r>
        <w:rPr>
          <w:spacing w:val="-10"/>
        </w:rPr>
        <w:t xml:space="preserve"> </w:t>
      </w:r>
      <w:r>
        <w:t>trust,</w:t>
      </w:r>
      <w:r>
        <w:rPr>
          <w:spacing w:val="-11"/>
        </w:rPr>
        <w:t xml:space="preserve"> </w:t>
      </w:r>
      <w:r>
        <w:t>mutual</w:t>
      </w:r>
      <w:r>
        <w:rPr>
          <w:spacing w:val="-5"/>
        </w:rPr>
        <w:t xml:space="preserve"> </w:t>
      </w:r>
      <w:r>
        <w:t>respect</w:t>
      </w:r>
      <w:r>
        <w:rPr>
          <w:spacing w:val="-11"/>
        </w:rPr>
        <w:t xml:space="preserve"> </w:t>
      </w:r>
      <w:r>
        <w:t>and</w:t>
      </w:r>
      <w:r>
        <w:rPr>
          <w:spacing w:val="-12"/>
        </w:rPr>
        <w:t xml:space="preserve"> </w:t>
      </w:r>
      <w:r>
        <w:t>mutual</w:t>
      </w:r>
      <w:r>
        <w:rPr>
          <w:spacing w:val="-12"/>
        </w:rPr>
        <w:t xml:space="preserve"> </w:t>
      </w:r>
      <w:r>
        <w:t>benefit.</w:t>
      </w:r>
    </w:p>
    <w:p w:rsidR="001457EE" w:rsidRDefault="001457EE" w:rsidP="00A03A42">
      <w:pPr>
        <w:pStyle w:val="Heading2"/>
      </w:pPr>
      <w:bookmarkStart w:id="22" w:name="_Toc532548988"/>
      <w:r>
        <w:t>Timor-Leste's Application for ASEAN Membership</w:t>
      </w:r>
      <w:bookmarkEnd w:id="22"/>
    </w:p>
    <w:p w:rsidR="001457EE" w:rsidRDefault="001457EE" w:rsidP="00A03A42">
      <w:pPr>
        <w:pStyle w:val="CILParagraph0"/>
      </w:pPr>
      <w:r>
        <w:rPr>
          <w:spacing w:val="3"/>
        </w:rPr>
        <w:t xml:space="preserve">We </w:t>
      </w:r>
      <w:r>
        <w:t>noted Timor-Leste’s application for ASEAN membership and looked forward to the continued discussion and report by the ASEAN Coordinating Council Working</w:t>
      </w:r>
      <w:r>
        <w:rPr>
          <w:spacing w:val="-15"/>
        </w:rPr>
        <w:t xml:space="preserve"> </w:t>
      </w:r>
      <w:r>
        <w:t>Group</w:t>
      </w:r>
      <w:r>
        <w:rPr>
          <w:spacing w:val="-12"/>
        </w:rPr>
        <w:t xml:space="preserve"> </w:t>
      </w:r>
      <w:r>
        <w:t>(ACCWG)</w:t>
      </w:r>
      <w:r>
        <w:rPr>
          <w:spacing w:val="-16"/>
        </w:rPr>
        <w:t xml:space="preserve"> </w:t>
      </w:r>
      <w:r>
        <w:t>on</w:t>
      </w:r>
      <w:r>
        <w:rPr>
          <w:spacing w:val="-12"/>
        </w:rPr>
        <w:t xml:space="preserve"> </w:t>
      </w:r>
      <w:r>
        <w:t>the</w:t>
      </w:r>
      <w:r>
        <w:rPr>
          <w:spacing w:val="-12"/>
        </w:rPr>
        <w:t xml:space="preserve"> </w:t>
      </w:r>
      <w:r>
        <w:t>way</w:t>
      </w:r>
      <w:r>
        <w:rPr>
          <w:spacing w:val="-15"/>
        </w:rPr>
        <w:t xml:space="preserve"> </w:t>
      </w:r>
      <w:r>
        <w:t>forward</w:t>
      </w:r>
      <w:r>
        <w:rPr>
          <w:spacing w:val="-12"/>
        </w:rPr>
        <w:t xml:space="preserve"> </w:t>
      </w:r>
      <w:r>
        <w:t>in</w:t>
      </w:r>
      <w:r>
        <w:rPr>
          <w:spacing w:val="-12"/>
        </w:rPr>
        <w:t xml:space="preserve"> </w:t>
      </w:r>
      <w:r>
        <w:t>considering</w:t>
      </w:r>
      <w:r>
        <w:rPr>
          <w:spacing w:val="-14"/>
        </w:rPr>
        <w:t xml:space="preserve"> </w:t>
      </w:r>
      <w:r>
        <w:t>Timor-Leste’s</w:t>
      </w:r>
      <w:r>
        <w:rPr>
          <w:spacing w:val="-14"/>
        </w:rPr>
        <w:t xml:space="preserve"> </w:t>
      </w:r>
      <w:r>
        <w:t xml:space="preserve">application for ASEAN membership. </w:t>
      </w:r>
      <w:r>
        <w:rPr>
          <w:spacing w:val="4"/>
        </w:rPr>
        <w:t xml:space="preserve">We </w:t>
      </w:r>
      <w:r>
        <w:t>urged ASEAN Sectoral Bodies and Organs to continue exploring relevant capacity-building activities for Timor-Leste’s participation, in accordance</w:t>
      </w:r>
      <w:r>
        <w:rPr>
          <w:spacing w:val="-17"/>
        </w:rPr>
        <w:t xml:space="preserve"> </w:t>
      </w:r>
      <w:r>
        <w:t>with</w:t>
      </w:r>
      <w:r>
        <w:rPr>
          <w:spacing w:val="-16"/>
        </w:rPr>
        <w:t xml:space="preserve"> </w:t>
      </w:r>
      <w:r>
        <w:t>the</w:t>
      </w:r>
      <w:r>
        <w:rPr>
          <w:spacing w:val="-16"/>
        </w:rPr>
        <w:t xml:space="preserve"> </w:t>
      </w:r>
      <w:r>
        <w:t>elements</w:t>
      </w:r>
      <w:r>
        <w:rPr>
          <w:spacing w:val="-16"/>
        </w:rPr>
        <w:t xml:space="preserve"> </w:t>
      </w:r>
      <w:r>
        <w:t>and</w:t>
      </w:r>
      <w:r>
        <w:rPr>
          <w:spacing w:val="-18"/>
        </w:rPr>
        <w:t xml:space="preserve"> </w:t>
      </w:r>
      <w:r>
        <w:t>procedures</w:t>
      </w:r>
      <w:r>
        <w:rPr>
          <w:spacing w:val="-16"/>
        </w:rPr>
        <w:t xml:space="preserve"> </w:t>
      </w:r>
      <w:r>
        <w:t>outlined</w:t>
      </w:r>
      <w:r>
        <w:rPr>
          <w:spacing w:val="-10"/>
        </w:rPr>
        <w:t xml:space="preserve"> </w:t>
      </w:r>
      <w:r>
        <w:t>by</w:t>
      </w:r>
      <w:r>
        <w:rPr>
          <w:spacing w:val="-19"/>
        </w:rPr>
        <w:t xml:space="preserve"> </w:t>
      </w:r>
      <w:r>
        <w:t>the</w:t>
      </w:r>
      <w:r>
        <w:rPr>
          <w:spacing w:val="-16"/>
        </w:rPr>
        <w:t xml:space="preserve"> </w:t>
      </w:r>
      <w:r>
        <w:t>ASEAN</w:t>
      </w:r>
      <w:r>
        <w:rPr>
          <w:spacing w:val="-17"/>
        </w:rPr>
        <w:t xml:space="preserve"> </w:t>
      </w:r>
      <w:r>
        <w:t>Member</w:t>
      </w:r>
      <w:r>
        <w:rPr>
          <w:spacing w:val="-17"/>
        </w:rPr>
        <w:t xml:space="preserve"> </w:t>
      </w:r>
      <w:r>
        <w:t xml:space="preserve">States. </w:t>
      </w:r>
      <w:r>
        <w:rPr>
          <w:spacing w:val="3"/>
        </w:rPr>
        <w:t xml:space="preserve">We </w:t>
      </w:r>
      <w:r>
        <w:t>also recognised the need to expedite the process of considering Timor-Leste’s application.</w:t>
      </w:r>
    </w:p>
    <w:p w:rsidR="001457EE" w:rsidRDefault="001457EE" w:rsidP="00A03A42">
      <w:pPr>
        <w:pStyle w:val="CIL2Heading"/>
      </w:pPr>
      <w:bookmarkStart w:id="23" w:name="_Toc532548989"/>
      <w:r>
        <w:t>REGIONAL AND INTERNATIONAL ISSUES</w:t>
      </w:r>
      <w:bookmarkEnd w:id="23"/>
    </w:p>
    <w:p w:rsidR="001457EE" w:rsidRDefault="001457EE" w:rsidP="00A03A42">
      <w:pPr>
        <w:pStyle w:val="Heading2"/>
      </w:pPr>
      <w:bookmarkStart w:id="24" w:name="_Toc532548990"/>
      <w:r>
        <w:t>South China Sea</w:t>
      </w:r>
      <w:bookmarkEnd w:id="24"/>
    </w:p>
    <w:p w:rsidR="001457EE" w:rsidRDefault="001457EE" w:rsidP="00A03A42">
      <w:pPr>
        <w:pStyle w:val="CILParagraph0"/>
      </w:pPr>
      <w:r>
        <w:rPr>
          <w:spacing w:val="3"/>
        </w:rPr>
        <w:t xml:space="preserve">We </w:t>
      </w:r>
      <w:r>
        <w:t>reaffirmed the importance of maintaining and promoting peace, security, stability, safety and freedom of navigation in and overflight above the South China Sea and recognised the benefits of having the South China Sea as a sea of peace,</w:t>
      </w:r>
      <w:r>
        <w:rPr>
          <w:spacing w:val="-17"/>
        </w:rPr>
        <w:t xml:space="preserve"> </w:t>
      </w:r>
      <w:r>
        <w:t>stability</w:t>
      </w:r>
      <w:r>
        <w:rPr>
          <w:spacing w:val="-19"/>
        </w:rPr>
        <w:t xml:space="preserve"> </w:t>
      </w:r>
      <w:r>
        <w:t>and</w:t>
      </w:r>
      <w:r>
        <w:rPr>
          <w:spacing w:val="-17"/>
        </w:rPr>
        <w:t xml:space="preserve"> </w:t>
      </w:r>
      <w:r>
        <w:t>prosperity.</w:t>
      </w:r>
      <w:r>
        <w:rPr>
          <w:spacing w:val="-18"/>
        </w:rPr>
        <w:t xml:space="preserve"> </w:t>
      </w:r>
      <w:r>
        <w:rPr>
          <w:spacing w:val="4"/>
        </w:rPr>
        <w:t>We</w:t>
      </w:r>
      <w:r>
        <w:rPr>
          <w:spacing w:val="-18"/>
        </w:rPr>
        <w:t xml:space="preserve"> </w:t>
      </w:r>
      <w:r>
        <w:t>underscored</w:t>
      </w:r>
      <w:r>
        <w:rPr>
          <w:spacing w:val="-17"/>
        </w:rPr>
        <w:t xml:space="preserve"> </w:t>
      </w:r>
      <w:r>
        <w:t>the</w:t>
      </w:r>
      <w:r>
        <w:rPr>
          <w:spacing w:val="-16"/>
        </w:rPr>
        <w:t xml:space="preserve"> </w:t>
      </w:r>
      <w:r>
        <w:t>importance</w:t>
      </w:r>
      <w:r>
        <w:rPr>
          <w:spacing w:val="-17"/>
        </w:rPr>
        <w:t xml:space="preserve"> </w:t>
      </w:r>
      <w:r>
        <w:t>of</w:t>
      </w:r>
      <w:r>
        <w:rPr>
          <w:spacing w:val="-14"/>
        </w:rPr>
        <w:t xml:space="preserve"> </w:t>
      </w:r>
      <w:r>
        <w:t>the</w:t>
      </w:r>
      <w:r>
        <w:rPr>
          <w:spacing w:val="-19"/>
        </w:rPr>
        <w:t xml:space="preserve"> </w:t>
      </w:r>
      <w:r>
        <w:t>full</w:t>
      </w:r>
      <w:r>
        <w:rPr>
          <w:spacing w:val="-17"/>
        </w:rPr>
        <w:t xml:space="preserve"> </w:t>
      </w:r>
      <w:r>
        <w:t>and</w:t>
      </w:r>
      <w:r>
        <w:rPr>
          <w:spacing w:val="-18"/>
        </w:rPr>
        <w:t xml:space="preserve"> </w:t>
      </w:r>
      <w:r>
        <w:t xml:space="preserve">effective implementation of the 2002 Declaration on the Conduct of Parties in the South China Sea (DOC) in its entirety. </w:t>
      </w:r>
      <w:r>
        <w:rPr>
          <w:spacing w:val="4"/>
        </w:rPr>
        <w:t xml:space="preserve">We </w:t>
      </w:r>
      <w:r>
        <w:t>warmly welcomed the continued improving cooperation between ASEAN and China and were encouraged by the progress of the substantive negotiations</w:t>
      </w:r>
      <w:r>
        <w:rPr>
          <w:spacing w:val="-15"/>
        </w:rPr>
        <w:t xml:space="preserve"> </w:t>
      </w:r>
      <w:r>
        <w:t>towards</w:t>
      </w:r>
      <w:r>
        <w:rPr>
          <w:spacing w:val="-11"/>
        </w:rPr>
        <w:t xml:space="preserve"> </w:t>
      </w:r>
      <w:r>
        <w:t>the</w:t>
      </w:r>
      <w:r>
        <w:rPr>
          <w:spacing w:val="-12"/>
        </w:rPr>
        <w:t xml:space="preserve"> </w:t>
      </w:r>
      <w:r>
        <w:t>early</w:t>
      </w:r>
      <w:r>
        <w:rPr>
          <w:spacing w:val="-14"/>
        </w:rPr>
        <w:t xml:space="preserve"> </w:t>
      </w:r>
      <w:r>
        <w:t>conclusion</w:t>
      </w:r>
      <w:r>
        <w:rPr>
          <w:spacing w:val="-15"/>
        </w:rPr>
        <w:t xml:space="preserve"> </w:t>
      </w:r>
      <w:r>
        <w:t>of</w:t>
      </w:r>
      <w:r>
        <w:rPr>
          <w:spacing w:val="-12"/>
        </w:rPr>
        <w:t xml:space="preserve"> </w:t>
      </w:r>
      <w:r>
        <w:t>an</w:t>
      </w:r>
      <w:r>
        <w:rPr>
          <w:spacing w:val="-11"/>
        </w:rPr>
        <w:t xml:space="preserve"> </w:t>
      </w:r>
      <w:r>
        <w:t>effective</w:t>
      </w:r>
      <w:r>
        <w:rPr>
          <w:spacing w:val="-11"/>
        </w:rPr>
        <w:t xml:space="preserve"> </w:t>
      </w:r>
      <w:r>
        <w:t>Code</w:t>
      </w:r>
      <w:r>
        <w:rPr>
          <w:spacing w:val="-14"/>
        </w:rPr>
        <w:t xml:space="preserve"> </w:t>
      </w:r>
      <w:r>
        <w:t>of</w:t>
      </w:r>
      <w:r>
        <w:rPr>
          <w:spacing w:val="-11"/>
        </w:rPr>
        <w:t xml:space="preserve"> </w:t>
      </w:r>
      <w:r>
        <w:t>Conduct</w:t>
      </w:r>
      <w:r>
        <w:rPr>
          <w:spacing w:val="-14"/>
        </w:rPr>
        <w:t xml:space="preserve"> </w:t>
      </w:r>
      <w:r>
        <w:t>in</w:t>
      </w:r>
      <w:r>
        <w:rPr>
          <w:spacing w:val="-13"/>
        </w:rPr>
        <w:t xml:space="preserve"> </w:t>
      </w:r>
      <w:r>
        <w:t>the</w:t>
      </w:r>
      <w:r>
        <w:rPr>
          <w:spacing w:val="-13"/>
        </w:rPr>
        <w:t xml:space="preserve"> </w:t>
      </w:r>
      <w:r>
        <w:t xml:space="preserve">South China Sea (COC) on a mutually-agreed timeline. </w:t>
      </w:r>
      <w:r>
        <w:rPr>
          <w:spacing w:val="4"/>
        </w:rPr>
        <w:t xml:space="preserve">We </w:t>
      </w:r>
      <w:r>
        <w:t>noted that ASEAN Member States and China had agreed on a Single Draft COC Negotiating Text at the 15</w:t>
      </w:r>
      <w:r w:rsidR="00A03A42" w:rsidRPr="00A03A42">
        <w:rPr>
          <w:vertAlign w:val="superscript"/>
        </w:rPr>
        <w:t>th</w:t>
      </w:r>
      <w:r w:rsidR="00A03A42">
        <w:t xml:space="preserve"> </w:t>
      </w:r>
      <w:r>
        <w:t>ASEAN-China Senior Officials’ Meeting on the Implementation of the Declaration on the</w:t>
      </w:r>
      <w:r>
        <w:rPr>
          <w:spacing w:val="-4"/>
        </w:rPr>
        <w:t xml:space="preserve"> </w:t>
      </w:r>
      <w:r>
        <w:t>Conduct</w:t>
      </w:r>
      <w:r>
        <w:rPr>
          <w:spacing w:val="-6"/>
        </w:rPr>
        <w:t xml:space="preserve"> </w:t>
      </w:r>
      <w:r>
        <w:t>of</w:t>
      </w:r>
      <w:r>
        <w:rPr>
          <w:spacing w:val="-4"/>
        </w:rPr>
        <w:t xml:space="preserve"> </w:t>
      </w:r>
      <w:r>
        <w:t>Parties</w:t>
      </w:r>
      <w:r>
        <w:rPr>
          <w:spacing w:val="-9"/>
        </w:rPr>
        <w:t xml:space="preserve"> </w:t>
      </w:r>
      <w:r>
        <w:t>in</w:t>
      </w:r>
      <w:r>
        <w:rPr>
          <w:spacing w:val="-4"/>
        </w:rPr>
        <w:t xml:space="preserve"> </w:t>
      </w:r>
      <w:r>
        <w:t>the</w:t>
      </w:r>
      <w:r>
        <w:rPr>
          <w:spacing w:val="-4"/>
        </w:rPr>
        <w:t xml:space="preserve"> </w:t>
      </w:r>
      <w:r>
        <w:t>South</w:t>
      </w:r>
      <w:r>
        <w:rPr>
          <w:spacing w:val="-4"/>
        </w:rPr>
        <w:t xml:space="preserve"> </w:t>
      </w:r>
      <w:r>
        <w:t>China</w:t>
      </w:r>
      <w:r>
        <w:rPr>
          <w:spacing w:val="-6"/>
        </w:rPr>
        <w:t xml:space="preserve"> </w:t>
      </w:r>
      <w:r>
        <w:t>Sea</w:t>
      </w:r>
      <w:r>
        <w:rPr>
          <w:spacing w:val="-5"/>
        </w:rPr>
        <w:t xml:space="preserve"> </w:t>
      </w:r>
      <w:r>
        <w:t>in</w:t>
      </w:r>
      <w:r>
        <w:rPr>
          <w:spacing w:val="-4"/>
        </w:rPr>
        <w:t xml:space="preserve"> </w:t>
      </w:r>
      <w:r>
        <w:t>Changsha,</w:t>
      </w:r>
      <w:r>
        <w:rPr>
          <w:spacing w:val="-6"/>
        </w:rPr>
        <w:t xml:space="preserve"> </w:t>
      </w:r>
      <w:r>
        <w:t>China,</w:t>
      </w:r>
      <w:r>
        <w:rPr>
          <w:spacing w:val="-6"/>
        </w:rPr>
        <w:t xml:space="preserve"> </w:t>
      </w:r>
      <w:r>
        <w:t>on</w:t>
      </w:r>
      <w:r>
        <w:rPr>
          <w:spacing w:val="-4"/>
        </w:rPr>
        <w:t xml:space="preserve"> </w:t>
      </w:r>
      <w:r>
        <w:t>27</w:t>
      </w:r>
      <w:r>
        <w:rPr>
          <w:spacing w:val="-4"/>
        </w:rPr>
        <w:t xml:space="preserve"> </w:t>
      </w:r>
      <w:r>
        <w:t>June</w:t>
      </w:r>
      <w:r>
        <w:rPr>
          <w:spacing w:val="-6"/>
        </w:rPr>
        <w:t xml:space="preserve"> </w:t>
      </w:r>
      <w:r>
        <w:t xml:space="preserve">2018. In this regard, we emphasised the need to maintain an environment conducive to the COC negotiations. </w:t>
      </w:r>
      <w:r>
        <w:rPr>
          <w:spacing w:val="4"/>
        </w:rPr>
        <w:t xml:space="preserve">We </w:t>
      </w:r>
      <w:r>
        <w:t xml:space="preserve">welcomed practical measures that could reduce tensions, and the risk of accidents, misunderstandings and miscalculation, such as the successful testing of the ASEAN Member States and China MFA-to-MFA hotline to manage maritime emergencies in the South China Sea, and the operationalisation of the Joint Statement on the Application of the Code for Unplanned Encounters at Sea (CUES) in the South China Sea adopted on 7 September 2016. </w:t>
      </w:r>
      <w:r>
        <w:rPr>
          <w:spacing w:val="4"/>
        </w:rPr>
        <w:t xml:space="preserve">We </w:t>
      </w:r>
      <w:r>
        <w:t>stressed the importance of undertaking confidence building and preventive measures to enhance, among others, trust and confidence amongst</w:t>
      </w:r>
      <w:r>
        <w:rPr>
          <w:spacing w:val="-10"/>
        </w:rPr>
        <w:t xml:space="preserve"> </w:t>
      </w:r>
      <w:r>
        <w:t>parties.</w:t>
      </w:r>
    </w:p>
    <w:p w:rsidR="001457EE" w:rsidRDefault="001457EE" w:rsidP="00A03A42">
      <w:pPr>
        <w:pStyle w:val="CILParagraph0"/>
      </w:pPr>
      <w:r>
        <w:rPr>
          <w:spacing w:val="3"/>
        </w:rPr>
        <w:t>We</w:t>
      </w:r>
      <w:r>
        <w:rPr>
          <w:spacing w:val="-11"/>
        </w:rPr>
        <w:t xml:space="preserve"> </w:t>
      </w:r>
      <w:r>
        <w:t>discussed</w:t>
      </w:r>
      <w:r>
        <w:rPr>
          <w:spacing w:val="-7"/>
        </w:rPr>
        <w:t xml:space="preserve"> </w:t>
      </w:r>
      <w:r>
        <w:t>the</w:t>
      </w:r>
      <w:r>
        <w:rPr>
          <w:spacing w:val="-7"/>
        </w:rPr>
        <w:t xml:space="preserve"> </w:t>
      </w:r>
      <w:r>
        <w:t>matters</w:t>
      </w:r>
      <w:r>
        <w:rPr>
          <w:spacing w:val="-6"/>
        </w:rPr>
        <w:t xml:space="preserve"> </w:t>
      </w:r>
      <w:r>
        <w:t>relating</w:t>
      </w:r>
      <w:r>
        <w:rPr>
          <w:spacing w:val="-8"/>
        </w:rPr>
        <w:t xml:space="preserve"> </w:t>
      </w:r>
      <w:r>
        <w:t>to</w:t>
      </w:r>
      <w:r>
        <w:rPr>
          <w:spacing w:val="-5"/>
        </w:rPr>
        <w:t xml:space="preserve"> </w:t>
      </w:r>
      <w:r>
        <w:t>the</w:t>
      </w:r>
      <w:r>
        <w:rPr>
          <w:spacing w:val="-5"/>
        </w:rPr>
        <w:t xml:space="preserve"> </w:t>
      </w:r>
      <w:r>
        <w:t>South</w:t>
      </w:r>
      <w:r>
        <w:rPr>
          <w:spacing w:val="-1"/>
        </w:rPr>
        <w:t xml:space="preserve"> </w:t>
      </w:r>
      <w:r>
        <w:t>China</w:t>
      </w:r>
      <w:r>
        <w:rPr>
          <w:spacing w:val="-7"/>
        </w:rPr>
        <w:t xml:space="preserve"> </w:t>
      </w:r>
      <w:r>
        <w:t>Sea</w:t>
      </w:r>
      <w:r>
        <w:rPr>
          <w:spacing w:val="-7"/>
        </w:rPr>
        <w:t xml:space="preserve"> </w:t>
      </w:r>
      <w:r>
        <w:t>and</w:t>
      </w:r>
      <w:r>
        <w:rPr>
          <w:spacing w:val="-5"/>
        </w:rPr>
        <w:t xml:space="preserve"> </w:t>
      </w:r>
      <w:r>
        <w:t>took</w:t>
      </w:r>
      <w:r>
        <w:rPr>
          <w:spacing w:val="-9"/>
        </w:rPr>
        <w:t xml:space="preserve"> </w:t>
      </w:r>
      <w:r>
        <w:t>note</w:t>
      </w:r>
      <w:r>
        <w:rPr>
          <w:spacing w:val="-7"/>
        </w:rPr>
        <w:t xml:space="preserve"> </w:t>
      </w:r>
      <w:r>
        <w:t>of some</w:t>
      </w:r>
      <w:r>
        <w:rPr>
          <w:spacing w:val="-8"/>
        </w:rPr>
        <w:t xml:space="preserve"> </w:t>
      </w:r>
      <w:r>
        <w:t>concerns</w:t>
      </w:r>
      <w:r>
        <w:rPr>
          <w:spacing w:val="-8"/>
        </w:rPr>
        <w:t xml:space="preserve"> </w:t>
      </w:r>
      <w:r>
        <w:t>on</w:t>
      </w:r>
      <w:r>
        <w:rPr>
          <w:spacing w:val="-10"/>
        </w:rPr>
        <w:t xml:space="preserve"> </w:t>
      </w:r>
      <w:r>
        <w:t>the</w:t>
      </w:r>
      <w:r>
        <w:rPr>
          <w:spacing w:val="-8"/>
        </w:rPr>
        <w:t xml:space="preserve"> </w:t>
      </w:r>
      <w:r>
        <w:t>land</w:t>
      </w:r>
      <w:r>
        <w:rPr>
          <w:spacing w:val="-8"/>
        </w:rPr>
        <w:t xml:space="preserve"> </w:t>
      </w:r>
      <w:r>
        <w:t>reclamations</w:t>
      </w:r>
      <w:r>
        <w:rPr>
          <w:spacing w:val="-8"/>
        </w:rPr>
        <w:t xml:space="preserve"> </w:t>
      </w:r>
      <w:r>
        <w:t>and</w:t>
      </w:r>
      <w:r>
        <w:rPr>
          <w:spacing w:val="-11"/>
        </w:rPr>
        <w:t xml:space="preserve"> </w:t>
      </w:r>
      <w:r>
        <w:t>activities</w:t>
      </w:r>
      <w:r>
        <w:rPr>
          <w:spacing w:val="-8"/>
        </w:rPr>
        <w:t xml:space="preserve"> </w:t>
      </w:r>
      <w:r>
        <w:t>in</w:t>
      </w:r>
      <w:r>
        <w:rPr>
          <w:spacing w:val="-8"/>
        </w:rPr>
        <w:t xml:space="preserve"> </w:t>
      </w:r>
      <w:r>
        <w:t>the</w:t>
      </w:r>
      <w:r>
        <w:rPr>
          <w:spacing w:val="-8"/>
        </w:rPr>
        <w:t xml:space="preserve"> </w:t>
      </w:r>
      <w:r>
        <w:t>area,</w:t>
      </w:r>
      <w:r>
        <w:rPr>
          <w:spacing w:val="-9"/>
        </w:rPr>
        <w:t xml:space="preserve"> </w:t>
      </w:r>
      <w:r>
        <w:t>which</w:t>
      </w:r>
      <w:r>
        <w:rPr>
          <w:spacing w:val="-7"/>
        </w:rPr>
        <w:t xml:space="preserve"> </w:t>
      </w:r>
      <w:r>
        <w:t>have</w:t>
      </w:r>
      <w:r>
        <w:rPr>
          <w:spacing w:val="-8"/>
        </w:rPr>
        <w:t xml:space="preserve"> </w:t>
      </w:r>
      <w:r>
        <w:t>eroded trust and confidence, increased tensions and may undermine peace, security and stability</w:t>
      </w:r>
      <w:r>
        <w:rPr>
          <w:spacing w:val="-15"/>
        </w:rPr>
        <w:t xml:space="preserve"> </w:t>
      </w:r>
      <w:r>
        <w:t>in</w:t>
      </w:r>
      <w:r>
        <w:rPr>
          <w:spacing w:val="-11"/>
        </w:rPr>
        <w:t xml:space="preserve"> </w:t>
      </w:r>
      <w:r>
        <w:t>the</w:t>
      </w:r>
      <w:r>
        <w:rPr>
          <w:spacing w:val="-14"/>
        </w:rPr>
        <w:t xml:space="preserve"> </w:t>
      </w:r>
      <w:r>
        <w:t>region.</w:t>
      </w:r>
      <w:r>
        <w:rPr>
          <w:spacing w:val="-15"/>
        </w:rPr>
        <w:t xml:space="preserve"> </w:t>
      </w:r>
      <w:r>
        <w:rPr>
          <w:spacing w:val="3"/>
        </w:rPr>
        <w:t>We</w:t>
      </w:r>
      <w:r>
        <w:rPr>
          <w:spacing w:val="-15"/>
        </w:rPr>
        <w:t xml:space="preserve"> </w:t>
      </w:r>
      <w:r>
        <w:t>reaffirmed</w:t>
      </w:r>
      <w:r>
        <w:rPr>
          <w:spacing w:val="-13"/>
        </w:rPr>
        <w:t xml:space="preserve"> </w:t>
      </w:r>
      <w:r>
        <w:t>the</w:t>
      </w:r>
      <w:r>
        <w:rPr>
          <w:spacing w:val="-14"/>
        </w:rPr>
        <w:t xml:space="preserve"> </w:t>
      </w:r>
      <w:r>
        <w:t>need</w:t>
      </w:r>
      <w:r>
        <w:rPr>
          <w:spacing w:val="-11"/>
        </w:rPr>
        <w:t xml:space="preserve"> </w:t>
      </w:r>
      <w:r>
        <w:t>to</w:t>
      </w:r>
      <w:r>
        <w:rPr>
          <w:spacing w:val="-14"/>
        </w:rPr>
        <w:t xml:space="preserve"> </w:t>
      </w:r>
      <w:r>
        <w:t>enhance</w:t>
      </w:r>
      <w:r>
        <w:rPr>
          <w:spacing w:val="-13"/>
        </w:rPr>
        <w:t xml:space="preserve"> </w:t>
      </w:r>
      <w:r>
        <w:t>mutual</w:t>
      </w:r>
      <w:r>
        <w:rPr>
          <w:spacing w:val="-14"/>
        </w:rPr>
        <w:t xml:space="preserve"> </w:t>
      </w:r>
      <w:r>
        <w:t>trust</w:t>
      </w:r>
      <w:r>
        <w:rPr>
          <w:spacing w:val="-14"/>
        </w:rPr>
        <w:t xml:space="preserve"> </w:t>
      </w:r>
      <w:r>
        <w:t>and</w:t>
      </w:r>
      <w:r>
        <w:rPr>
          <w:spacing w:val="-13"/>
        </w:rPr>
        <w:t xml:space="preserve"> </w:t>
      </w:r>
      <w:r>
        <w:t xml:space="preserve">confidence, exercise self-restraint in the conduct of activities and avoid actions that may further complicate the situation, and pursue peaceful resolution of disputes in accordance with international law, including the 1982 UNCLOS. </w:t>
      </w:r>
      <w:r>
        <w:rPr>
          <w:spacing w:val="4"/>
        </w:rPr>
        <w:t xml:space="preserve">We </w:t>
      </w:r>
      <w:r>
        <w:t xml:space="preserve">emphasised the importance of non-militarisation and self-restraint in the conduct of all activities by claimants and all other states, including those </w:t>
      </w:r>
      <w:r>
        <w:lastRenderedPageBreak/>
        <w:t>mentioned in the DOC that could further complicate the situation and escalate tensions in the South China</w:t>
      </w:r>
      <w:r>
        <w:rPr>
          <w:spacing w:val="-8"/>
        </w:rPr>
        <w:t xml:space="preserve"> </w:t>
      </w:r>
      <w:r>
        <w:t>Sea.</w:t>
      </w:r>
    </w:p>
    <w:p w:rsidR="001457EE" w:rsidRDefault="001457EE" w:rsidP="00A03A42">
      <w:pPr>
        <w:pStyle w:val="Heading2"/>
      </w:pPr>
      <w:bookmarkStart w:id="25" w:name="_Toc532548991"/>
      <w:r>
        <w:t>Developments in the Korean Peninsula</w:t>
      </w:r>
      <w:bookmarkEnd w:id="25"/>
    </w:p>
    <w:p w:rsidR="001457EE" w:rsidRDefault="001457EE" w:rsidP="00A03A42">
      <w:pPr>
        <w:pStyle w:val="CILParagraph0"/>
      </w:pPr>
      <w:r w:rsidRPr="00A03A42">
        <w:rPr>
          <w:spacing w:val="3"/>
        </w:rPr>
        <w:t>We</w:t>
      </w:r>
      <w:r w:rsidRPr="00A03A42">
        <w:rPr>
          <w:spacing w:val="11"/>
        </w:rPr>
        <w:t xml:space="preserve"> </w:t>
      </w:r>
      <w:r>
        <w:t>welcomed</w:t>
      </w:r>
      <w:r w:rsidRPr="00A03A42">
        <w:rPr>
          <w:spacing w:val="14"/>
        </w:rPr>
        <w:t xml:space="preserve"> </w:t>
      </w:r>
      <w:r>
        <w:t>the</w:t>
      </w:r>
      <w:r w:rsidRPr="00A03A42">
        <w:rPr>
          <w:spacing w:val="14"/>
        </w:rPr>
        <w:t xml:space="preserve"> </w:t>
      </w:r>
      <w:r>
        <w:t>Inter-Korean</w:t>
      </w:r>
      <w:r w:rsidRPr="00A03A42">
        <w:rPr>
          <w:spacing w:val="13"/>
        </w:rPr>
        <w:t xml:space="preserve"> </w:t>
      </w:r>
      <w:r>
        <w:t>Summits</w:t>
      </w:r>
      <w:r w:rsidRPr="00A03A42">
        <w:rPr>
          <w:spacing w:val="13"/>
        </w:rPr>
        <w:t xml:space="preserve"> </w:t>
      </w:r>
      <w:r>
        <w:t>(IKS)</w:t>
      </w:r>
      <w:r w:rsidRPr="00A03A42">
        <w:rPr>
          <w:spacing w:val="13"/>
        </w:rPr>
        <w:t xml:space="preserve"> </w:t>
      </w:r>
      <w:r>
        <w:t>held</w:t>
      </w:r>
      <w:r w:rsidRPr="00A03A42">
        <w:rPr>
          <w:spacing w:val="14"/>
        </w:rPr>
        <w:t xml:space="preserve"> </w:t>
      </w:r>
      <w:r>
        <w:t>on</w:t>
      </w:r>
      <w:r w:rsidRPr="00A03A42">
        <w:rPr>
          <w:spacing w:val="11"/>
        </w:rPr>
        <w:t xml:space="preserve"> </w:t>
      </w:r>
      <w:r>
        <w:t>27</w:t>
      </w:r>
      <w:r w:rsidRPr="00A03A42">
        <w:rPr>
          <w:spacing w:val="14"/>
        </w:rPr>
        <w:t xml:space="preserve"> </w:t>
      </w:r>
      <w:r>
        <w:t>April</w:t>
      </w:r>
      <w:r w:rsidRPr="00A03A42">
        <w:rPr>
          <w:spacing w:val="13"/>
        </w:rPr>
        <w:t xml:space="preserve"> </w:t>
      </w:r>
      <w:r>
        <w:t>2018</w:t>
      </w:r>
      <w:r w:rsidRPr="00A03A42">
        <w:rPr>
          <w:spacing w:val="14"/>
        </w:rPr>
        <w:t xml:space="preserve"> </w:t>
      </w:r>
      <w:r>
        <w:t>and</w:t>
      </w:r>
      <w:r w:rsidR="00A03A42">
        <w:t xml:space="preserve"> </w:t>
      </w:r>
      <w:r>
        <w:t>26 May 2018, as well as the summit between the United States (US) and the Democratic People’s Republic of Korea (DPRK) in Singapore on 12 June 2018. We</w:t>
      </w:r>
      <w:r w:rsidR="00A03A42">
        <w:t xml:space="preserve"> </w:t>
      </w:r>
      <w:r>
        <w:t>also welcomed the Panmunjom Declaration, as well as the Joint Statement signed between</w:t>
      </w:r>
      <w:r w:rsidRPr="00A03A42">
        <w:rPr>
          <w:spacing w:val="-13"/>
        </w:rPr>
        <w:t xml:space="preserve"> </w:t>
      </w:r>
      <w:r>
        <w:t>US</w:t>
      </w:r>
      <w:r w:rsidRPr="00A03A42">
        <w:rPr>
          <w:spacing w:val="-14"/>
        </w:rPr>
        <w:t xml:space="preserve"> </w:t>
      </w:r>
      <w:r>
        <w:t>President</w:t>
      </w:r>
      <w:r w:rsidRPr="00A03A42">
        <w:rPr>
          <w:spacing w:val="-17"/>
        </w:rPr>
        <w:t xml:space="preserve"> </w:t>
      </w:r>
      <w:r>
        <w:t>Donald</w:t>
      </w:r>
      <w:r w:rsidRPr="00A03A42">
        <w:rPr>
          <w:spacing w:val="-12"/>
        </w:rPr>
        <w:t xml:space="preserve"> </w:t>
      </w:r>
      <w:r>
        <w:t>J</w:t>
      </w:r>
      <w:r w:rsidRPr="00A03A42">
        <w:rPr>
          <w:spacing w:val="-16"/>
        </w:rPr>
        <w:t xml:space="preserve"> </w:t>
      </w:r>
      <w:r>
        <w:t>Trump</w:t>
      </w:r>
      <w:r w:rsidRPr="00A03A42">
        <w:rPr>
          <w:spacing w:val="-15"/>
        </w:rPr>
        <w:t xml:space="preserve"> </w:t>
      </w:r>
      <w:r>
        <w:t>and</w:t>
      </w:r>
      <w:r w:rsidRPr="00A03A42">
        <w:rPr>
          <w:spacing w:val="-13"/>
        </w:rPr>
        <w:t xml:space="preserve"> </w:t>
      </w:r>
      <w:r>
        <w:t>Chairman</w:t>
      </w:r>
      <w:r w:rsidRPr="00A03A42">
        <w:rPr>
          <w:spacing w:val="-7"/>
        </w:rPr>
        <w:t xml:space="preserve"> </w:t>
      </w:r>
      <w:r>
        <w:t>of</w:t>
      </w:r>
      <w:r w:rsidRPr="00A03A42">
        <w:rPr>
          <w:spacing w:val="-13"/>
        </w:rPr>
        <w:t xml:space="preserve"> </w:t>
      </w:r>
      <w:r>
        <w:t>the</w:t>
      </w:r>
      <w:r w:rsidRPr="00A03A42">
        <w:rPr>
          <w:spacing w:val="-16"/>
        </w:rPr>
        <w:t xml:space="preserve"> </w:t>
      </w:r>
      <w:r>
        <w:t>State</w:t>
      </w:r>
      <w:r w:rsidRPr="00A03A42">
        <w:rPr>
          <w:spacing w:val="-12"/>
        </w:rPr>
        <w:t xml:space="preserve"> </w:t>
      </w:r>
      <w:r>
        <w:t>Affairs</w:t>
      </w:r>
      <w:r w:rsidRPr="00A03A42">
        <w:rPr>
          <w:spacing w:val="-14"/>
        </w:rPr>
        <w:t xml:space="preserve"> </w:t>
      </w:r>
      <w:r>
        <w:t xml:space="preserve">Commission of the DPRK Kim Jong Un. </w:t>
      </w:r>
      <w:r w:rsidRPr="00A03A42">
        <w:rPr>
          <w:spacing w:val="4"/>
        </w:rPr>
        <w:t xml:space="preserve">We </w:t>
      </w:r>
      <w:r>
        <w:t xml:space="preserve">urged all concerned parties to continue working towards the realisation of lasting peace and stability on a denuclearised Korean Peninsula. </w:t>
      </w:r>
      <w:r w:rsidRPr="00A03A42">
        <w:rPr>
          <w:spacing w:val="3"/>
        </w:rPr>
        <w:t xml:space="preserve">We </w:t>
      </w:r>
      <w:r>
        <w:t>also welcomed the DPRK’s stated commitment to complete denuclearisation</w:t>
      </w:r>
      <w:r w:rsidRPr="00A03A42">
        <w:rPr>
          <w:spacing w:val="-5"/>
        </w:rPr>
        <w:t xml:space="preserve"> </w:t>
      </w:r>
      <w:r>
        <w:t>and</w:t>
      </w:r>
      <w:r w:rsidRPr="00A03A42">
        <w:rPr>
          <w:spacing w:val="-4"/>
        </w:rPr>
        <w:t xml:space="preserve"> </w:t>
      </w:r>
      <w:r>
        <w:t>its</w:t>
      </w:r>
      <w:r w:rsidRPr="00A03A42">
        <w:rPr>
          <w:spacing w:val="-4"/>
        </w:rPr>
        <w:t xml:space="preserve"> </w:t>
      </w:r>
      <w:r>
        <w:t>pledge</w:t>
      </w:r>
      <w:r w:rsidRPr="00A03A42">
        <w:rPr>
          <w:spacing w:val="-6"/>
        </w:rPr>
        <w:t xml:space="preserve"> </w:t>
      </w:r>
      <w:r>
        <w:t>to</w:t>
      </w:r>
      <w:r w:rsidRPr="00A03A42">
        <w:rPr>
          <w:spacing w:val="-3"/>
        </w:rPr>
        <w:t xml:space="preserve"> </w:t>
      </w:r>
      <w:r>
        <w:t>refrain</w:t>
      </w:r>
      <w:r w:rsidRPr="00A03A42">
        <w:rPr>
          <w:spacing w:val="-7"/>
        </w:rPr>
        <w:t xml:space="preserve"> </w:t>
      </w:r>
      <w:r>
        <w:t>from</w:t>
      </w:r>
      <w:r w:rsidRPr="00A03A42">
        <w:rPr>
          <w:spacing w:val="-5"/>
        </w:rPr>
        <w:t xml:space="preserve"> </w:t>
      </w:r>
      <w:r>
        <w:t>further</w:t>
      </w:r>
      <w:r w:rsidRPr="00A03A42">
        <w:rPr>
          <w:spacing w:val="-7"/>
        </w:rPr>
        <w:t xml:space="preserve"> </w:t>
      </w:r>
      <w:r>
        <w:t>nuclear</w:t>
      </w:r>
      <w:r w:rsidRPr="00A03A42">
        <w:rPr>
          <w:spacing w:val="-5"/>
        </w:rPr>
        <w:t xml:space="preserve"> </w:t>
      </w:r>
      <w:r>
        <w:t>and</w:t>
      </w:r>
      <w:r w:rsidRPr="00A03A42">
        <w:rPr>
          <w:spacing w:val="-6"/>
        </w:rPr>
        <w:t xml:space="preserve"> </w:t>
      </w:r>
      <w:r>
        <w:t>missile</w:t>
      </w:r>
      <w:r w:rsidRPr="00A03A42">
        <w:rPr>
          <w:spacing w:val="-4"/>
        </w:rPr>
        <w:t xml:space="preserve"> </w:t>
      </w:r>
      <w:r>
        <w:t>tests</w:t>
      </w:r>
      <w:r w:rsidRPr="00A03A42">
        <w:rPr>
          <w:spacing w:val="-5"/>
        </w:rPr>
        <w:t xml:space="preserve"> </w:t>
      </w:r>
      <w:r>
        <w:t xml:space="preserve">during this period. </w:t>
      </w:r>
      <w:r w:rsidRPr="00A03A42">
        <w:rPr>
          <w:spacing w:val="4"/>
        </w:rPr>
        <w:t xml:space="preserve">We </w:t>
      </w:r>
      <w:r>
        <w:t>reiterated our support for all relevant United Nations Security Council Resolutions and international efforts to bring about the complete, verifiable and irreversible denuclearisation of the Korean Peninsula which will contribute to peace and stability in the</w:t>
      </w:r>
      <w:r w:rsidRPr="00A03A42">
        <w:rPr>
          <w:spacing w:val="-6"/>
        </w:rPr>
        <w:t xml:space="preserve"> </w:t>
      </w:r>
      <w:r>
        <w:t>region.</w:t>
      </w:r>
    </w:p>
    <w:p w:rsidR="001457EE" w:rsidRDefault="001457EE" w:rsidP="00A03A42">
      <w:pPr>
        <w:pStyle w:val="Heading2"/>
      </w:pPr>
      <w:bookmarkStart w:id="26" w:name="_Toc532548992"/>
      <w:r>
        <w:t>Countering Violent Extremism, Radicalisation and Terrorism</w:t>
      </w:r>
      <w:bookmarkEnd w:id="26"/>
    </w:p>
    <w:p w:rsidR="001457EE" w:rsidRDefault="001457EE" w:rsidP="00A03A42">
      <w:pPr>
        <w:pStyle w:val="CILParagraph0"/>
      </w:pPr>
      <w:r>
        <w:rPr>
          <w:spacing w:val="4"/>
        </w:rPr>
        <w:t xml:space="preserve">We </w:t>
      </w:r>
      <w:r>
        <w:t>reaffirmed our commitment to combat the scourge of violent extremism, radicalisation and terrorism through the effective implementation of measures and counter-measures at the national, regional and sub-regional levels under</w:t>
      </w:r>
      <w:r>
        <w:rPr>
          <w:spacing w:val="-16"/>
        </w:rPr>
        <w:t xml:space="preserve"> </w:t>
      </w:r>
      <w:r>
        <w:t>the</w:t>
      </w:r>
      <w:r>
        <w:rPr>
          <w:spacing w:val="-13"/>
        </w:rPr>
        <w:t xml:space="preserve"> </w:t>
      </w:r>
      <w:r>
        <w:t>ASEAN</w:t>
      </w:r>
      <w:r>
        <w:rPr>
          <w:spacing w:val="-14"/>
        </w:rPr>
        <w:t xml:space="preserve"> </w:t>
      </w:r>
      <w:r>
        <w:t>Convention</w:t>
      </w:r>
      <w:r>
        <w:rPr>
          <w:spacing w:val="-13"/>
        </w:rPr>
        <w:t xml:space="preserve"> </w:t>
      </w:r>
      <w:r>
        <w:t>on</w:t>
      </w:r>
      <w:r>
        <w:rPr>
          <w:spacing w:val="-13"/>
        </w:rPr>
        <w:t xml:space="preserve"> </w:t>
      </w:r>
      <w:r>
        <w:t>Counter-Terrorism</w:t>
      </w:r>
      <w:r>
        <w:rPr>
          <w:spacing w:val="-14"/>
        </w:rPr>
        <w:t xml:space="preserve"> </w:t>
      </w:r>
      <w:r>
        <w:t>(ACCT),</w:t>
      </w:r>
      <w:r>
        <w:rPr>
          <w:spacing w:val="-17"/>
        </w:rPr>
        <w:t xml:space="preserve"> </w:t>
      </w:r>
      <w:r>
        <w:t>the</w:t>
      </w:r>
      <w:r>
        <w:rPr>
          <w:spacing w:val="-15"/>
        </w:rPr>
        <w:t xml:space="preserve"> </w:t>
      </w:r>
      <w:r>
        <w:t>UN</w:t>
      </w:r>
      <w:r>
        <w:rPr>
          <w:spacing w:val="-16"/>
        </w:rPr>
        <w:t xml:space="preserve"> </w:t>
      </w:r>
      <w:r>
        <w:t>Global</w:t>
      </w:r>
      <w:r>
        <w:rPr>
          <w:spacing w:val="-14"/>
        </w:rPr>
        <w:t xml:space="preserve"> </w:t>
      </w:r>
      <w:r>
        <w:t xml:space="preserve">Counter- Terrorism Strategy, and the UN Plan of Action to Prevent Violent Extremism. </w:t>
      </w:r>
      <w:r>
        <w:rPr>
          <w:spacing w:val="3"/>
        </w:rPr>
        <w:t xml:space="preserve">We </w:t>
      </w:r>
      <w:r>
        <w:t>likewise reaffirmed the importance and effectiveness of a whole-of-nation approach in combating and preventing the problem, including through education, the involvement of women and youth and civil society, the promotion of principles such as</w:t>
      </w:r>
      <w:r>
        <w:rPr>
          <w:spacing w:val="-8"/>
        </w:rPr>
        <w:t xml:space="preserve"> </w:t>
      </w:r>
      <w:r>
        <w:t>peace,</w:t>
      </w:r>
      <w:r>
        <w:rPr>
          <w:spacing w:val="-6"/>
        </w:rPr>
        <w:t xml:space="preserve"> </w:t>
      </w:r>
      <w:r>
        <w:t>tolerance,</w:t>
      </w:r>
      <w:r>
        <w:rPr>
          <w:spacing w:val="-6"/>
        </w:rPr>
        <w:t xml:space="preserve"> </w:t>
      </w:r>
      <w:r>
        <w:t>respect</w:t>
      </w:r>
      <w:r>
        <w:rPr>
          <w:spacing w:val="-9"/>
        </w:rPr>
        <w:t xml:space="preserve"> </w:t>
      </w:r>
      <w:r>
        <w:t>for</w:t>
      </w:r>
      <w:r>
        <w:rPr>
          <w:spacing w:val="-7"/>
        </w:rPr>
        <w:t xml:space="preserve"> </w:t>
      </w:r>
      <w:r>
        <w:t>diversity</w:t>
      </w:r>
      <w:r>
        <w:rPr>
          <w:spacing w:val="-9"/>
        </w:rPr>
        <w:t xml:space="preserve"> </w:t>
      </w:r>
      <w:r>
        <w:t>and</w:t>
      </w:r>
      <w:r>
        <w:rPr>
          <w:spacing w:val="-6"/>
        </w:rPr>
        <w:t xml:space="preserve"> </w:t>
      </w:r>
      <w:r>
        <w:t>moderation</w:t>
      </w:r>
      <w:r>
        <w:rPr>
          <w:spacing w:val="-6"/>
        </w:rPr>
        <w:t xml:space="preserve"> </w:t>
      </w:r>
      <w:r>
        <w:t>as</w:t>
      </w:r>
      <w:r>
        <w:rPr>
          <w:spacing w:val="-7"/>
        </w:rPr>
        <w:t xml:space="preserve"> </w:t>
      </w:r>
      <w:r>
        <w:t>a</w:t>
      </w:r>
      <w:r>
        <w:rPr>
          <w:spacing w:val="-6"/>
        </w:rPr>
        <w:t xml:space="preserve"> </w:t>
      </w:r>
      <w:r>
        <w:t>counter-narrative,</w:t>
      </w:r>
      <w:r>
        <w:rPr>
          <w:spacing w:val="-6"/>
        </w:rPr>
        <w:t xml:space="preserve"> </w:t>
      </w:r>
      <w:r>
        <w:t>and preventing</w:t>
      </w:r>
      <w:r>
        <w:rPr>
          <w:spacing w:val="-14"/>
        </w:rPr>
        <w:t xml:space="preserve"> </w:t>
      </w:r>
      <w:r>
        <w:t>the</w:t>
      </w:r>
      <w:r>
        <w:rPr>
          <w:spacing w:val="-15"/>
        </w:rPr>
        <w:t xml:space="preserve"> </w:t>
      </w:r>
      <w:r>
        <w:t>misuse</w:t>
      </w:r>
      <w:r>
        <w:rPr>
          <w:spacing w:val="-15"/>
        </w:rPr>
        <w:t xml:space="preserve"> </w:t>
      </w:r>
      <w:r>
        <w:t>of</w:t>
      </w:r>
      <w:r>
        <w:rPr>
          <w:spacing w:val="-9"/>
        </w:rPr>
        <w:t xml:space="preserve"> </w:t>
      </w:r>
      <w:r>
        <w:t>internet,</w:t>
      </w:r>
      <w:r>
        <w:rPr>
          <w:spacing w:val="-11"/>
        </w:rPr>
        <w:t xml:space="preserve"> </w:t>
      </w:r>
      <w:r>
        <w:t>social</w:t>
      </w:r>
      <w:r>
        <w:rPr>
          <w:spacing w:val="-14"/>
        </w:rPr>
        <w:t xml:space="preserve"> </w:t>
      </w:r>
      <w:r>
        <w:t>media</w:t>
      </w:r>
      <w:r>
        <w:rPr>
          <w:spacing w:val="-11"/>
        </w:rPr>
        <w:t xml:space="preserve"> </w:t>
      </w:r>
      <w:r>
        <w:t>and</w:t>
      </w:r>
      <w:r>
        <w:rPr>
          <w:spacing w:val="-13"/>
        </w:rPr>
        <w:t xml:space="preserve"> </w:t>
      </w:r>
      <w:r>
        <w:t>cyber</w:t>
      </w:r>
      <w:r>
        <w:rPr>
          <w:spacing w:val="-13"/>
        </w:rPr>
        <w:t xml:space="preserve"> </w:t>
      </w:r>
      <w:r>
        <w:t>space</w:t>
      </w:r>
      <w:r>
        <w:rPr>
          <w:spacing w:val="-13"/>
        </w:rPr>
        <w:t xml:space="preserve"> </w:t>
      </w:r>
      <w:r>
        <w:t>for</w:t>
      </w:r>
      <w:r>
        <w:rPr>
          <w:spacing w:val="-12"/>
        </w:rPr>
        <w:t xml:space="preserve"> </w:t>
      </w:r>
      <w:r>
        <w:t>terrorist</w:t>
      </w:r>
      <w:r>
        <w:rPr>
          <w:spacing w:val="-11"/>
        </w:rPr>
        <w:t xml:space="preserve"> </w:t>
      </w:r>
      <w:r>
        <w:t xml:space="preserve">activities. </w:t>
      </w:r>
      <w:r>
        <w:rPr>
          <w:spacing w:val="3"/>
        </w:rPr>
        <w:t xml:space="preserve">We </w:t>
      </w:r>
      <w:r>
        <w:t>reiterated our support for other sub-regional, trilateral and bilateral efforts of Member States against terrorism at the operational level, such as the Trilateral Cooperative Arrangement among Indonesia-Malaysia-Philippines on Security Matters in the Maritime Areas of Common Concern; the Philippines-Indonesia-Malaysia Trilateral Meeting on Security; and Sub-Regional Meeting on Foreign Terrorist Fighters and Cross Border</w:t>
      </w:r>
      <w:r>
        <w:rPr>
          <w:spacing w:val="-7"/>
        </w:rPr>
        <w:t xml:space="preserve"> </w:t>
      </w:r>
      <w:r>
        <w:t>Terrorism.</w:t>
      </w:r>
    </w:p>
    <w:p w:rsidR="001457EE" w:rsidRDefault="001457EE" w:rsidP="00A03A42">
      <w:pPr>
        <w:pStyle w:val="Heading2"/>
      </w:pPr>
      <w:bookmarkStart w:id="27" w:name="_Toc532548993"/>
      <w:r>
        <w:t>Situation in the Middle East</w:t>
      </w:r>
      <w:bookmarkEnd w:id="27"/>
    </w:p>
    <w:p w:rsidR="001457EE" w:rsidRDefault="001457EE" w:rsidP="00A03A42">
      <w:pPr>
        <w:pStyle w:val="CILParagraph0"/>
      </w:pPr>
      <w:r>
        <w:rPr>
          <w:spacing w:val="3"/>
        </w:rPr>
        <w:t>We</w:t>
      </w:r>
      <w:r>
        <w:rPr>
          <w:spacing w:val="-15"/>
        </w:rPr>
        <w:t xml:space="preserve"> </w:t>
      </w:r>
      <w:r>
        <w:t>reiterated</w:t>
      </w:r>
      <w:r>
        <w:rPr>
          <w:spacing w:val="-12"/>
        </w:rPr>
        <w:t xml:space="preserve"> </w:t>
      </w:r>
      <w:r>
        <w:t>the</w:t>
      </w:r>
      <w:r>
        <w:rPr>
          <w:spacing w:val="-13"/>
        </w:rPr>
        <w:t xml:space="preserve"> </w:t>
      </w:r>
      <w:r>
        <w:t>need</w:t>
      </w:r>
      <w:r>
        <w:rPr>
          <w:spacing w:val="-15"/>
        </w:rPr>
        <w:t xml:space="preserve"> </w:t>
      </w:r>
      <w:r>
        <w:t>for</w:t>
      </w:r>
      <w:r>
        <w:rPr>
          <w:spacing w:val="-12"/>
        </w:rPr>
        <w:t xml:space="preserve"> </w:t>
      </w:r>
      <w:r>
        <w:t>a</w:t>
      </w:r>
      <w:r>
        <w:rPr>
          <w:spacing w:val="-13"/>
        </w:rPr>
        <w:t xml:space="preserve"> </w:t>
      </w:r>
      <w:r>
        <w:t>comprehensive,</w:t>
      </w:r>
      <w:r>
        <w:rPr>
          <w:spacing w:val="-11"/>
        </w:rPr>
        <w:t xml:space="preserve"> </w:t>
      </w:r>
      <w:r>
        <w:t>just,</w:t>
      </w:r>
      <w:r>
        <w:rPr>
          <w:spacing w:val="-13"/>
        </w:rPr>
        <w:t xml:space="preserve"> </w:t>
      </w:r>
      <w:r>
        <w:t>and</w:t>
      </w:r>
      <w:r>
        <w:rPr>
          <w:spacing w:val="-13"/>
        </w:rPr>
        <w:t xml:space="preserve"> </w:t>
      </w:r>
      <w:r>
        <w:t>sustainable</w:t>
      </w:r>
      <w:r>
        <w:rPr>
          <w:spacing w:val="-11"/>
        </w:rPr>
        <w:t xml:space="preserve"> </w:t>
      </w:r>
      <w:r>
        <w:t xml:space="preserve">solution to the Israeli-Palestinian conflict in order to achieve peace and stability in the Middle East region. </w:t>
      </w:r>
      <w:r>
        <w:rPr>
          <w:spacing w:val="4"/>
        </w:rPr>
        <w:t xml:space="preserve">We </w:t>
      </w:r>
      <w:r>
        <w:t>urged both sides to actively take positive steps to allow for negotiations</w:t>
      </w:r>
      <w:r>
        <w:rPr>
          <w:spacing w:val="-20"/>
        </w:rPr>
        <w:t xml:space="preserve"> </w:t>
      </w:r>
      <w:r>
        <w:t>to</w:t>
      </w:r>
      <w:r>
        <w:rPr>
          <w:spacing w:val="-18"/>
        </w:rPr>
        <w:t xml:space="preserve"> </w:t>
      </w:r>
      <w:r>
        <w:t>gain</w:t>
      </w:r>
      <w:r>
        <w:rPr>
          <w:spacing w:val="-19"/>
        </w:rPr>
        <w:t xml:space="preserve"> </w:t>
      </w:r>
      <w:r>
        <w:t>traction</w:t>
      </w:r>
      <w:r>
        <w:rPr>
          <w:spacing w:val="-18"/>
        </w:rPr>
        <w:t xml:space="preserve"> </w:t>
      </w:r>
      <w:r>
        <w:t>and</w:t>
      </w:r>
      <w:r>
        <w:rPr>
          <w:spacing w:val="-19"/>
        </w:rPr>
        <w:t xml:space="preserve"> </w:t>
      </w:r>
      <w:r>
        <w:t>work</w:t>
      </w:r>
      <w:r>
        <w:rPr>
          <w:spacing w:val="-19"/>
        </w:rPr>
        <w:t xml:space="preserve"> </w:t>
      </w:r>
      <w:r>
        <w:t>together</w:t>
      </w:r>
      <w:r>
        <w:rPr>
          <w:spacing w:val="-22"/>
        </w:rPr>
        <w:t xml:space="preserve"> </w:t>
      </w:r>
      <w:r>
        <w:t>towards</w:t>
      </w:r>
      <w:r>
        <w:rPr>
          <w:spacing w:val="-20"/>
        </w:rPr>
        <w:t xml:space="preserve"> </w:t>
      </w:r>
      <w:r>
        <w:t>the</w:t>
      </w:r>
      <w:r>
        <w:rPr>
          <w:spacing w:val="-18"/>
        </w:rPr>
        <w:t xml:space="preserve"> </w:t>
      </w:r>
      <w:r>
        <w:t>resumption</w:t>
      </w:r>
      <w:r>
        <w:rPr>
          <w:spacing w:val="-18"/>
        </w:rPr>
        <w:t xml:space="preserve"> </w:t>
      </w:r>
      <w:r>
        <w:t>of</w:t>
      </w:r>
      <w:r>
        <w:rPr>
          <w:spacing w:val="-17"/>
        </w:rPr>
        <w:t xml:space="preserve"> </w:t>
      </w:r>
      <w:r>
        <w:t>negotiations to</w:t>
      </w:r>
      <w:r>
        <w:rPr>
          <w:spacing w:val="-11"/>
        </w:rPr>
        <w:t xml:space="preserve"> </w:t>
      </w:r>
      <w:r>
        <w:t>achieve</w:t>
      </w:r>
      <w:r>
        <w:rPr>
          <w:spacing w:val="-11"/>
        </w:rPr>
        <w:t xml:space="preserve"> </w:t>
      </w:r>
      <w:r>
        <w:t>an</w:t>
      </w:r>
      <w:r>
        <w:rPr>
          <w:spacing w:val="-13"/>
        </w:rPr>
        <w:t xml:space="preserve"> </w:t>
      </w:r>
      <w:r>
        <w:t>enduring</w:t>
      </w:r>
      <w:r>
        <w:rPr>
          <w:spacing w:val="-13"/>
        </w:rPr>
        <w:t xml:space="preserve"> </w:t>
      </w:r>
      <w:r>
        <w:t>peace.</w:t>
      </w:r>
      <w:r>
        <w:rPr>
          <w:spacing w:val="-18"/>
        </w:rPr>
        <w:t xml:space="preserve"> </w:t>
      </w:r>
      <w:r>
        <w:rPr>
          <w:spacing w:val="4"/>
        </w:rPr>
        <w:t>We</w:t>
      </w:r>
      <w:r>
        <w:rPr>
          <w:spacing w:val="-15"/>
        </w:rPr>
        <w:t xml:space="preserve"> </w:t>
      </w:r>
      <w:r>
        <w:t>fully</w:t>
      </w:r>
      <w:r>
        <w:rPr>
          <w:spacing w:val="-14"/>
        </w:rPr>
        <w:t xml:space="preserve"> </w:t>
      </w:r>
      <w:r>
        <w:t>support</w:t>
      </w:r>
      <w:r>
        <w:rPr>
          <w:spacing w:val="-12"/>
        </w:rPr>
        <w:t xml:space="preserve"> </w:t>
      </w:r>
      <w:r>
        <w:t>the</w:t>
      </w:r>
      <w:r>
        <w:rPr>
          <w:spacing w:val="-11"/>
        </w:rPr>
        <w:t xml:space="preserve"> </w:t>
      </w:r>
      <w:r>
        <w:t>legitimate</w:t>
      </w:r>
      <w:r>
        <w:rPr>
          <w:spacing w:val="-13"/>
        </w:rPr>
        <w:t xml:space="preserve"> </w:t>
      </w:r>
      <w:r>
        <w:t>rights</w:t>
      </w:r>
      <w:r>
        <w:rPr>
          <w:spacing w:val="-11"/>
        </w:rPr>
        <w:t xml:space="preserve"> </w:t>
      </w:r>
      <w:r>
        <w:t>of</w:t>
      </w:r>
      <w:r>
        <w:rPr>
          <w:spacing w:val="-11"/>
        </w:rPr>
        <w:t xml:space="preserve"> </w:t>
      </w:r>
      <w:r>
        <w:t>the</w:t>
      </w:r>
      <w:r>
        <w:rPr>
          <w:spacing w:val="-13"/>
        </w:rPr>
        <w:t xml:space="preserve"> </w:t>
      </w:r>
      <w:r>
        <w:t>Palestinian people for an independent State of Palestine with the realisation of two states, Palestine and Israel living side by side in peace and security based on pre-1967 borders, with East Jerusalem as its capital.</w:t>
      </w:r>
    </w:p>
    <w:p w:rsidR="00A03A42" w:rsidRPr="00A03A42" w:rsidRDefault="00A03A42" w:rsidP="00A03A42">
      <w:pPr>
        <w:pStyle w:val="CIL2Heading"/>
      </w:pPr>
      <w:bookmarkStart w:id="28" w:name="_Toc532548994"/>
      <w:r>
        <w:t>52</w:t>
      </w:r>
      <w:r w:rsidRPr="00A03A42">
        <w:rPr>
          <w:vertAlign w:val="superscript"/>
        </w:rPr>
        <w:t>nd</w:t>
      </w:r>
      <w:r>
        <w:t xml:space="preserve"> ASEAN Foreign Ministers Meeting</w:t>
      </w:r>
      <w:bookmarkEnd w:id="28"/>
    </w:p>
    <w:p w:rsidR="001457EE" w:rsidRDefault="001457EE" w:rsidP="00A03A42">
      <w:pPr>
        <w:pStyle w:val="CILParagraph0"/>
      </w:pPr>
      <w:r w:rsidRPr="00A03A42">
        <w:rPr>
          <w:spacing w:val="3"/>
        </w:rPr>
        <w:t>We</w:t>
      </w:r>
      <w:r w:rsidRPr="00A03A42">
        <w:rPr>
          <w:spacing w:val="-11"/>
        </w:rPr>
        <w:t xml:space="preserve"> </w:t>
      </w:r>
      <w:r>
        <w:t>looked</w:t>
      </w:r>
      <w:r w:rsidRPr="00A03A42">
        <w:rPr>
          <w:spacing w:val="-8"/>
        </w:rPr>
        <w:t xml:space="preserve"> </w:t>
      </w:r>
      <w:r>
        <w:t>forward</w:t>
      </w:r>
      <w:r w:rsidRPr="00A03A42">
        <w:rPr>
          <w:spacing w:val="-7"/>
        </w:rPr>
        <w:t xml:space="preserve"> </w:t>
      </w:r>
      <w:r>
        <w:t>to</w:t>
      </w:r>
      <w:r w:rsidRPr="00A03A42">
        <w:rPr>
          <w:spacing w:val="-6"/>
        </w:rPr>
        <w:t xml:space="preserve"> </w:t>
      </w:r>
      <w:r>
        <w:t>the</w:t>
      </w:r>
      <w:r w:rsidRPr="00A03A42">
        <w:rPr>
          <w:spacing w:val="-6"/>
        </w:rPr>
        <w:t xml:space="preserve"> </w:t>
      </w:r>
      <w:r>
        <w:t>convening</w:t>
      </w:r>
      <w:r w:rsidRPr="00A03A42">
        <w:rPr>
          <w:spacing w:val="-8"/>
        </w:rPr>
        <w:t xml:space="preserve"> </w:t>
      </w:r>
      <w:r>
        <w:t>of</w:t>
      </w:r>
      <w:r w:rsidRPr="00A03A42">
        <w:rPr>
          <w:spacing w:val="-4"/>
        </w:rPr>
        <w:t xml:space="preserve"> </w:t>
      </w:r>
      <w:r>
        <w:t>the</w:t>
      </w:r>
      <w:r w:rsidRPr="00A03A42">
        <w:rPr>
          <w:spacing w:val="-6"/>
        </w:rPr>
        <w:t xml:space="preserve"> </w:t>
      </w:r>
      <w:r>
        <w:t>52</w:t>
      </w:r>
      <w:r w:rsidR="00A03A42" w:rsidRPr="00A03A42">
        <w:rPr>
          <w:vertAlign w:val="superscript"/>
        </w:rPr>
        <w:t>nd</w:t>
      </w:r>
      <w:r w:rsidR="00A03A42">
        <w:t xml:space="preserve"> </w:t>
      </w:r>
      <w:r>
        <w:t>ASEAN</w:t>
      </w:r>
      <w:r w:rsidRPr="00A03A42">
        <w:rPr>
          <w:spacing w:val="-7"/>
        </w:rPr>
        <w:t xml:space="preserve"> </w:t>
      </w:r>
      <w:r>
        <w:t>Foreign</w:t>
      </w:r>
      <w:r w:rsidRPr="00A03A42">
        <w:rPr>
          <w:spacing w:val="-6"/>
        </w:rPr>
        <w:t xml:space="preserve"> </w:t>
      </w:r>
      <w:r>
        <w:t>Ministers’ Meeting, Post Ministerial Conferences, 20</w:t>
      </w:r>
      <w:r w:rsidR="00A03A42" w:rsidRPr="00A03A42">
        <w:rPr>
          <w:vertAlign w:val="superscript"/>
        </w:rPr>
        <w:t>th</w:t>
      </w:r>
      <w:r w:rsidR="00A03A42">
        <w:t xml:space="preserve"> </w:t>
      </w:r>
      <w:r>
        <w:t>APT Foreign Ministers’ Meeting, 9</w:t>
      </w:r>
      <w:r w:rsidR="00A03A42" w:rsidRPr="00A03A42">
        <w:rPr>
          <w:vertAlign w:val="superscript"/>
        </w:rPr>
        <w:t>th</w:t>
      </w:r>
      <w:r w:rsidR="00A03A42">
        <w:t xml:space="preserve"> </w:t>
      </w:r>
      <w:r>
        <w:t>EAS Foreign Ministers’ Meeting and 26</w:t>
      </w:r>
      <w:r w:rsidR="00A03A42" w:rsidRPr="00A03A42">
        <w:rPr>
          <w:vertAlign w:val="superscript"/>
        </w:rPr>
        <w:t>th</w:t>
      </w:r>
      <w:r w:rsidR="00A03A42">
        <w:t xml:space="preserve"> </w:t>
      </w:r>
      <w:r>
        <w:t>ARF to be held in Thailand in</w:t>
      </w:r>
      <w:r w:rsidR="00A03A42">
        <w:t xml:space="preserve"> </w:t>
      </w:r>
      <w:r>
        <w:t>2019.</w:t>
      </w:r>
    </w:p>
    <w:sectPr w:rsidR="001457EE" w:rsidSect="00536A7B">
      <w:headerReference w:type="even" r:id="rId8"/>
      <w:headerReference w:type="default" r:id="rId9"/>
      <w:footerReference w:type="even" r:id="rId10"/>
      <w:footerReference w:type="default" r:id="rId11"/>
      <w:headerReference w:type="first" r:id="rId12"/>
      <w:footerReference w:type="first" r:id="rId13"/>
      <w:pgSz w:w="11910" w:h="16840"/>
      <w:pgMar w:top="1340" w:right="1260" w:bottom="1240" w:left="1340" w:header="712" w:footer="1052"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404" w:rsidRDefault="00000404" w:rsidP="00556F65">
      <w:r>
        <w:separator/>
      </w:r>
    </w:p>
  </w:endnote>
  <w:endnote w:type="continuationSeparator" w:id="0">
    <w:p w:rsidR="00000404" w:rsidRDefault="00000404" w:rsidP="0055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9C6" w:rsidRDefault="001C3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A03" w:rsidRPr="005F2A11" w:rsidRDefault="00077A03" w:rsidP="005F2A11">
    <w:pPr>
      <w:pStyle w:val="Footer"/>
      <w:pBdr>
        <w:top w:val="single" w:sz="4" w:space="8" w:color="auto"/>
      </w:pBdr>
      <w:rPr>
        <w:rFonts w:cs="Arial"/>
        <w:color w:val="7F7F7F"/>
        <w:sz w:val="16"/>
        <w:szCs w:val="16"/>
      </w:rPr>
    </w:pPr>
    <w:r w:rsidRPr="00753F84">
      <w:rPr>
        <w:rFonts w:cs="Arial"/>
        <w:color w:val="7F7F7F"/>
        <w:sz w:val="16"/>
        <w:szCs w:val="16"/>
      </w:rPr>
      <w:t xml:space="preserve">UNOFFICIAL TEXT · CENTRE FOR INTERNATIONAL LAW · </w:t>
    </w:r>
    <w:hyperlink r:id="rId1" w:history="1">
      <w:r w:rsidRPr="00753F84">
        <w:rPr>
          <w:rStyle w:val="Hyperlink"/>
          <w:rFonts w:cs="Arial"/>
          <w:color w:val="7F7F7F"/>
          <w:sz w:val="16"/>
          <w:szCs w:val="16"/>
        </w:rPr>
        <w:t>www.cil.nus.edu.sg</w:t>
      </w:r>
    </w:hyperlink>
    <w:r w:rsidRPr="00753F84">
      <w:rPr>
        <w:rFonts w:cs="Arial"/>
        <w:color w:val="7F7F7F"/>
        <w:sz w:val="16"/>
        <w:szCs w:val="16"/>
      </w:rPr>
      <w:t xml:space="preserve">                                  </w:t>
    </w:r>
    <w:r w:rsidRPr="00753F84">
      <w:rPr>
        <w:rFonts w:cs="Arial"/>
        <w:color w:val="7F7F7F"/>
        <w:sz w:val="16"/>
        <w:szCs w:val="16"/>
      </w:rPr>
      <w:tab/>
      <w:t xml:space="preserve">Page </w:t>
    </w:r>
    <w:r w:rsidRPr="00753F84">
      <w:rPr>
        <w:rFonts w:cs="Arial"/>
        <w:color w:val="7F7F7F"/>
        <w:sz w:val="16"/>
        <w:szCs w:val="16"/>
      </w:rPr>
      <w:fldChar w:fldCharType="begin"/>
    </w:r>
    <w:r w:rsidRPr="00753F84">
      <w:rPr>
        <w:rFonts w:cs="Arial"/>
        <w:color w:val="7F7F7F"/>
        <w:sz w:val="16"/>
        <w:szCs w:val="16"/>
      </w:rPr>
      <w:instrText xml:space="preserve"> PAGE </w:instrText>
    </w:r>
    <w:r w:rsidRPr="00753F84">
      <w:rPr>
        <w:rFonts w:cs="Arial"/>
        <w:color w:val="7F7F7F"/>
        <w:sz w:val="16"/>
        <w:szCs w:val="16"/>
      </w:rPr>
      <w:fldChar w:fldCharType="separate"/>
    </w:r>
    <w:r w:rsidR="00F05555">
      <w:rPr>
        <w:rFonts w:cs="Arial"/>
        <w:noProof/>
        <w:color w:val="7F7F7F"/>
        <w:sz w:val="16"/>
        <w:szCs w:val="16"/>
      </w:rPr>
      <w:t>18</w:t>
    </w:r>
    <w:r w:rsidRPr="00753F84">
      <w:rPr>
        <w:rFonts w:cs="Arial"/>
        <w:color w:val="7F7F7F"/>
        <w:sz w:val="16"/>
        <w:szCs w:val="16"/>
      </w:rPr>
      <w:fldChar w:fldCharType="end"/>
    </w:r>
    <w:r w:rsidRPr="00753F84">
      <w:rPr>
        <w:rFonts w:cs="Arial"/>
        <w:color w:val="7F7F7F"/>
        <w:sz w:val="16"/>
        <w:szCs w:val="16"/>
      </w:rPr>
      <w:t xml:space="preserve"> of </w:t>
    </w:r>
    <w:r w:rsidRPr="00753F84">
      <w:rPr>
        <w:rFonts w:cs="Arial"/>
        <w:color w:val="7F7F7F"/>
        <w:sz w:val="16"/>
        <w:szCs w:val="16"/>
      </w:rPr>
      <w:fldChar w:fldCharType="begin"/>
    </w:r>
    <w:r w:rsidRPr="00753F84">
      <w:rPr>
        <w:rFonts w:cs="Arial"/>
        <w:color w:val="7F7F7F"/>
        <w:sz w:val="16"/>
        <w:szCs w:val="16"/>
      </w:rPr>
      <w:instrText xml:space="preserve"> NUMPAGES  </w:instrText>
    </w:r>
    <w:r w:rsidRPr="00753F84">
      <w:rPr>
        <w:rFonts w:cs="Arial"/>
        <w:color w:val="7F7F7F"/>
        <w:sz w:val="16"/>
        <w:szCs w:val="16"/>
      </w:rPr>
      <w:fldChar w:fldCharType="separate"/>
    </w:r>
    <w:r w:rsidR="00F05555">
      <w:rPr>
        <w:rFonts w:cs="Arial"/>
        <w:noProof/>
        <w:color w:val="7F7F7F"/>
        <w:sz w:val="16"/>
        <w:szCs w:val="16"/>
      </w:rPr>
      <w:t>18</w:t>
    </w:r>
    <w:r w:rsidRPr="00753F84">
      <w:rPr>
        <w:rFonts w:cs="Arial"/>
        <w:color w:val="7F7F7F"/>
        <w:sz w:val="16"/>
        <w:szCs w:val="16"/>
      </w:rPr>
      <w:fldChar w:fldCharType="end"/>
    </w:r>
  </w:p>
  <w:p w:rsidR="00077A03" w:rsidRDefault="00077A03"/>
  <w:p w:rsidR="00077A03" w:rsidRDefault="00077A0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A03" w:rsidRPr="004373F5" w:rsidRDefault="00077A03" w:rsidP="004373F5">
    <w:pPr>
      <w:pStyle w:val="Footer"/>
      <w:pBdr>
        <w:top w:val="single" w:sz="4" w:space="8" w:color="auto"/>
      </w:pBdr>
      <w:rPr>
        <w:rFonts w:cs="Arial"/>
        <w:color w:val="7F7F7F"/>
        <w:sz w:val="16"/>
        <w:szCs w:val="16"/>
      </w:rPr>
    </w:pPr>
    <w:r w:rsidRPr="00753F84">
      <w:rPr>
        <w:rFonts w:cs="Arial"/>
        <w:color w:val="7F7F7F"/>
        <w:sz w:val="16"/>
        <w:szCs w:val="16"/>
      </w:rPr>
      <w:t xml:space="preserve">UNOFFICIAL TEXT · CENTRE FOR INTERNATIONAL LAW · </w:t>
    </w:r>
    <w:hyperlink r:id="rId1" w:history="1">
      <w:r w:rsidRPr="00753F84">
        <w:rPr>
          <w:rStyle w:val="Hyperlink"/>
          <w:rFonts w:cs="Arial"/>
          <w:color w:val="7F7F7F"/>
          <w:sz w:val="16"/>
          <w:szCs w:val="16"/>
        </w:rPr>
        <w:t>www.cil.nus.edu.sg</w:t>
      </w:r>
    </w:hyperlink>
    <w:r w:rsidRPr="00753F84">
      <w:rPr>
        <w:rFonts w:cs="Arial"/>
        <w:color w:val="7F7F7F"/>
        <w:sz w:val="16"/>
        <w:szCs w:val="16"/>
      </w:rPr>
      <w:t xml:space="preserve">                                  </w:t>
    </w:r>
    <w:r w:rsidRPr="00753F84">
      <w:rPr>
        <w:rFonts w:cs="Arial"/>
        <w:color w:val="7F7F7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404" w:rsidRDefault="00000404" w:rsidP="00556F65">
      <w:r>
        <w:separator/>
      </w:r>
    </w:p>
  </w:footnote>
  <w:footnote w:type="continuationSeparator" w:id="0">
    <w:p w:rsidR="00000404" w:rsidRDefault="00000404" w:rsidP="0055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9C6" w:rsidRDefault="001C39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A03" w:rsidRPr="004373F5" w:rsidRDefault="001C39C6" w:rsidP="005F2A11">
    <w:pPr>
      <w:pStyle w:val="Header"/>
      <w:pBdr>
        <w:bottom w:val="single" w:sz="4" w:space="1" w:color="auto"/>
      </w:pBdr>
      <w:rPr>
        <w:rFonts w:cs="Arial"/>
        <w:caps/>
        <w:color w:val="808080"/>
        <w:sz w:val="16"/>
        <w:szCs w:val="16"/>
      </w:rPr>
    </w:pPr>
    <w:r>
      <w:rPr>
        <w:bCs/>
        <w:color w:val="808080"/>
        <w:sz w:val="16"/>
        <w:szCs w:val="16"/>
        <w:lang w:val="en-GB"/>
      </w:rPr>
      <w:t>2018 JOINT COMMUNIQUE OF THE 51</w:t>
    </w:r>
    <w:r w:rsidRPr="001C39C6">
      <w:rPr>
        <w:bCs/>
        <w:color w:val="808080"/>
        <w:sz w:val="16"/>
        <w:szCs w:val="16"/>
        <w:vertAlign w:val="superscript"/>
        <w:lang w:val="en-GB"/>
      </w:rPr>
      <w:t>ST</w:t>
    </w:r>
    <w:r>
      <w:rPr>
        <w:bCs/>
        <w:color w:val="808080"/>
        <w:sz w:val="16"/>
        <w:szCs w:val="16"/>
        <w:lang w:val="en-GB"/>
      </w:rPr>
      <w:t xml:space="preserve"> ASEAN FOREIGN MINISTERS MEETING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9C6" w:rsidRDefault="001C3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5413"/>
    <w:multiLevelType w:val="hybridMultilevel"/>
    <w:tmpl w:val="EE12DEE0"/>
    <w:lvl w:ilvl="0" w:tplc="F3E8A918">
      <w:start w:val="1"/>
      <w:numFmt w:val="decimal"/>
      <w:pStyle w:val="CIL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EF663D"/>
    <w:multiLevelType w:val="multilevel"/>
    <w:tmpl w:val="44922A96"/>
    <w:styleLink w:val="Style2"/>
    <w:lvl w:ilvl="0">
      <w:start w:val="1"/>
      <w:numFmt w:val="decimal"/>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590CD8"/>
    <w:multiLevelType w:val="hybridMultilevel"/>
    <w:tmpl w:val="0D7ED8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9305E"/>
    <w:multiLevelType w:val="multilevel"/>
    <w:tmpl w:val="44922A96"/>
    <w:numStyleLink w:val="Style2"/>
  </w:abstractNum>
  <w:abstractNum w:abstractNumId="4" w15:restartNumberingAfterBreak="0">
    <w:nsid w:val="1D027BE7"/>
    <w:multiLevelType w:val="hybridMultilevel"/>
    <w:tmpl w:val="EE8C20BA"/>
    <w:lvl w:ilvl="0" w:tplc="E5A0A7E8">
      <w:start w:val="1"/>
      <w:numFmt w:val="decimal"/>
      <w:pStyle w:val="CILParagraph0"/>
      <w:lvlText w:val="%1."/>
      <w:lvlJc w:val="left"/>
      <w:pPr>
        <w:ind w:left="360" w:hanging="360"/>
      </w:pPr>
    </w:lvl>
    <w:lvl w:ilvl="1" w:tplc="8146FC2C">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D44AF4"/>
    <w:multiLevelType w:val="hybridMultilevel"/>
    <w:tmpl w:val="C864324C"/>
    <w:lvl w:ilvl="0" w:tplc="0CEE5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045C40"/>
    <w:multiLevelType w:val="hybridMultilevel"/>
    <w:tmpl w:val="92B4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79549A"/>
    <w:multiLevelType w:val="hybridMultilevel"/>
    <w:tmpl w:val="D6E24114"/>
    <w:lvl w:ilvl="0" w:tplc="C3F41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B6044F"/>
    <w:multiLevelType w:val="hybridMultilevel"/>
    <w:tmpl w:val="084EE07C"/>
    <w:lvl w:ilvl="0" w:tplc="A0EC16BE">
      <w:start w:val="1"/>
      <w:numFmt w:val="decimal"/>
      <w:lvlText w:val="%1."/>
      <w:lvlJc w:val="left"/>
      <w:pPr>
        <w:ind w:left="100" w:hanging="1133"/>
      </w:pPr>
      <w:rPr>
        <w:rFonts w:ascii="Arial" w:eastAsia="Arial" w:hAnsi="Arial" w:cs="Arial" w:hint="default"/>
        <w:spacing w:val="-20"/>
        <w:w w:val="99"/>
        <w:sz w:val="24"/>
        <w:szCs w:val="24"/>
      </w:rPr>
    </w:lvl>
    <w:lvl w:ilvl="1" w:tplc="D4266946">
      <w:numFmt w:val="bullet"/>
      <w:lvlText w:val="•"/>
      <w:lvlJc w:val="left"/>
      <w:pPr>
        <w:ind w:left="1014" w:hanging="1133"/>
      </w:pPr>
      <w:rPr>
        <w:rFonts w:hint="default"/>
      </w:rPr>
    </w:lvl>
    <w:lvl w:ilvl="2" w:tplc="2AB248A4">
      <w:numFmt w:val="bullet"/>
      <w:lvlText w:val="•"/>
      <w:lvlJc w:val="left"/>
      <w:pPr>
        <w:ind w:left="1929" w:hanging="1133"/>
      </w:pPr>
      <w:rPr>
        <w:rFonts w:hint="default"/>
      </w:rPr>
    </w:lvl>
    <w:lvl w:ilvl="3" w:tplc="35CE9410">
      <w:numFmt w:val="bullet"/>
      <w:lvlText w:val="•"/>
      <w:lvlJc w:val="left"/>
      <w:pPr>
        <w:ind w:left="2843" w:hanging="1133"/>
      </w:pPr>
      <w:rPr>
        <w:rFonts w:hint="default"/>
      </w:rPr>
    </w:lvl>
    <w:lvl w:ilvl="4" w:tplc="92A2B586">
      <w:numFmt w:val="bullet"/>
      <w:lvlText w:val="•"/>
      <w:lvlJc w:val="left"/>
      <w:pPr>
        <w:ind w:left="3758" w:hanging="1133"/>
      </w:pPr>
      <w:rPr>
        <w:rFonts w:hint="default"/>
      </w:rPr>
    </w:lvl>
    <w:lvl w:ilvl="5" w:tplc="6DDE4D26">
      <w:numFmt w:val="bullet"/>
      <w:lvlText w:val="•"/>
      <w:lvlJc w:val="left"/>
      <w:pPr>
        <w:ind w:left="4673" w:hanging="1133"/>
      </w:pPr>
      <w:rPr>
        <w:rFonts w:hint="default"/>
      </w:rPr>
    </w:lvl>
    <w:lvl w:ilvl="6" w:tplc="33688264">
      <w:numFmt w:val="bullet"/>
      <w:lvlText w:val="•"/>
      <w:lvlJc w:val="left"/>
      <w:pPr>
        <w:ind w:left="5587" w:hanging="1133"/>
      </w:pPr>
      <w:rPr>
        <w:rFonts w:hint="default"/>
      </w:rPr>
    </w:lvl>
    <w:lvl w:ilvl="7" w:tplc="D87C888A">
      <w:numFmt w:val="bullet"/>
      <w:lvlText w:val="•"/>
      <w:lvlJc w:val="left"/>
      <w:pPr>
        <w:ind w:left="6502" w:hanging="1133"/>
      </w:pPr>
      <w:rPr>
        <w:rFonts w:hint="default"/>
      </w:rPr>
    </w:lvl>
    <w:lvl w:ilvl="8" w:tplc="94029054">
      <w:numFmt w:val="bullet"/>
      <w:lvlText w:val="•"/>
      <w:lvlJc w:val="left"/>
      <w:pPr>
        <w:ind w:left="7417" w:hanging="1133"/>
      </w:pPr>
      <w:rPr>
        <w:rFonts w:hint="default"/>
      </w:rPr>
    </w:lvl>
  </w:abstractNum>
  <w:abstractNum w:abstractNumId="9" w15:restartNumberingAfterBreak="0">
    <w:nsid w:val="65037FB1"/>
    <w:multiLevelType w:val="hybridMultilevel"/>
    <w:tmpl w:val="15025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E20316"/>
    <w:multiLevelType w:val="hybridMultilevel"/>
    <w:tmpl w:val="F6D617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EE675E"/>
    <w:multiLevelType w:val="hybridMultilevel"/>
    <w:tmpl w:val="BED68B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1F1CB0"/>
    <w:multiLevelType w:val="hybridMultilevel"/>
    <w:tmpl w:val="79CE3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16231F"/>
    <w:multiLevelType w:val="hybridMultilevel"/>
    <w:tmpl w:val="34B2FA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1B03857"/>
    <w:multiLevelType w:val="hybridMultilevel"/>
    <w:tmpl w:val="6374B41E"/>
    <w:lvl w:ilvl="0" w:tplc="5EE25E18">
      <w:start w:val="1"/>
      <w:numFmt w:val="decimal"/>
      <w:lvlText w:val="%1."/>
      <w:lvlJc w:val="left"/>
      <w:pPr>
        <w:ind w:left="100" w:hanging="1133"/>
      </w:pPr>
      <w:rPr>
        <w:rFonts w:ascii="Arial" w:eastAsia="Arial" w:hAnsi="Arial" w:cs="Arial" w:hint="default"/>
        <w:spacing w:val="-16"/>
        <w:w w:val="99"/>
        <w:sz w:val="24"/>
        <w:szCs w:val="24"/>
      </w:rPr>
    </w:lvl>
    <w:lvl w:ilvl="1" w:tplc="43A2F9B8">
      <w:start w:val="1"/>
      <w:numFmt w:val="lowerLetter"/>
      <w:lvlText w:val="%2."/>
      <w:lvlJc w:val="left"/>
      <w:pPr>
        <w:ind w:left="1802" w:hanging="569"/>
      </w:pPr>
      <w:rPr>
        <w:rFonts w:ascii="Arial" w:eastAsia="Arial" w:hAnsi="Arial" w:cs="Arial" w:hint="default"/>
        <w:spacing w:val="-3"/>
        <w:w w:val="99"/>
        <w:sz w:val="24"/>
        <w:szCs w:val="24"/>
      </w:rPr>
    </w:lvl>
    <w:lvl w:ilvl="2" w:tplc="D16CC240">
      <w:numFmt w:val="bullet"/>
      <w:lvlText w:val="•"/>
      <w:lvlJc w:val="left"/>
      <w:pPr>
        <w:ind w:left="2634" w:hanging="569"/>
      </w:pPr>
      <w:rPr>
        <w:rFonts w:hint="default"/>
      </w:rPr>
    </w:lvl>
    <w:lvl w:ilvl="3" w:tplc="A5DC6088">
      <w:numFmt w:val="bullet"/>
      <w:lvlText w:val="•"/>
      <w:lvlJc w:val="left"/>
      <w:pPr>
        <w:ind w:left="3468" w:hanging="569"/>
      </w:pPr>
      <w:rPr>
        <w:rFonts w:hint="default"/>
      </w:rPr>
    </w:lvl>
    <w:lvl w:ilvl="4" w:tplc="A948B3B0">
      <w:numFmt w:val="bullet"/>
      <w:lvlText w:val="•"/>
      <w:lvlJc w:val="left"/>
      <w:pPr>
        <w:ind w:left="4302" w:hanging="569"/>
      </w:pPr>
      <w:rPr>
        <w:rFonts w:hint="default"/>
      </w:rPr>
    </w:lvl>
    <w:lvl w:ilvl="5" w:tplc="F5D203AC">
      <w:numFmt w:val="bullet"/>
      <w:lvlText w:val="•"/>
      <w:lvlJc w:val="left"/>
      <w:pPr>
        <w:ind w:left="5136" w:hanging="569"/>
      </w:pPr>
      <w:rPr>
        <w:rFonts w:hint="default"/>
      </w:rPr>
    </w:lvl>
    <w:lvl w:ilvl="6" w:tplc="572EE064">
      <w:numFmt w:val="bullet"/>
      <w:lvlText w:val="•"/>
      <w:lvlJc w:val="left"/>
      <w:pPr>
        <w:ind w:left="5970" w:hanging="569"/>
      </w:pPr>
      <w:rPr>
        <w:rFonts w:hint="default"/>
      </w:rPr>
    </w:lvl>
    <w:lvl w:ilvl="7" w:tplc="F97EF344">
      <w:numFmt w:val="bullet"/>
      <w:lvlText w:val="•"/>
      <w:lvlJc w:val="left"/>
      <w:pPr>
        <w:ind w:left="6804" w:hanging="569"/>
      </w:pPr>
      <w:rPr>
        <w:rFonts w:hint="default"/>
      </w:rPr>
    </w:lvl>
    <w:lvl w:ilvl="8" w:tplc="15B2C762">
      <w:numFmt w:val="bullet"/>
      <w:lvlText w:val="•"/>
      <w:lvlJc w:val="left"/>
      <w:pPr>
        <w:ind w:left="7638" w:hanging="569"/>
      </w:pPr>
      <w:rPr>
        <w:rFonts w:hint="default"/>
      </w:rPr>
    </w:lvl>
  </w:abstractNum>
  <w:abstractNum w:abstractNumId="15" w15:restartNumberingAfterBreak="0">
    <w:nsid w:val="7D4A4468"/>
    <w:multiLevelType w:val="hybridMultilevel"/>
    <w:tmpl w:val="9334C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num>
  <w:num w:numId="5">
    <w:abstractNumId w:val="4"/>
    <w:lvlOverride w:ilvl="0">
      <w:startOverride w:val="1"/>
    </w:lvlOverride>
  </w:num>
  <w:num w:numId="6">
    <w:abstractNumId w:val="1"/>
  </w:num>
  <w:num w:numId="7">
    <w:abstractNumId w:val="3"/>
  </w:num>
  <w:num w:numId="8">
    <w:abstractNumId w:val="10"/>
  </w:num>
  <w:num w:numId="9">
    <w:abstractNumId w:val="15"/>
  </w:num>
  <w:num w:numId="10">
    <w:abstractNumId w:val="11"/>
  </w:num>
  <w:num w:numId="11">
    <w:abstractNumId w:val="6"/>
  </w:num>
  <w:num w:numId="12">
    <w:abstractNumId w:val="13"/>
  </w:num>
  <w:num w:numId="13">
    <w:abstractNumId w:val="12"/>
  </w:num>
  <w:num w:numId="14">
    <w:abstractNumId w:val="14"/>
  </w:num>
  <w:num w:numId="15">
    <w:abstractNumId w:val="5"/>
  </w:num>
  <w:num w:numId="16">
    <w:abstractNumId w:val="7"/>
  </w:num>
  <w:num w:numId="17">
    <w:abstractNumId w:val="2"/>
  </w:num>
  <w:num w:numId="18">
    <w:abstractNumId w:val="9"/>
  </w:num>
  <w:num w:numId="19">
    <w:abstractNumId w:val="0"/>
  </w:num>
  <w:num w:numId="2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B8"/>
    <w:rsid w:val="00000404"/>
    <w:rsid w:val="000043E5"/>
    <w:rsid w:val="00022AE1"/>
    <w:rsid w:val="00032623"/>
    <w:rsid w:val="00032C84"/>
    <w:rsid w:val="0003432F"/>
    <w:rsid w:val="00045F9A"/>
    <w:rsid w:val="00046C7E"/>
    <w:rsid w:val="00055923"/>
    <w:rsid w:val="00061B8B"/>
    <w:rsid w:val="0007234F"/>
    <w:rsid w:val="00077A03"/>
    <w:rsid w:val="00080879"/>
    <w:rsid w:val="00080FD6"/>
    <w:rsid w:val="00081E70"/>
    <w:rsid w:val="00082260"/>
    <w:rsid w:val="000922A6"/>
    <w:rsid w:val="000A329C"/>
    <w:rsid w:val="000C2967"/>
    <w:rsid w:val="000C5A1A"/>
    <w:rsid w:val="000D6DF5"/>
    <w:rsid w:val="000E1DDB"/>
    <w:rsid w:val="001013AD"/>
    <w:rsid w:val="00111688"/>
    <w:rsid w:val="00111A4C"/>
    <w:rsid w:val="00112A51"/>
    <w:rsid w:val="001142FA"/>
    <w:rsid w:val="001207E1"/>
    <w:rsid w:val="0012281C"/>
    <w:rsid w:val="00122EC8"/>
    <w:rsid w:val="001246A1"/>
    <w:rsid w:val="001457EE"/>
    <w:rsid w:val="001462AA"/>
    <w:rsid w:val="00172E71"/>
    <w:rsid w:val="0018065C"/>
    <w:rsid w:val="00183009"/>
    <w:rsid w:val="00194639"/>
    <w:rsid w:val="001A6099"/>
    <w:rsid w:val="001C39C6"/>
    <w:rsid w:val="001C50F5"/>
    <w:rsid w:val="001C7B98"/>
    <w:rsid w:val="001D7F95"/>
    <w:rsid w:val="001E52A5"/>
    <w:rsid w:val="001F2B50"/>
    <w:rsid w:val="00200AA3"/>
    <w:rsid w:val="0020147F"/>
    <w:rsid w:val="00224582"/>
    <w:rsid w:val="00224E12"/>
    <w:rsid w:val="00260086"/>
    <w:rsid w:val="002653B1"/>
    <w:rsid w:val="00274C7A"/>
    <w:rsid w:val="002750EF"/>
    <w:rsid w:val="00275D0D"/>
    <w:rsid w:val="00294CBA"/>
    <w:rsid w:val="00297B32"/>
    <w:rsid w:val="002A32A5"/>
    <w:rsid w:val="002B473E"/>
    <w:rsid w:val="002B7265"/>
    <w:rsid w:val="002C506E"/>
    <w:rsid w:val="002C67E0"/>
    <w:rsid w:val="002D3A06"/>
    <w:rsid w:val="002F1577"/>
    <w:rsid w:val="002F7DA0"/>
    <w:rsid w:val="00302737"/>
    <w:rsid w:val="003035FA"/>
    <w:rsid w:val="00311F88"/>
    <w:rsid w:val="00321387"/>
    <w:rsid w:val="00326D39"/>
    <w:rsid w:val="003316EF"/>
    <w:rsid w:val="00334F2A"/>
    <w:rsid w:val="00343E97"/>
    <w:rsid w:val="00351FC7"/>
    <w:rsid w:val="00355356"/>
    <w:rsid w:val="00377C2A"/>
    <w:rsid w:val="00382037"/>
    <w:rsid w:val="00386AC0"/>
    <w:rsid w:val="003A2B2D"/>
    <w:rsid w:val="003A4607"/>
    <w:rsid w:val="003A46AB"/>
    <w:rsid w:val="003B6E81"/>
    <w:rsid w:val="003C4214"/>
    <w:rsid w:val="003C70F3"/>
    <w:rsid w:val="003D6E5B"/>
    <w:rsid w:val="003E0C85"/>
    <w:rsid w:val="003F503F"/>
    <w:rsid w:val="003F66EE"/>
    <w:rsid w:val="004121EC"/>
    <w:rsid w:val="0042164B"/>
    <w:rsid w:val="0042562D"/>
    <w:rsid w:val="00433CA8"/>
    <w:rsid w:val="004373F5"/>
    <w:rsid w:val="00453E7C"/>
    <w:rsid w:val="00454C15"/>
    <w:rsid w:val="00457A36"/>
    <w:rsid w:val="00460285"/>
    <w:rsid w:val="0046281B"/>
    <w:rsid w:val="00464378"/>
    <w:rsid w:val="00464582"/>
    <w:rsid w:val="004711BF"/>
    <w:rsid w:val="004715DF"/>
    <w:rsid w:val="004722A1"/>
    <w:rsid w:val="0049074B"/>
    <w:rsid w:val="00495B5C"/>
    <w:rsid w:val="00496452"/>
    <w:rsid w:val="004971DD"/>
    <w:rsid w:val="004A31A0"/>
    <w:rsid w:val="004A5865"/>
    <w:rsid w:val="004B3D8B"/>
    <w:rsid w:val="004B6693"/>
    <w:rsid w:val="004B7073"/>
    <w:rsid w:val="004D6797"/>
    <w:rsid w:val="004E1378"/>
    <w:rsid w:val="004E2177"/>
    <w:rsid w:val="004F0AB6"/>
    <w:rsid w:val="004F129B"/>
    <w:rsid w:val="00504C42"/>
    <w:rsid w:val="0051026B"/>
    <w:rsid w:val="00510555"/>
    <w:rsid w:val="00516331"/>
    <w:rsid w:val="00522388"/>
    <w:rsid w:val="00535BF3"/>
    <w:rsid w:val="00536A7B"/>
    <w:rsid w:val="00537D81"/>
    <w:rsid w:val="00556F65"/>
    <w:rsid w:val="005627AF"/>
    <w:rsid w:val="00564EBA"/>
    <w:rsid w:val="00565B5D"/>
    <w:rsid w:val="005827A5"/>
    <w:rsid w:val="00584C90"/>
    <w:rsid w:val="005865AA"/>
    <w:rsid w:val="0058716E"/>
    <w:rsid w:val="00590EF2"/>
    <w:rsid w:val="00592CAA"/>
    <w:rsid w:val="00597551"/>
    <w:rsid w:val="005A0C6D"/>
    <w:rsid w:val="005B2D91"/>
    <w:rsid w:val="005C46EA"/>
    <w:rsid w:val="005C52B3"/>
    <w:rsid w:val="005C6ADE"/>
    <w:rsid w:val="005E264A"/>
    <w:rsid w:val="005E4B65"/>
    <w:rsid w:val="005E6807"/>
    <w:rsid w:val="005F25E1"/>
    <w:rsid w:val="005F2A11"/>
    <w:rsid w:val="00614C65"/>
    <w:rsid w:val="00615E91"/>
    <w:rsid w:val="00624B74"/>
    <w:rsid w:val="0062758C"/>
    <w:rsid w:val="00642035"/>
    <w:rsid w:val="0064206B"/>
    <w:rsid w:val="00646905"/>
    <w:rsid w:val="006477C3"/>
    <w:rsid w:val="006633EA"/>
    <w:rsid w:val="00671FCA"/>
    <w:rsid w:val="006829B2"/>
    <w:rsid w:val="006A181F"/>
    <w:rsid w:val="006A368A"/>
    <w:rsid w:val="006C2FAC"/>
    <w:rsid w:val="006D6826"/>
    <w:rsid w:val="00703672"/>
    <w:rsid w:val="00707B16"/>
    <w:rsid w:val="00711FF8"/>
    <w:rsid w:val="0072576B"/>
    <w:rsid w:val="0073568E"/>
    <w:rsid w:val="00744927"/>
    <w:rsid w:val="00744A85"/>
    <w:rsid w:val="00751EA6"/>
    <w:rsid w:val="00755A12"/>
    <w:rsid w:val="00760BCF"/>
    <w:rsid w:val="00761521"/>
    <w:rsid w:val="00762A99"/>
    <w:rsid w:val="00776086"/>
    <w:rsid w:val="007855B3"/>
    <w:rsid w:val="007A5CE9"/>
    <w:rsid w:val="007B6E2C"/>
    <w:rsid w:val="007C0404"/>
    <w:rsid w:val="007C74A6"/>
    <w:rsid w:val="007C7558"/>
    <w:rsid w:val="007D197A"/>
    <w:rsid w:val="007D308E"/>
    <w:rsid w:val="007F2FCB"/>
    <w:rsid w:val="008016D1"/>
    <w:rsid w:val="00803BE9"/>
    <w:rsid w:val="00812B21"/>
    <w:rsid w:val="008211C4"/>
    <w:rsid w:val="00821388"/>
    <w:rsid w:val="00824DEF"/>
    <w:rsid w:val="008262AF"/>
    <w:rsid w:val="0085046E"/>
    <w:rsid w:val="00861399"/>
    <w:rsid w:val="00863AA4"/>
    <w:rsid w:val="00875863"/>
    <w:rsid w:val="008761FC"/>
    <w:rsid w:val="008B0875"/>
    <w:rsid w:val="008B1645"/>
    <w:rsid w:val="008C6A9C"/>
    <w:rsid w:val="008E41DC"/>
    <w:rsid w:val="008E6E93"/>
    <w:rsid w:val="008F5246"/>
    <w:rsid w:val="008F7A5C"/>
    <w:rsid w:val="009217B0"/>
    <w:rsid w:val="00921DB5"/>
    <w:rsid w:val="00926EA3"/>
    <w:rsid w:val="009303E7"/>
    <w:rsid w:val="00933064"/>
    <w:rsid w:val="009508CF"/>
    <w:rsid w:val="00965ACC"/>
    <w:rsid w:val="0098008C"/>
    <w:rsid w:val="00982034"/>
    <w:rsid w:val="00982B34"/>
    <w:rsid w:val="009842E6"/>
    <w:rsid w:val="00992233"/>
    <w:rsid w:val="00997B54"/>
    <w:rsid w:val="009A7B9A"/>
    <w:rsid w:val="009B12F0"/>
    <w:rsid w:val="009B7700"/>
    <w:rsid w:val="009C3725"/>
    <w:rsid w:val="009D1B8A"/>
    <w:rsid w:val="009E21A2"/>
    <w:rsid w:val="009E2828"/>
    <w:rsid w:val="009E4818"/>
    <w:rsid w:val="00A03A42"/>
    <w:rsid w:val="00A03EE4"/>
    <w:rsid w:val="00A07327"/>
    <w:rsid w:val="00A14655"/>
    <w:rsid w:val="00A149F0"/>
    <w:rsid w:val="00A32F7D"/>
    <w:rsid w:val="00A3329A"/>
    <w:rsid w:val="00A359D5"/>
    <w:rsid w:val="00A60DBB"/>
    <w:rsid w:val="00A60F35"/>
    <w:rsid w:val="00A61CFF"/>
    <w:rsid w:val="00A61EAB"/>
    <w:rsid w:val="00A62871"/>
    <w:rsid w:val="00A638C5"/>
    <w:rsid w:val="00A646B8"/>
    <w:rsid w:val="00A7627E"/>
    <w:rsid w:val="00A839BE"/>
    <w:rsid w:val="00A90AFD"/>
    <w:rsid w:val="00A94579"/>
    <w:rsid w:val="00A95E5D"/>
    <w:rsid w:val="00A975B8"/>
    <w:rsid w:val="00AA6802"/>
    <w:rsid w:val="00AB6F60"/>
    <w:rsid w:val="00AC1CA8"/>
    <w:rsid w:val="00AE05B5"/>
    <w:rsid w:val="00AE3DEB"/>
    <w:rsid w:val="00AE6181"/>
    <w:rsid w:val="00AF6BF7"/>
    <w:rsid w:val="00B01951"/>
    <w:rsid w:val="00B04CCA"/>
    <w:rsid w:val="00B05254"/>
    <w:rsid w:val="00B05F3A"/>
    <w:rsid w:val="00B14396"/>
    <w:rsid w:val="00B267DC"/>
    <w:rsid w:val="00B308F2"/>
    <w:rsid w:val="00B30DEB"/>
    <w:rsid w:val="00B34B14"/>
    <w:rsid w:val="00B456B7"/>
    <w:rsid w:val="00B62E0A"/>
    <w:rsid w:val="00B6351C"/>
    <w:rsid w:val="00B74778"/>
    <w:rsid w:val="00B85DB0"/>
    <w:rsid w:val="00B96E99"/>
    <w:rsid w:val="00B97B66"/>
    <w:rsid w:val="00BA3538"/>
    <w:rsid w:val="00BA7E2B"/>
    <w:rsid w:val="00BB5610"/>
    <w:rsid w:val="00BC5DE2"/>
    <w:rsid w:val="00BE0D36"/>
    <w:rsid w:val="00BE21D1"/>
    <w:rsid w:val="00BF3AB0"/>
    <w:rsid w:val="00C04679"/>
    <w:rsid w:val="00C0692C"/>
    <w:rsid w:val="00C12E92"/>
    <w:rsid w:val="00C27F88"/>
    <w:rsid w:val="00C33322"/>
    <w:rsid w:val="00C34600"/>
    <w:rsid w:val="00C3632D"/>
    <w:rsid w:val="00C436C7"/>
    <w:rsid w:val="00C539B9"/>
    <w:rsid w:val="00C55B05"/>
    <w:rsid w:val="00C55B6D"/>
    <w:rsid w:val="00C573FC"/>
    <w:rsid w:val="00C6101A"/>
    <w:rsid w:val="00C61524"/>
    <w:rsid w:val="00C617E1"/>
    <w:rsid w:val="00C666BA"/>
    <w:rsid w:val="00C73155"/>
    <w:rsid w:val="00C85621"/>
    <w:rsid w:val="00C91236"/>
    <w:rsid w:val="00CA21A1"/>
    <w:rsid w:val="00CA449F"/>
    <w:rsid w:val="00CB485A"/>
    <w:rsid w:val="00CC2F8C"/>
    <w:rsid w:val="00CE31C8"/>
    <w:rsid w:val="00CE567F"/>
    <w:rsid w:val="00CF4CBB"/>
    <w:rsid w:val="00D07EE1"/>
    <w:rsid w:val="00D13015"/>
    <w:rsid w:val="00D133A2"/>
    <w:rsid w:val="00D13F5C"/>
    <w:rsid w:val="00D1649F"/>
    <w:rsid w:val="00D20538"/>
    <w:rsid w:val="00D211DC"/>
    <w:rsid w:val="00D250B0"/>
    <w:rsid w:val="00D43EA3"/>
    <w:rsid w:val="00D52236"/>
    <w:rsid w:val="00D528FE"/>
    <w:rsid w:val="00D62DA6"/>
    <w:rsid w:val="00D67A09"/>
    <w:rsid w:val="00D804A1"/>
    <w:rsid w:val="00D86B2E"/>
    <w:rsid w:val="00D901BD"/>
    <w:rsid w:val="00D92975"/>
    <w:rsid w:val="00D968AA"/>
    <w:rsid w:val="00DB1667"/>
    <w:rsid w:val="00DB7B56"/>
    <w:rsid w:val="00DC27F4"/>
    <w:rsid w:val="00DC3275"/>
    <w:rsid w:val="00DC3C36"/>
    <w:rsid w:val="00DC5022"/>
    <w:rsid w:val="00DD2204"/>
    <w:rsid w:val="00DD7A7D"/>
    <w:rsid w:val="00DE57D4"/>
    <w:rsid w:val="00DF2A48"/>
    <w:rsid w:val="00DF3DF6"/>
    <w:rsid w:val="00DF4E11"/>
    <w:rsid w:val="00E005B9"/>
    <w:rsid w:val="00E13279"/>
    <w:rsid w:val="00E22F62"/>
    <w:rsid w:val="00E2703D"/>
    <w:rsid w:val="00E35120"/>
    <w:rsid w:val="00E36432"/>
    <w:rsid w:val="00E42A9B"/>
    <w:rsid w:val="00E46A83"/>
    <w:rsid w:val="00E47C45"/>
    <w:rsid w:val="00E7067C"/>
    <w:rsid w:val="00E71017"/>
    <w:rsid w:val="00E82ED4"/>
    <w:rsid w:val="00E853A3"/>
    <w:rsid w:val="00E854D8"/>
    <w:rsid w:val="00EA44D0"/>
    <w:rsid w:val="00EA6B9C"/>
    <w:rsid w:val="00ED01F1"/>
    <w:rsid w:val="00F01D85"/>
    <w:rsid w:val="00F03B87"/>
    <w:rsid w:val="00F05555"/>
    <w:rsid w:val="00F30635"/>
    <w:rsid w:val="00F353FF"/>
    <w:rsid w:val="00F41173"/>
    <w:rsid w:val="00F41BB1"/>
    <w:rsid w:val="00F53E6A"/>
    <w:rsid w:val="00F57A3C"/>
    <w:rsid w:val="00F645C0"/>
    <w:rsid w:val="00F8564E"/>
    <w:rsid w:val="00F87BC0"/>
    <w:rsid w:val="00FA08BD"/>
    <w:rsid w:val="00FB4CD5"/>
    <w:rsid w:val="00FB6164"/>
    <w:rsid w:val="00FB7DF5"/>
    <w:rsid w:val="00FD1758"/>
    <w:rsid w:val="00FE3165"/>
    <w:rsid w:val="00FE423C"/>
    <w:rsid w:val="00FE43CD"/>
    <w:rsid w:val="00FF1A31"/>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4157569-C171-49CB-B360-7E5803B9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FC7"/>
    <w:rPr>
      <w:lang w:val="en-US" w:eastAsia="en-US"/>
    </w:rPr>
  </w:style>
  <w:style w:type="paragraph" w:styleId="Heading1">
    <w:name w:val="heading 1"/>
    <w:basedOn w:val="Normal"/>
    <w:next w:val="Normal"/>
    <w:link w:val="Heading1Char"/>
    <w:uiPriority w:val="1"/>
    <w:qFormat/>
    <w:rsid w:val="001142FA"/>
    <w:pPr>
      <w:keepNext/>
      <w:keepLines/>
      <w:spacing w:before="480"/>
      <w:outlineLvl w:val="0"/>
    </w:pPr>
    <w:rPr>
      <w:rFonts w:ascii="Cambria" w:eastAsia="Times New Roman" w:hAnsi="Cambria"/>
      <w:b/>
      <w:bCs/>
      <w:color w:val="365F91"/>
      <w:sz w:val="28"/>
      <w:szCs w:val="28"/>
    </w:rPr>
  </w:style>
  <w:style w:type="paragraph" w:styleId="Heading2">
    <w:name w:val="heading 2"/>
    <w:aliases w:val="CIL 3 Heading"/>
    <w:basedOn w:val="Heading3"/>
    <w:next w:val="Heading3"/>
    <w:link w:val="Heading2Char"/>
    <w:autoRedefine/>
    <w:uiPriority w:val="1"/>
    <w:unhideWhenUsed/>
    <w:qFormat/>
    <w:rsid w:val="00A359D5"/>
    <w:pPr>
      <w:spacing w:before="240" w:after="120" w:line="276" w:lineRule="auto"/>
      <w:outlineLvl w:val="1"/>
    </w:pPr>
    <w:rPr>
      <w:rFonts w:ascii="Arial" w:hAnsi="Arial"/>
      <w:b w:val="0"/>
      <w:bCs w:val="0"/>
      <w:color w:val="auto"/>
      <w:szCs w:val="26"/>
      <w:u w:val="single"/>
    </w:rPr>
  </w:style>
  <w:style w:type="paragraph" w:styleId="Heading3">
    <w:name w:val="heading 3"/>
    <w:basedOn w:val="Normal"/>
    <w:next w:val="Normal"/>
    <w:link w:val="Heading3Char"/>
    <w:uiPriority w:val="9"/>
    <w:semiHidden/>
    <w:unhideWhenUsed/>
    <w:qFormat/>
    <w:rsid w:val="0042562D"/>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qFormat/>
    <w:rsid w:val="009508CF"/>
    <w:pPr>
      <w:keepLines w:val="0"/>
      <w:spacing w:before="240" w:after="60" w:line="276" w:lineRule="auto"/>
      <w:jc w:val="center"/>
      <w:outlineLvl w:val="9"/>
    </w:pPr>
    <w:rPr>
      <w:rFonts w:ascii="Arial" w:eastAsia="Batang" w:hAnsi="Arial" w:cs="Arial"/>
      <w:caps/>
      <w:color w:val="auto"/>
      <w:kern w:val="32"/>
      <w:szCs w:val="32"/>
      <w:lang w:val="en-GB" w:eastAsia="ko-KR"/>
    </w:rPr>
  </w:style>
  <w:style w:type="character" w:customStyle="1" w:styleId="Heading1Char">
    <w:name w:val="Heading 1 Char"/>
    <w:link w:val="Heading1"/>
    <w:uiPriority w:val="1"/>
    <w:rsid w:val="001142FA"/>
    <w:rPr>
      <w:rFonts w:ascii="Cambria" w:eastAsia="Times New Roman" w:hAnsi="Cambria" w:cs="Times New Roman"/>
      <w:b/>
      <w:bCs/>
      <w:color w:val="365F91"/>
      <w:sz w:val="28"/>
      <w:szCs w:val="28"/>
    </w:rPr>
  </w:style>
  <w:style w:type="paragraph" w:customStyle="1" w:styleId="CIL2Heading">
    <w:name w:val="CIL 2 Heading"/>
    <w:basedOn w:val="Heading2"/>
    <w:autoRedefine/>
    <w:qFormat/>
    <w:rsid w:val="00A359D5"/>
    <w:pPr>
      <w:keepLines w:val="0"/>
      <w:jc w:val="center"/>
    </w:pPr>
    <w:rPr>
      <w:rFonts w:eastAsia="Batang" w:cs="Arial"/>
      <w:b/>
      <w:iCs/>
      <w:caps/>
      <w:szCs w:val="28"/>
      <w:u w:val="none"/>
      <w:lang w:val="en-GB" w:eastAsia="ko-KR"/>
    </w:rPr>
  </w:style>
  <w:style w:type="character" w:customStyle="1" w:styleId="Heading2Char">
    <w:name w:val="Heading 2 Char"/>
    <w:aliases w:val="CIL 3 Heading Char"/>
    <w:link w:val="Heading2"/>
    <w:uiPriority w:val="1"/>
    <w:rsid w:val="00A359D5"/>
    <w:rPr>
      <w:rFonts w:ascii="Arial" w:eastAsia="Times New Roman" w:hAnsi="Arial" w:cs="Times New Roman"/>
      <w:szCs w:val="26"/>
      <w:u w:val="single"/>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ascii="Arial" w:eastAsia="Batang" w:hAnsi="Arial"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qFormat/>
    <w:rsid w:val="005F2A11"/>
    <w:pPr>
      <w:numPr>
        <w:numId w:val="19"/>
      </w:numPr>
      <w:spacing w:before="240" w:after="120" w:line="276" w:lineRule="auto"/>
      <w:contextualSpacing/>
      <w:jc w:val="both"/>
    </w:pPr>
    <w:rPr>
      <w:rFonts w:ascii="Arial" w:eastAsia="Batang" w:hAnsi="Arial" w:cs="Arial"/>
      <w:color w:val="050505"/>
      <w:w w:val="105"/>
      <w:szCs w:val="24"/>
      <w:lang w:val="en-GB" w:eastAsia="ko-KR"/>
    </w:rPr>
  </w:style>
  <w:style w:type="paragraph" w:customStyle="1" w:styleId="CILSubtitle">
    <w:name w:val="CIL Subtitle"/>
    <w:basedOn w:val="Normal"/>
    <w:link w:val="CILSubtitleChar"/>
    <w:autoRedefine/>
    <w:qFormat/>
    <w:rsid w:val="007855B3"/>
    <w:pPr>
      <w:spacing w:before="240" w:after="120" w:line="276" w:lineRule="auto"/>
      <w:jc w:val="center"/>
    </w:pPr>
    <w:rPr>
      <w:rFonts w:ascii="Arial" w:eastAsia="Batang" w:hAnsi="Arial" w:cs="Arial"/>
      <w:i/>
      <w:szCs w:val="24"/>
      <w:lang w:val="en-GB" w:eastAsia="ko-KR"/>
    </w:rPr>
  </w:style>
  <w:style w:type="character" w:customStyle="1" w:styleId="CILSubtitleChar">
    <w:name w:val="CIL Subtitle Char"/>
    <w:link w:val="CILSubtitle"/>
    <w:rsid w:val="007855B3"/>
    <w:rPr>
      <w:rFonts w:ascii="Arial" w:eastAsia="Batang" w:hAnsi="Arial" w:cs="Arial"/>
      <w:i/>
      <w:szCs w:val="24"/>
      <w:lang w:val="en-GB" w:eastAsia="ko-KR"/>
    </w:rPr>
  </w:style>
  <w:style w:type="paragraph" w:customStyle="1" w:styleId="CILTitle">
    <w:name w:val="CIL Title"/>
    <w:basedOn w:val="Title"/>
    <w:autoRedefine/>
    <w:qFormat/>
    <w:rsid w:val="00077A03"/>
    <w:pPr>
      <w:spacing w:before="240" w:after="120" w:line="276" w:lineRule="auto"/>
      <w:jc w:val="center"/>
    </w:pPr>
    <w:rPr>
      <w:rFonts w:ascii="Arial" w:eastAsia="Batang" w:hAnsi="Arial" w:cs="Arial"/>
      <w:b/>
      <w:bCs/>
      <w:caps/>
      <w:w w:val="95"/>
      <w:kern w:val="32"/>
      <w:sz w:val="28"/>
      <w:szCs w:val="16"/>
      <w:lang w:val="en-GB" w:eastAsia="ko-KR"/>
    </w:rPr>
  </w:style>
  <w:style w:type="character" w:customStyle="1" w:styleId="Heading3Char">
    <w:name w:val="Heading 3 Char"/>
    <w:link w:val="Heading3"/>
    <w:uiPriority w:val="9"/>
    <w:semiHidden/>
    <w:rsid w:val="0042562D"/>
    <w:rPr>
      <w:rFonts w:ascii="Cambria" w:eastAsia="Times New Roman" w:hAnsi="Cambria" w:cs="Times New Roman"/>
      <w:b/>
      <w:bCs/>
      <w:color w:val="4F81BD"/>
    </w:rPr>
  </w:style>
  <w:style w:type="paragraph" w:customStyle="1" w:styleId="CILL1TOC">
    <w:name w:val="CIL L1 TOC"/>
    <w:basedOn w:val="TOC1"/>
    <w:autoRedefine/>
    <w:qFormat/>
    <w:rsid w:val="0042562D"/>
    <w:pPr>
      <w:tabs>
        <w:tab w:val="right" w:leader="dot" w:pos="9350"/>
      </w:tabs>
      <w:spacing w:line="360" w:lineRule="auto"/>
    </w:pPr>
    <w:rPr>
      <w:rFonts w:cs="Arial"/>
      <w:noProof/>
    </w:rPr>
  </w:style>
  <w:style w:type="paragraph" w:styleId="TOC1">
    <w:name w:val="toc 1"/>
    <w:basedOn w:val="Normal"/>
    <w:next w:val="Normal"/>
    <w:autoRedefine/>
    <w:uiPriority w:val="39"/>
    <w:unhideWhenUsed/>
    <w:rsid w:val="00556F65"/>
    <w:pPr>
      <w:spacing w:before="120" w:after="120" w:line="276" w:lineRule="auto"/>
    </w:pPr>
    <w:rPr>
      <w:rFonts w:ascii="Arial" w:hAnsi="Arial"/>
      <w:caps/>
    </w:rPr>
  </w:style>
  <w:style w:type="paragraph" w:customStyle="1" w:styleId="Style1">
    <w:name w:val="Style1"/>
    <w:basedOn w:val="TOC2"/>
    <w:autoRedefine/>
    <w:qFormat/>
    <w:rsid w:val="0042562D"/>
    <w:pPr>
      <w:tabs>
        <w:tab w:val="right" w:leader="dot" w:pos="9350"/>
      </w:tabs>
      <w:spacing w:line="360" w:lineRule="auto"/>
    </w:pPr>
    <w:rPr>
      <w:rFonts w:cs="Arial"/>
      <w:noProof/>
    </w:rPr>
  </w:style>
  <w:style w:type="paragraph" w:styleId="TOC2">
    <w:name w:val="toc 2"/>
    <w:basedOn w:val="Normal"/>
    <w:next w:val="Normal"/>
    <w:autoRedefine/>
    <w:uiPriority w:val="39"/>
    <w:unhideWhenUsed/>
    <w:rsid w:val="00556F65"/>
    <w:pPr>
      <w:spacing w:before="240" w:after="120" w:line="276" w:lineRule="auto"/>
      <w:ind w:left="202"/>
    </w:pPr>
    <w:rPr>
      <w:rFonts w:ascii="Arial" w:hAnsi="Arial"/>
    </w:rPr>
  </w:style>
  <w:style w:type="paragraph" w:customStyle="1" w:styleId="CILL2TOC">
    <w:name w:val="CIL L2 TOC"/>
    <w:basedOn w:val="TOC2"/>
    <w:autoRedefine/>
    <w:qFormat/>
    <w:rsid w:val="0042562D"/>
    <w:pPr>
      <w:tabs>
        <w:tab w:val="right" w:leader="dot" w:pos="9350"/>
      </w:tabs>
      <w:spacing w:line="360" w:lineRule="auto"/>
    </w:pPr>
    <w:rPr>
      <w:rFonts w:cs="Arial"/>
      <w:noProof/>
    </w:rPr>
  </w:style>
  <w:style w:type="paragraph" w:customStyle="1" w:styleId="CILParagraph0">
    <w:name w:val="CIL Paragraph"/>
    <w:basedOn w:val="Normal"/>
    <w:next w:val="Normal"/>
    <w:autoRedefine/>
    <w:qFormat/>
    <w:rsid w:val="00A03A42"/>
    <w:pPr>
      <w:numPr>
        <w:numId w:val="4"/>
      </w:numPr>
      <w:spacing w:before="240" w:after="120" w:line="276" w:lineRule="auto"/>
      <w:jc w:val="both"/>
    </w:pPr>
    <w:rPr>
      <w:rFonts w:ascii="Arial" w:hAnsi="Arial"/>
    </w:rPr>
  </w:style>
  <w:style w:type="character" w:styleId="Hyperlink">
    <w:name w:val="Hyperlink"/>
    <w:uiPriority w:val="99"/>
    <w:unhideWhenUsed/>
    <w:rsid w:val="00A975B8"/>
    <w:rPr>
      <w:color w:val="0000FF"/>
      <w:u w:val="single"/>
    </w:rPr>
  </w:style>
  <w:style w:type="paragraph" w:styleId="ListParagraph">
    <w:name w:val="List Paragraph"/>
    <w:basedOn w:val="Normal"/>
    <w:uiPriority w:val="1"/>
    <w:qFormat/>
    <w:rsid w:val="00A975B8"/>
    <w:pPr>
      <w:ind w:left="720"/>
      <w:contextualSpacing/>
    </w:pPr>
  </w:style>
  <w:style w:type="paragraph" w:styleId="Header">
    <w:name w:val="header"/>
    <w:basedOn w:val="Normal"/>
    <w:link w:val="HeaderChar"/>
    <w:uiPriority w:val="99"/>
    <w:unhideWhenUsed/>
    <w:rsid w:val="00556F65"/>
    <w:pPr>
      <w:tabs>
        <w:tab w:val="center" w:pos="4680"/>
        <w:tab w:val="right" w:pos="9360"/>
      </w:tabs>
    </w:pPr>
  </w:style>
  <w:style w:type="character" w:customStyle="1" w:styleId="HeaderChar">
    <w:name w:val="Header Char"/>
    <w:basedOn w:val="DefaultParagraphFont"/>
    <w:link w:val="Header"/>
    <w:uiPriority w:val="99"/>
    <w:rsid w:val="00556F65"/>
  </w:style>
  <w:style w:type="paragraph" w:styleId="Footer">
    <w:name w:val="footer"/>
    <w:basedOn w:val="Normal"/>
    <w:link w:val="FooterChar"/>
    <w:uiPriority w:val="99"/>
    <w:unhideWhenUsed/>
    <w:rsid w:val="00556F65"/>
    <w:pPr>
      <w:tabs>
        <w:tab w:val="center" w:pos="4680"/>
        <w:tab w:val="right" w:pos="9360"/>
      </w:tabs>
    </w:pPr>
  </w:style>
  <w:style w:type="character" w:customStyle="1" w:styleId="FooterChar">
    <w:name w:val="Footer Char"/>
    <w:basedOn w:val="DefaultParagraphFont"/>
    <w:link w:val="Footer"/>
    <w:uiPriority w:val="99"/>
    <w:rsid w:val="00556F65"/>
  </w:style>
  <w:style w:type="paragraph" w:styleId="TOC3">
    <w:name w:val="toc 3"/>
    <w:basedOn w:val="Normal"/>
    <w:next w:val="Normal"/>
    <w:autoRedefine/>
    <w:uiPriority w:val="39"/>
    <w:unhideWhenUsed/>
    <w:rsid w:val="007855B3"/>
    <w:pPr>
      <w:spacing w:line="276" w:lineRule="auto"/>
      <w:ind w:left="403"/>
    </w:pPr>
    <w:rPr>
      <w:rFonts w:ascii="Arial" w:hAnsi="Arial"/>
    </w:rPr>
  </w:style>
  <w:style w:type="paragraph" w:styleId="BodyText">
    <w:name w:val="Body Text"/>
    <w:basedOn w:val="Normal"/>
    <w:link w:val="BodyTextChar"/>
    <w:uiPriority w:val="1"/>
    <w:qFormat/>
    <w:rsid w:val="004971DD"/>
    <w:pPr>
      <w:widowControl w:val="0"/>
      <w:autoSpaceDE w:val="0"/>
      <w:autoSpaceDN w:val="0"/>
    </w:pPr>
    <w:rPr>
      <w:rFonts w:ascii="Courier New" w:eastAsia="Courier New" w:hAnsi="Courier New" w:cs="Courier New"/>
      <w:sz w:val="21"/>
      <w:szCs w:val="21"/>
    </w:rPr>
  </w:style>
  <w:style w:type="character" w:customStyle="1" w:styleId="BodyTextChar">
    <w:name w:val="Body Text Char"/>
    <w:basedOn w:val="DefaultParagraphFont"/>
    <w:link w:val="BodyText"/>
    <w:uiPriority w:val="1"/>
    <w:rsid w:val="004971DD"/>
    <w:rPr>
      <w:rFonts w:ascii="Courier New" w:eastAsia="Courier New" w:hAnsi="Courier New" w:cs="Courier New"/>
      <w:sz w:val="21"/>
      <w:szCs w:val="21"/>
      <w:lang w:val="en-US" w:eastAsia="en-US"/>
    </w:rPr>
  </w:style>
  <w:style w:type="paragraph" w:customStyle="1" w:styleId="TableParagraph">
    <w:name w:val="Table Paragraph"/>
    <w:basedOn w:val="Normal"/>
    <w:uiPriority w:val="1"/>
    <w:qFormat/>
    <w:rsid w:val="004971DD"/>
    <w:pPr>
      <w:widowControl w:val="0"/>
      <w:autoSpaceDE w:val="0"/>
      <w:autoSpaceDN w:val="0"/>
    </w:pPr>
    <w:rPr>
      <w:rFonts w:ascii="Courier New" w:eastAsia="Courier New" w:hAnsi="Courier New" w:cs="Courier New"/>
      <w:sz w:val="22"/>
      <w:szCs w:val="22"/>
    </w:rPr>
  </w:style>
  <w:style w:type="numbering" w:customStyle="1" w:styleId="Style2">
    <w:name w:val="Style2"/>
    <w:uiPriority w:val="99"/>
    <w:rsid w:val="004121EC"/>
    <w:pPr>
      <w:numPr>
        <w:numId w:val="6"/>
      </w:numPr>
    </w:pPr>
  </w:style>
  <w:style w:type="paragraph" w:styleId="TOCHeading">
    <w:name w:val="TOC Heading"/>
    <w:basedOn w:val="Heading1"/>
    <w:next w:val="Normal"/>
    <w:uiPriority w:val="39"/>
    <w:unhideWhenUsed/>
    <w:qFormat/>
    <w:rsid w:val="00DC3C36"/>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itle">
    <w:name w:val="Title"/>
    <w:basedOn w:val="Normal"/>
    <w:next w:val="Normal"/>
    <w:link w:val="TitleChar"/>
    <w:uiPriority w:val="10"/>
    <w:qFormat/>
    <w:rsid w:val="00077A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7A03"/>
    <w:rPr>
      <w:rFonts w:asciiTheme="majorHAnsi" w:eastAsiaTheme="majorEastAsia" w:hAnsiTheme="majorHAnsi" w:cstheme="majorBidi"/>
      <w:spacing w:val="-10"/>
      <w:kern w:val="28"/>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FAA59-4EAB-4DD4-BDE5-8D9A02772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10253</Words>
  <Characters>58447</Characters>
  <Application>Microsoft Office Word</Application>
  <DocSecurity>0</DocSecurity>
  <Lines>779</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68562</CharactersWithSpaces>
  <SharedDoc>false</SharedDoc>
  <HLinks>
    <vt:vector size="288" baseType="variant">
      <vt:variant>
        <vt:i4>2031666</vt:i4>
      </vt:variant>
      <vt:variant>
        <vt:i4>272</vt:i4>
      </vt:variant>
      <vt:variant>
        <vt:i4>0</vt:i4>
      </vt:variant>
      <vt:variant>
        <vt:i4>5</vt:i4>
      </vt:variant>
      <vt:variant>
        <vt:lpwstr/>
      </vt:variant>
      <vt:variant>
        <vt:lpwstr>_Toc449479812</vt:lpwstr>
      </vt:variant>
      <vt:variant>
        <vt:i4>2031666</vt:i4>
      </vt:variant>
      <vt:variant>
        <vt:i4>266</vt:i4>
      </vt:variant>
      <vt:variant>
        <vt:i4>0</vt:i4>
      </vt:variant>
      <vt:variant>
        <vt:i4>5</vt:i4>
      </vt:variant>
      <vt:variant>
        <vt:lpwstr/>
      </vt:variant>
      <vt:variant>
        <vt:lpwstr>_Toc449479811</vt:lpwstr>
      </vt:variant>
      <vt:variant>
        <vt:i4>2031666</vt:i4>
      </vt:variant>
      <vt:variant>
        <vt:i4>260</vt:i4>
      </vt:variant>
      <vt:variant>
        <vt:i4>0</vt:i4>
      </vt:variant>
      <vt:variant>
        <vt:i4>5</vt:i4>
      </vt:variant>
      <vt:variant>
        <vt:lpwstr/>
      </vt:variant>
      <vt:variant>
        <vt:lpwstr>_Toc449479810</vt:lpwstr>
      </vt:variant>
      <vt:variant>
        <vt:i4>1966130</vt:i4>
      </vt:variant>
      <vt:variant>
        <vt:i4>254</vt:i4>
      </vt:variant>
      <vt:variant>
        <vt:i4>0</vt:i4>
      </vt:variant>
      <vt:variant>
        <vt:i4>5</vt:i4>
      </vt:variant>
      <vt:variant>
        <vt:lpwstr/>
      </vt:variant>
      <vt:variant>
        <vt:lpwstr>_Toc449479809</vt:lpwstr>
      </vt:variant>
      <vt:variant>
        <vt:i4>1966130</vt:i4>
      </vt:variant>
      <vt:variant>
        <vt:i4>248</vt:i4>
      </vt:variant>
      <vt:variant>
        <vt:i4>0</vt:i4>
      </vt:variant>
      <vt:variant>
        <vt:i4>5</vt:i4>
      </vt:variant>
      <vt:variant>
        <vt:lpwstr/>
      </vt:variant>
      <vt:variant>
        <vt:lpwstr>_Toc449479808</vt:lpwstr>
      </vt:variant>
      <vt:variant>
        <vt:i4>1966130</vt:i4>
      </vt:variant>
      <vt:variant>
        <vt:i4>242</vt:i4>
      </vt:variant>
      <vt:variant>
        <vt:i4>0</vt:i4>
      </vt:variant>
      <vt:variant>
        <vt:i4>5</vt:i4>
      </vt:variant>
      <vt:variant>
        <vt:lpwstr/>
      </vt:variant>
      <vt:variant>
        <vt:lpwstr>_Toc449479807</vt:lpwstr>
      </vt:variant>
      <vt:variant>
        <vt:i4>1966130</vt:i4>
      </vt:variant>
      <vt:variant>
        <vt:i4>236</vt:i4>
      </vt:variant>
      <vt:variant>
        <vt:i4>0</vt:i4>
      </vt:variant>
      <vt:variant>
        <vt:i4>5</vt:i4>
      </vt:variant>
      <vt:variant>
        <vt:lpwstr/>
      </vt:variant>
      <vt:variant>
        <vt:lpwstr>_Toc449479806</vt:lpwstr>
      </vt:variant>
      <vt:variant>
        <vt:i4>1966130</vt:i4>
      </vt:variant>
      <vt:variant>
        <vt:i4>230</vt:i4>
      </vt:variant>
      <vt:variant>
        <vt:i4>0</vt:i4>
      </vt:variant>
      <vt:variant>
        <vt:i4>5</vt:i4>
      </vt:variant>
      <vt:variant>
        <vt:lpwstr/>
      </vt:variant>
      <vt:variant>
        <vt:lpwstr>_Toc449479805</vt:lpwstr>
      </vt:variant>
      <vt:variant>
        <vt:i4>1966130</vt:i4>
      </vt:variant>
      <vt:variant>
        <vt:i4>224</vt:i4>
      </vt:variant>
      <vt:variant>
        <vt:i4>0</vt:i4>
      </vt:variant>
      <vt:variant>
        <vt:i4>5</vt:i4>
      </vt:variant>
      <vt:variant>
        <vt:lpwstr/>
      </vt:variant>
      <vt:variant>
        <vt:lpwstr>_Toc449479804</vt:lpwstr>
      </vt:variant>
      <vt:variant>
        <vt:i4>1966130</vt:i4>
      </vt:variant>
      <vt:variant>
        <vt:i4>218</vt:i4>
      </vt:variant>
      <vt:variant>
        <vt:i4>0</vt:i4>
      </vt:variant>
      <vt:variant>
        <vt:i4>5</vt:i4>
      </vt:variant>
      <vt:variant>
        <vt:lpwstr/>
      </vt:variant>
      <vt:variant>
        <vt:lpwstr>_Toc449479803</vt:lpwstr>
      </vt:variant>
      <vt:variant>
        <vt:i4>1966130</vt:i4>
      </vt:variant>
      <vt:variant>
        <vt:i4>212</vt:i4>
      </vt:variant>
      <vt:variant>
        <vt:i4>0</vt:i4>
      </vt:variant>
      <vt:variant>
        <vt:i4>5</vt:i4>
      </vt:variant>
      <vt:variant>
        <vt:lpwstr/>
      </vt:variant>
      <vt:variant>
        <vt:lpwstr>_Toc449479802</vt:lpwstr>
      </vt:variant>
      <vt:variant>
        <vt:i4>1966130</vt:i4>
      </vt:variant>
      <vt:variant>
        <vt:i4>206</vt:i4>
      </vt:variant>
      <vt:variant>
        <vt:i4>0</vt:i4>
      </vt:variant>
      <vt:variant>
        <vt:i4>5</vt:i4>
      </vt:variant>
      <vt:variant>
        <vt:lpwstr/>
      </vt:variant>
      <vt:variant>
        <vt:lpwstr>_Toc449479801</vt:lpwstr>
      </vt:variant>
      <vt:variant>
        <vt:i4>1966130</vt:i4>
      </vt:variant>
      <vt:variant>
        <vt:i4>200</vt:i4>
      </vt:variant>
      <vt:variant>
        <vt:i4>0</vt:i4>
      </vt:variant>
      <vt:variant>
        <vt:i4>5</vt:i4>
      </vt:variant>
      <vt:variant>
        <vt:lpwstr/>
      </vt:variant>
      <vt:variant>
        <vt:lpwstr>_Toc449479800</vt:lpwstr>
      </vt:variant>
      <vt:variant>
        <vt:i4>1507389</vt:i4>
      </vt:variant>
      <vt:variant>
        <vt:i4>194</vt:i4>
      </vt:variant>
      <vt:variant>
        <vt:i4>0</vt:i4>
      </vt:variant>
      <vt:variant>
        <vt:i4>5</vt:i4>
      </vt:variant>
      <vt:variant>
        <vt:lpwstr/>
      </vt:variant>
      <vt:variant>
        <vt:lpwstr>_Toc449479799</vt:lpwstr>
      </vt:variant>
      <vt:variant>
        <vt:i4>1507389</vt:i4>
      </vt:variant>
      <vt:variant>
        <vt:i4>188</vt:i4>
      </vt:variant>
      <vt:variant>
        <vt:i4>0</vt:i4>
      </vt:variant>
      <vt:variant>
        <vt:i4>5</vt:i4>
      </vt:variant>
      <vt:variant>
        <vt:lpwstr/>
      </vt:variant>
      <vt:variant>
        <vt:lpwstr>_Toc449479798</vt:lpwstr>
      </vt:variant>
      <vt:variant>
        <vt:i4>1507389</vt:i4>
      </vt:variant>
      <vt:variant>
        <vt:i4>182</vt:i4>
      </vt:variant>
      <vt:variant>
        <vt:i4>0</vt:i4>
      </vt:variant>
      <vt:variant>
        <vt:i4>5</vt:i4>
      </vt:variant>
      <vt:variant>
        <vt:lpwstr/>
      </vt:variant>
      <vt:variant>
        <vt:lpwstr>_Toc449479797</vt:lpwstr>
      </vt:variant>
      <vt:variant>
        <vt:i4>1507389</vt:i4>
      </vt:variant>
      <vt:variant>
        <vt:i4>176</vt:i4>
      </vt:variant>
      <vt:variant>
        <vt:i4>0</vt:i4>
      </vt:variant>
      <vt:variant>
        <vt:i4>5</vt:i4>
      </vt:variant>
      <vt:variant>
        <vt:lpwstr/>
      </vt:variant>
      <vt:variant>
        <vt:lpwstr>_Toc449479796</vt:lpwstr>
      </vt:variant>
      <vt:variant>
        <vt:i4>1507389</vt:i4>
      </vt:variant>
      <vt:variant>
        <vt:i4>170</vt:i4>
      </vt:variant>
      <vt:variant>
        <vt:i4>0</vt:i4>
      </vt:variant>
      <vt:variant>
        <vt:i4>5</vt:i4>
      </vt:variant>
      <vt:variant>
        <vt:lpwstr/>
      </vt:variant>
      <vt:variant>
        <vt:lpwstr>_Toc449479795</vt:lpwstr>
      </vt:variant>
      <vt:variant>
        <vt:i4>1507389</vt:i4>
      </vt:variant>
      <vt:variant>
        <vt:i4>164</vt:i4>
      </vt:variant>
      <vt:variant>
        <vt:i4>0</vt:i4>
      </vt:variant>
      <vt:variant>
        <vt:i4>5</vt:i4>
      </vt:variant>
      <vt:variant>
        <vt:lpwstr/>
      </vt:variant>
      <vt:variant>
        <vt:lpwstr>_Toc449479794</vt:lpwstr>
      </vt:variant>
      <vt:variant>
        <vt:i4>1507389</vt:i4>
      </vt:variant>
      <vt:variant>
        <vt:i4>158</vt:i4>
      </vt:variant>
      <vt:variant>
        <vt:i4>0</vt:i4>
      </vt:variant>
      <vt:variant>
        <vt:i4>5</vt:i4>
      </vt:variant>
      <vt:variant>
        <vt:lpwstr/>
      </vt:variant>
      <vt:variant>
        <vt:lpwstr>_Toc449479793</vt:lpwstr>
      </vt:variant>
      <vt:variant>
        <vt:i4>1507389</vt:i4>
      </vt:variant>
      <vt:variant>
        <vt:i4>152</vt:i4>
      </vt:variant>
      <vt:variant>
        <vt:i4>0</vt:i4>
      </vt:variant>
      <vt:variant>
        <vt:i4>5</vt:i4>
      </vt:variant>
      <vt:variant>
        <vt:lpwstr/>
      </vt:variant>
      <vt:variant>
        <vt:lpwstr>_Toc449479792</vt:lpwstr>
      </vt:variant>
      <vt:variant>
        <vt:i4>1507389</vt:i4>
      </vt:variant>
      <vt:variant>
        <vt:i4>146</vt:i4>
      </vt:variant>
      <vt:variant>
        <vt:i4>0</vt:i4>
      </vt:variant>
      <vt:variant>
        <vt:i4>5</vt:i4>
      </vt:variant>
      <vt:variant>
        <vt:lpwstr/>
      </vt:variant>
      <vt:variant>
        <vt:lpwstr>_Toc449479791</vt:lpwstr>
      </vt:variant>
      <vt:variant>
        <vt:i4>1507389</vt:i4>
      </vt:variant>
      <vt:variant>
        <vt:i4>140</vt:i4>
      </vt:variant>
      <vt:variant>
        <vt:i4>0</vt:i4>
      </vt:variant>
      <vt:variant>
        <vt:i4>5</vt:i4>
      </vt:variant>
      <vt:variant>
        <vt:lpwstr/>
      </vt:variant>
      <vt:variant>
        <vt:lpwstr>_Toc449479790</vt:lpwstr>
      </vt:variant>
      <vt:variant>
        <vt:i4>1441853</vt:i4>
      </vt:variant>
      <vt:variant>
        <vt:i4>134</vt:i4>
      </vt:variant>
      <vt:variant>
        <vt:i4>0</vt:i4>
      </vt:variant>
      <vt:variant>
        <vt:i4>5</vt:i4>
      </vt:variant>
      <vt:variant>
        <vt:lpwstr/>
      </vt:variant>
      <vt:variant>
        <vt:lpwstr>_Toc449479789</vt:lpwstr>
      </vt:variant>
      <vt:variant>
        <vt:i4>1441853</vt:i4>
      </vt:variant>
      <vt:variant>
        <vt:i4>128</vt:i4>
      </vt:variant>
      <vt:variant>
        <vt:i4>0</vt:i4>
      </vt:variant>
      <vt:variant>
        <vt:i4>5</vt:i4>
      </vt:variant>
      <vt:variant>
        <vt:lpwstr/>
      </vt:variant>
      <vt:variant>
        <vt:lpwstr>_Toc449479788</vt:lpwstr>
      </vt:variant>
      <vt:variant>
        <vt:i4>1441853</vt:i4>
      </vt:variant>
      <vt:variant>
        <vt:i4>122</vt:i4>
      </vt:variant>
      <vt:variant>
        <vt:i4>0</vt:i4>
      </vt:variant>
      <vt:variant>
        <vt:i4>5</vt:i4>
      </vt:variant>
      <vt:variant>
        <vt:lpwstr/>
      </vt:variant>
      <vt:variant>
        <vt:lpwstr>_Toc449479787</vt:lpwstr>
      </vt:variant>
      <vt:variant>
        <vt:i4>1441853</vt:i4>
      </vt:variant>
      <vt:variant>
        <vt:i4>116</vt:i4>
      </vt:variant>
      <vt:variant>
        <vt:i4>0</vt:i4>
      </vt:variant>
      <vt:variant>
        <vt:i4>5</vt:i4>
      </vt:variant>
      <vt:variant>
        <vt:lpwstr/>
      </vt:variant>
      <vt:variant>
        <vt:lpwstr>_Toc449479786</vt:lpwstr>
      </vt:variant>
      <vt:variant>
        <vt:i4>1441853</vt:i4>
      </vt:variant>
      <vt:variant>
        <vt:i4>110</vt:i4>
      </vt:variant>
      <vt:variant>
        <vt:i4>0</vt:i4>
      </vt:variant>
      <vt:variant>
        <vt:i4>5</vt:i4>
      </vt:variant>
      <vt:variant>
        <vt:lpwstr/>
      </vt:variant>
      <vt:variant>
        <vt:lpwstr>_Toc449479785</vt:lpwstr>
      </vt:variant>
      <vt:variant>
        <vt:i4>1441853</vt:i4>
      </vt:variant>
      <vt:variant>
        <vt:i4>104</vt:i4>
      </vt:variant>
      <vt:variant>
        <vt:i4>0</vt:i4>
      </vt:variant>
      <vt:variant>
        <vt:i4>5</vt:i4>
      </vt:variant>
      <vt:variant>
        <vt:lpwstr/>
      </vt:variant>
      <vt:variant>
        <vt:lpwstr>_Toc449479784</vt:lpwstr>
      </vt:variant>
      <vt:variant>
        <vt:i4>1441853</vt:i4>
      </vt:variant>
      <vt:variant>
        <vt:i4>98</vt:i4>
      </vt:variant>
      <vt:variant>
        <vt:i4>0</vt:i4>
      </vt:variant>
      <vt:variant>
        <vt:i4>5</vt:i4>
      </vt:variant>
      <vt:variant>
        <vt:lpwstr/>
      </vt:variant>
      <vt:variant>
        <vt:lpwstr>_Toc449479783</vt:lpwstr>
      </vt:variant>
      <vt:variant>
        <vt:i4>1441853</vt:i4>
      </vt:variant>
      <vt:variant>
        <vt:i4>92</vt:i4>
      </vt:variant>
      <vt:variant>
        <vt:i4>0</vt:i4>
      </vt:variant>
      <vt:variant>
        <vt:i4>5</vt:i4>
      </vt:variant>
      <vt:variant>
        <vt:lpwstr/>
      </vt:variant>
      <vt:variant>
        <vt:lpwstr>_Toc449479782</vt:lpwstr>
      </vt:variant>
      <vt:variant>
        <vt:i4>1441853</vt:i4>
      </vt:variant>
      <vt:variant>
        <vt:i4>86</vt:i4>
      </vt:variant>
      <vt:variant>
        <vt:i4>0</vt:i4>
      </vt:variant>
      <vt:variant>
        <vt:i4>5</vt:i4>
      </vt:variant>
      <vt:variant>
        <vt:lpwstr/>
      </vt:variant>
      <vt:variant>
        <vt:lpwstr>_Toc449479781</vt:lpwstr>
      </vt:variant>
      <vt:variant>
        <vt:i4>1441853</vt:i4>
      </vt:variant>
      <vt:variant>
        <vt:i4>80</vt:i4>
      </vt:variant>
      <vt:variant>
        <vt:i4>0</vt:i4>
      </vt:variant>
      <vt:variant>
        <vt:i4>5</vt:i4>
      </vt:variant>
      <vt:variant>
        <vt:lpwstr/>
      </vt:variant>
      <vt:variant>
        <vt:lpwstr>_Toc449479780</vt:lpwstr>
      </vt:variant>
      <vt:variant>
        <vt:i4>1638461</vt:i4>
      </vt:variant>
      <vt:variant>
        <vt:i4>74</vt:i4>
      </vt:variant>
      <vt:variant>
        <vt:i4>0</vt:i4>
      </vt:variant>
      <vt:variant>
        <vt:i4>5</vt:i4>
      </vt:variant>
      <vt:variant>
        <vt:lpwstr/>
      </vt:variant>
      <vt:variant>
        <vt:lpwstr>_Toc449479779</vt:lpwstr>
      </vt:variant>
      <vt:variant>
        <vt:i4>1638461</vt:i4>
      </vt:variant>
      <vt:variant>
        <vt:i4>68</vt:i4>
      </vt:variant>
      <vt:variant>
        <vt:i4>0</vt:i4>
      </vt:variant>
      <vt:variant>
        <vt:i4>5</vt:i4>
      </vt:variant>
      <vt:variant>
        <vt:lpwstr/>
      </vt:variant>
      <vt:variant>
        <vt:lpwstr>_Toc449479778</vt:lpwstr>
      </vt:variant>
      <vt:variant>
        <vt:i4>1638461</vt:i4>
      </vt:variant>
      <vt:variant>
        <vt:i4>62</vt:i4>
      </vt:variant>
      <vt:variant>
        <vt:i4>0</vt:i4>
      </vt:variant>
      <vt:variant>
        <vt:i4>5</vt:i4>
      </vt:variant>
      <vt:variant>
        <vt:lpwstr/>
      </vt:variant>
      <vt:variant>
        <vt:lpwstr>_Toc449479777</vt:lpwstr>
      </vt:variant>
      <vt:variant>
        <vt:i4>1638461</vt:i4>
      </vt:variant>
      <vt:variant>
        <vt:i4>56</vt:i4>
      </vt:variant>
      <vt:variant>
        <vt:i4>0</vt:i4>
      </vt:variant>
      <vt:variant>
        <vt:i4>5</vt:i4>
      </vt:variant>
      <vt:variant>
        <vt:lpwstr/>
      </vt:variant>
      <vt:variant>
        <vt:lpwstr>_Toc449479776</vt:lpwstr>
      </vt:variant>
      <vt:variant>
        <vt:i4>1638461</vt:i4>
      </vt:variant>
      <vt:variant>
        <vt:i4>50</vt:i4>
      </vt:variant>
      <vt:variant>
        <vt:i4>0</vt:i4>
      </vt:variant>
      <vt:variant>
        <vt:i4>5</vt:i4>
      </vt:variant>
      <vt:variant>
        <vt:lpwstr/>
      </vt:variant>
      <vt:variant>
        <vt:lpwstr>_Toc449479775</vt:lpwstr>
      </vt:variant>
      <vt:variant>
        <vt:i4>1638461</vt:i4>
      </vt:variant>
      <vt:variant>
        <vt:i4>44</vt:i4>
      </vt:variant>
      <vt:variant>
        <vt:i4>0</vt:i4>
      </vt:variant>
      <vt:variant>
        <vt:i4>5</vt:i4>
      </vt:variant>
      <vt:variant>
        <vt:lpwstr/>
      </vt:variant>
      <vt:variant>
        <vt:lpwstr>_Toc449479774</vt:lpwstr>
      </vt:variant>
      <vt:variant>
        <vt:i4>1638461</vt:i4>
      </vt:variant>
      <vt:variant>
        <vt:i4>38</vt:i4>
      </vt:variant>
      <vt:variant>
        <vt:i4>0</vt:i4>
      </vt:variant>
      <vt:variant>
        <vt:i4>5</vt:i4>
      </vt:variant>
      <vt:variant>
        <vt:lpwstr/>
      </vt:variant>
      <vt:variant>
        <vt:lpwstr>_Toc449479773</vt:lpwstr>
      </vt:variant>
      <vt:variant>
        <vt:i4>1638461</vt:i4>
      </vt:variant>
      <vt:variant>
        <vt:i4>32</vt:i4>
      </vt:variant>
      <vt:variant>
        <vt:i4>0</vt:i4>
      </vt:variant>
      <vt:variant>
        <vt:i4>5</vt:i4>
      </vt:variant>
      <vt:variant>
        <vt:lpwstr/>
      </vt:variant>
      <vt:variant>
        <vt:lpwstr>_Toc449479772</vt:lpwstr>
      </vt:variant>
      <vt:variant>
        <vt:i4>1638461</vt:i4>
      </vt:variant>
      <vt:variant>
        <vt:i4>26</vt:i4>
      </vt:variant>
      <vt:variant>
        <vt:i4>0</vt:i4>
      </vt:variant>
      <vt:variant>
        <vt:i4>5</vt:i4>
      </vt:variant>
      <vt:variant>
        <vt:lpwstr/>
      </vt:variant>
      <vt:variant>
        <vt:lpwstr>_Toc449479771</vt:lpwstr>
      </vt:variant>
      <vt:variant>
        <vt:i4>1638461</vt:i4>
      </vt:variant>
      <vt:variant>
        <vt:i4>20</vt:i4>
      </vt:variant>
      <vt:variant>
        <vt:i4>0</vt:i4>
      </vt:variant>
      <vt:variant>
        <vt:i4>5</vt:i4>
      </vt:variant>
      <vt:variant>
        <vt:lpwstr/>
      </vt:variant>
      <vt:variant>
        <vt:lpwstr>_Toc449479770</vt:lpwstr>
      </vt:variant>
      <vt:variant>
        <vt:i4>1572925</vt:i4>
      </vt:variant>
      <vt:variant>
        <vt:i4>14</vt:i4>
      </vt:variant>
      <vt:variant>
        <vt:i4>0</vt:i4>
      </vt:variant>
      <vt:variant>
        <vt:i4>5</vt:i4>
      </vt:variant>
      <vt:variant>
        <vt:lpwstr/>
      </vt:variant>
      <vt:variant>
        <vt:lpwstr>_Toc449479769</vt:lpwstr>
      </vt:variant>
      <vt:variant>
        <vt:i4>1572925</vt:i4>
      </vt:variant>
      <vt:variant>
        <vt:i4>8</vt:i4>
      </vt:variant>
      <vt:variant>
        <vt:i4>0</vt:i4>
      </vt:variant>
      <vt:variant>
        <vt:i4>5</vt:i4>
      </vt:variant>
      <vt:variant>
        <vt:lpwstr/>
      </vt:variant>
      <vt:variant>
        <vt:lpwstr>_Toc449479768</vt:lpwstr>
      </vt:variant>
      <vt:variant>
        <vt:i4>1572925</vt:i4>
      </vt:variant>
      <vt:variant>
        <vt:i4>2</vt:i4>
      </vt:variant>
      <vt:variant>
        <vt:i4>0</vt:i4>
      </vt:variant>
      <vt:variant>
        <vt:i4>5</vt:i4>
      </vt:variant>
      <vt:variant>
        <vt:lpwstr/>
      </vt:variant>
      <vt:variant>
        <vt:lpwstr>_Toc449479767</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6</cp:revision>
  <cp:lastPrinted>2018-06-25T08:38:00Z</cp:lastPrinted>
  <dcterms:created xsi:type="dcterms:W3CDTF">2018-12-14T02:43:00Z</dcterms:created>
  <dcterms:modified xsi:type="dcterms:W3CDTF">2018-12-14T03:13:00Z</dcterms:modified>
</cp:coreProperties>
</file>