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3A" w:rsidRDefault="00A5713A" w:rsidP="00A5713A">
      <w:pPr>
        <w:pStyle w:val="CILTitle"/>
      </w:pPr>
      <w:bookmarkStart w:id="0" w:name="_top"/>
      <w:bookmarkEnd w:id="0"/>
      <w:r>
        <w:rPr>
          <w:w w:val="105"/>
        </w:rPr>
        <w:t>2016-2020 Plan of Action to</w:t>
      </w:r>
      <w:r>
        <w:rPr>
          <w:spacing w:val="-23"/>
          <w:w w:val="105"/>
        </w:rPr>
        <w:t xml:space="preserve"> </w:t>
      </w:r>
      <w:r>
        <w:rPr>
          <w:w w:val="105"/>
        </w:rPr>
        <w:t>Implement</w:t>
      </w:r>
      <w:r>
        <w:rPr>
          <w:spacing w:val="-23"/>
          <w:w w:val="105"/>
        </w:rPr>
        <w:t xml:space="preserve"> </w:t>
      </w:r>
      <w:r>
        <w:rPr>
          <w:w w:val="105"/>
        </w:rPr>
        <w:t>the</w:t>
      </w:r>
      <w:r>
        <w:rPr>
          <w:spacing w:val="-24"/>
          <w:w w:val="105"/>
        </w:rPr>
        <w:t xml:space="preserve"> </w:t>
      </w:r>
      <w:r>
        <w:rPr>
          <w:w w:val="105"/>
        </w:rPr>
        <w:t>Joint</w:t>
      </w:r>
      <w:r>
        <w:rPr>
          <w:spacing w:val="-22"/>
          <w:w w:val="105"/>
        </w:rPr>
        <w:t xml:space="preserve"> </w:t>
      </w:r>
      <w:r>
        <w:rPr>
          <w:w w:val="105"/>
        </w:rPr>
        <w:t>Declaration</w:t>
      </w:r>
      <w:r>
        <w:rPr>
          <w:spacing w:val="-23"/>
          <w:w w:val="105"/>
        </w:rPr>
        <w:t xml:space="preserve"> </w:t>
      </w:r>
      <w:r>
        <w:rPr>
          <w:w w:val="105"/>
        </w:rPr>
        <w:t>on</w:t>
      </w:r>
      <w:r>
        <w:rPr>
          <w:spacing w:val="-24"/>
          <w:w w:val="105"/>
        </w:rPr>
        <w:t xml:space="preserve"> </w:t>
      </w:r>
      <w:r>
        <w:rPr>
          <w:w w:val="105"/>
        </w:rPr>
        <w:t>ASEAN-China</w:t>
      </w:r>
      <w:r>
        <w:rPr>
          <w:spacing w:val="-22"/>
          <w:w w:val="105"/>
        </w:rPr>
        <w:t xml:space="preserve"> </w:t>
      </w:r>
      <w:r>
        <w:rPr>
          <w:w w:val="105"/>
        </w:rPr>
        <w:t>Strategic Partnership for Peace and</w:t>
      </w:r>
      <w:r>
        <w:rPr>
          <w:spacing w:val="-25"/>
          <w:w w:val="105"/>
        </w:rPr>
        <w:t xml:space="preserve"> </w:t>
      </w:r>
      <w:r>
        <w:rPr>
          <w:w w:val="105"/>
        </w:rPr>
        <w:t xml:space="preserve">Prosperity </w:t>
      </w:r>
    </w:p>
    <w:p w:rsidR="00A5713A" w:rsidRDefault="00A5713A" w:rsidP="00A5713A">
      <w:pPr>
        <w:rPr>
          <w:b/>
          <w:sz w:val="23"/>
        </w:rPr>
      </w:pPr>
    </w:p>
    <w:p w:rsidR="00A5713A" w:rsidRDefault="00A5713A" w:rsidP="00A5713A">
      <w:pPr>
        <w:pStyle w:val="CILSubtitle"/>
        <w:rPr>
          <w:w w:val="105"/>
        </w:rPr>
      </w:pPr>
      <w:r>
        <w:rPr>
          <w:w w:val="105"/>
        </w:rPr>
        <w:t>Adopted in Kuala Lumpur, Malaysia on 21 November 2015</w:t>
      </w:r>
    </w:p>
    <w:p w:rsidR="00A5713A" w:rsidRDefault="00A5713A" w:rsidP="00A5713A">
      <w:pPr>
        <w:rPr>
          <w:w w:val="105"/>
        </w:rPr>
      </w:pPr>
    </w:p>
    <w:p w:rsidR="00811C91" w:rsidRDefault="00500B75">
      <w:pPr>
        <w:pStyle w:val="TOC1"/>
        <w:tabs>
          <w:tab w:val="left" w:pos="567"/>
          <w:tab w:val="right" w:leader="dot" w:pos="9017"/>
        </w:tabs>
        <w:rPr>
          <w:rFonts w:asciiTheme="minorHAnsi" w:eastAsiaTheme="minorEastAsia" w:hAnsiTheme="minorHAnsi" w:cstheme="minorBidi"/>
          <w:caps w:val="0"/>
          <w:noProof/>
          <w:sz w:val="22"/>
        </w:rPr>
      </w:pPr>
      <w:r>
        <w:rPr>
          <w:w w:val="105"/>
        </w:rPr>
        <w:fldChar w:fldCharType="begin"/>
      </w:r>
      <w:r>
        <w:rPr>
          <w:w w:val="105"/>
        </w:rPr>
        <w:instrText xml:space="preserve"> TOC \h \z \t "Heading 2,1,Heading 3,2" </w:instrText>
      </w:r>
      <w:r>
        <w:rPr>
          <w:w w:val="105"/>
        </w:rPr>
        <w:fldChar w:fldCharType="separate"/>
      </w:r>
      <w:hyperlink w:anchor="_Toc23413259" w:history="1">
        <w:r w:rsidR="00811C91" w:rsidRPr="00CB62D7">
          <w:rPr>
            <w:rStyle w:val="Hyperlink"/>
            <w:noProof/>
          </w:rPr>
          <w:t>1.</w:t>
        </w:r>
        <w:r w:rsidR="00811C91">
          <w:rPr>
            <w:rFonts w:asciiTheme="minorHAnsi" w:eastAsiaTheme="minorEastAsia" w:hAnsiTheme="minorHAnsi" w:cstheme="minorBidi"/>
            <w:caps w:val="0"/>
            <w:noProof/>
            <w:sz w:val="22"/>
          </w:rPr>
          <w:tab/>
        </w:r>
        <w:r w:rsidR="00811C91" w:rsidRPr="00CB62D7">
          <w:rPr>
            <w:rStyle w:val="Hyperlink"/>
            <w:noProof/>
            <w:w w:val="105"/>
          </w:rPr>
          <w:t>Political and</w:t>
        </w:r>
        <w:r w:rsidR="00811C91" w:rsidRPr="00CB62D7">
          <w:rPr>
            <w:rStyle w:val="Hyperlink"/>
            <w:noProof/>
            <w:spacing w:val="-7"/>
            <w:w w:val="105"/>
          </w:rPr>
          <w:t xml:space="preserve"> </w:t>
        </w:r>
        <w:r w:rsidR="00811C91" w:rsidRPr="00CB62D7">
          <w:rPr>
            <w:rStyle w:val="Hyperlink"/>
            <w:noProof/>
            <w:w w:val="105"/>
          </w:rPr>
          <w:t>Security</w:t>
        </w:r>
        <w:r w:rsidR="00811C91">
          <w:rPr>
            <w:noProof/>
            <w:webHidden/>
          </w:rPr>
          <w:tab/>
        </w:r>
        <w:r w:rsidR="00811C91">
          <w:rPr>
            <w:noProof/>
            <w:webHidden/>
          </w:rPr>
          <w:fldChar w:fldCharType="begin"/>
        </w:r>
        <w:r w:rsidR="00811C91">
          <w:rPr>
            <w:noProof/>
            <w:webHidden/>
          </w:rPr>
          <w:instrText xml:space="preserve"> PAGEREF _Toc23413259 \h </w:instrText>
        </w:r>
        <w:r w:rsidR="00811C91">
          <w:rPr>
            <w:noProof/>
            <w:webHidden/>
          </w:rPr>
        </w:r>
        <w:r w:rsidR="00811C91">
          <w:rPr>
            <w:noProof/>
            <w:webHidden/>
          </w:rPr>
          <w:fldChar w:fldCharType="separate"/>
        </w:r>
        <w:r w:rsidR="00821227">
          <w:rPr>
            <w:noProof/>
            <w:webHidden/>
          </w:rPr>
          <w:t>3</w:t>
        </w:r>
        <w:r w:rsidR="00811C91">
          <w:rPr>
            <w:noProof/>
            <w:webHidden/>
          </w:rPr>
          <w:fldChar w:fldCharType="end"/>
        </w:r>
      </w:hyperlink>
    </w:p>
    <w:p w:rsidR="00811C91" w:rsidRDefault="00811C91"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60" w:history="1">
        <w:r w:rsidRPr="00CB62D7">
          <w:rPr>
            <w:rStyle w:val="Hyperlink"/>
            <w:noProof/>
            <w:w w:val="105"/>
          </w:rPr>
          <w:t>1.1.</w:t>
        </w:r>
        <w:r>
          <w:rPr>
            <w:rFonts w:asciiTheme="minorHAnsi" w:eastAsiaTheme="minorEastAsia" w:hAnsiTheme="minorHAnsi" w:cstheme="minorBidi"/>
            <w:bCs w:val="0"/>
            <w:caps w:val="0"/>
            <w:noProof/>
            <w:sz w:val="22"/>
            <w:szCs w:val="22"/>
          </w:rPr>
          <w:tab/>
        </w:r>
        <w:r w:rsidRPr="00CB62D7">
          <w:rPr>
            <w:rStyle w:val="Hyperlink"/>
            <w:noProof/>
            <w:w w:val="105"/>
          </w:rPr>
          <w:t>Regular High-Level Contacts, Visits, and</w:t>
        </w:r>
        <w:r w:rsidRPr="00CB62D7">
          <w:rPr>
            <w:rStyle w:val="Hyperlink"/>
            <w:noProof/>
            <w:spacing w:val="-26"/>
            <w:w w:val="105"/>
          </w:rPr>
          <w:t xml:space="preserve"> </w:t>
        </w:r>
        <w:r w:rsidRPr="00CB62D7">
          <w:rPr>
            <w:rStyle w:val="Hyperlink"/>
            <w:noProof/>
            <w:w w:val="105"/>
          </w:rPr>
          <w:t>Interactions</w:t>
        </w:r>
        <w:r>
          <w:rPr>
            <w:noProof/>
            <w:webHidden/>
          </w:rPr>
          <w:tab/>
        </w:r>
        <w:r>
          <w:rPr>
            <w:noProof/>
            <w:webHidden/>
          </w:rPr>
          <w:fldChar w:fldCharType="begin"/>
        </w:r>
        <w:r>
          <w:rPr>
            <w:noProof/>
            <w:webHidden/>
          </w:rPr>
          <w:instrText xml:space="preserve"> PAGEREF _Toc23413260 \h </w:instrText>
        </w:r>
        <w:r>
          <w:rPr>
            <w:noProof/>
            <w:webHidden/>
          </w:rPr>
        </w:r>
        <w:r>
          <w:rPr>
            <w:noProof/>
            <w:webHidden/>
          </w:rPr>
          <w:fldChar w:fldCharType="separate"/>
        </w:r>
        <w:r w:rsidR="00821227">
          <w:rPr>
            <w:noProof/>
            <w:webHidden/>
          </w:rPr>
          <w:t>3</w:t>
        </w:r>
        <w:r>
          <w:rPr>
            <w:noProof/>
            <w:webHidden/>
          </w:rPr>
          <w:fldChar w:fldCharType="end"/>
        </w:r>
      </w:hyperlink>
    </w:p>
    <w:p w:rsidR="00811C91" w:rsidRDefault="00811C91"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1" w:history="1">
        <w:r w:rsidRPr="00CB62D7">
          <w:rPr>
            <w:rStyle w:val="Hyperlink"/>
            <w:noProof/>
          </w:rPr>
          <w:t>1.2.</w:t>
        </w:r>
        <w:r>
          <w:rPr>
            <w:rFonts w:asciiTheme="minorHAnsi" w:eastAsiaTheme="minorEastAsia" w:hAnsiTheme="minorHAnsi" w:cstheme="minorBidi"/>
            <w:bCs w:val="0"/>
            <w:caps w:val="0"/>
            <w:noProof/>
            <w:sz w:val="22"/>
            <w:szCs w:val="22"/>
          </w:rPr>
          <w:tab/>
        </w:r>
        <w:r w:rsidRPr="00CB62D7">
          <w:rPr>
            <w:rStyle w:val="Hyperlink"/>
            <w:noProof/>
            <w:w w:val="105"/>
          </w:rPr>
          <w:t>Political Dialogue and</w:t>
        </w:r>
        <w:r w:rsidRPr="00CB62D7">
          <w:rPr>
            <w:rStyle w:val="Hyperlink"/>
            <w:noProof/>
            <w:spacing w:val="-11"/>
            <w:w w:val="105"/>
          </w:rPr>
          <w:t xml:space="preserve"> </w:t>
        </w:r>
        <w:r w:rsidRPr="00CB62D7">
          <w:rPr>
            <w:rStyle w:val="Hyperlink"/>
            <w:noProof/>
            <w:w w:val="105"/>
          </w:rPr>
          <w:t>Cooperation</w:t>
        </w:r>
        <w:r>
          <w:rPr>
            <w:noProof/>
            <w:webHidden/>
          </w:rPr>
          <w:tab/>
        </w:r>
        <w:r>
          <w:rPr>
            <w:noProof/>
            <w:webHidden/>
          </w:rPr>
          <w:fldChar w:fldCharType="begin"/>
        </w:r>
        <w:r>
          <w:rPr>
            <w:noProof/>
            <w:webHidden/>
          </w:rPr>
          <w:instrText xml:space="preserve"> PAGEREF _Toc23413261 \h </w:instrText>
        </w:r>
        <w:r>
          <w:rPr>
            <w:noProof/>
            <w:webHidden/>
          </w:rPr>
        </w:r>
        <w:r>
          <w:rPr>
            <w:noProof/>
            <w:webHidden/>
          </w:rPr>
          <w:fldChar w:fldCharType="separate"/>
        </w:r>
        <w:r w:rsidR="00821227">
          <w:rPr>
            <w:noProof/>
            <w:webHidden/>
          </w:rPr>
          <w:t>3</w:t>
        </w:r>
        <w:r>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2" w:history="1">
        <w:r w:rsidR="00811C91" w:rsidRPr="00CB62D7">
          <w:rPr>
            <w:rStyle w:val="Hyperlink"/>
            <w:noProof/>
          </w:rPr>
          <w:t>1.3.</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Treaty of Amity and Cooperation in South East</w:t>
        </w:r>
        <w:r w:rsidR="00811C91" w:rsidRPr="00CB62D7">
          <w:rPr>
            <w:rStyle w:val="Hyperlink"/>
            <w:noProof/>
            <w:spacing w:val="-44"/>
            <w:w w:val="105"/>
          </w:rPr>
          <w:t xml:space="preserve"> </w:t>
        </w:r>
        <w:r w:rsidR="00811C91" w:rsidRPr="00CB62D7">
          <w:rPr>
            <w:rStyle w:val="Hyperlink"/>
            <w:noProof/>
            <w:w w:val="105"/>
          </w:rPr>
          <w:t>Asia</w:t>
        </w:r>
        <w:r w:rsidR="00811C91">
          <w:rPr>
            <w:noProof/>
            <w:webHidden/>
          </w:rPr>
          <w:tab/>
        </w:r>
        <w:r w:rsidR="00811C91">
          <w:rPr>
            <w:noProof/>
            <w:webHidden/>
          </w:rPr>
          <w:fldChar w:fldCharType="begin"/>
        </w:r>
        <w:r w:rsidR="00811C91">
          <w:rPr>
            <w:noProof/>
            <w:webHidden/>
          </w:rPr>
          <w:instrText xml:space="preserve"> PAGEREF _Toc23413262 \h </w:instrText>
        </w:r>
        <w:r w:rsidR="00811C91">
          <w:rPr>
            <w:noProof/>
            <w:webHidden/>
          </w:rPr>
        </w:r>
        <w:r w:rsidR="00811C91">
          <w:rPr>
            <w:noProof/>
            <w:webHidden/>
          </w:rPr>
          <w:fldChar w:fldCharType="separate"/>
        </w:r>
        <w:r w:rsidR="00821227">
          <w:rPr>
            <w:noProof/>
            <w:webHidden/>
          </w:rPr>
          <w:t>3</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3" w:history="1">
        <w:r w:rsidR="00811C91" w:rsidRPr="00CB62D7">
          <w:rPr>
            <w:rStyle w:val="Hyperlink"/>
            <w:noProof/>
            <w:w w:val="105"/>
          </w:rPr>
          <w:t>1.4.</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Protocol to the Treaty on the Southeast Asia Nuclear Weapon-Free Zone</w:t>
        </w:r>
        <w:r w:rsidR="00811C91">
          <w:rPr>
            <w:noProof/>
            <w:webHidden/>
          </w:rPr>
          <w:tab/>
          <w:t>.</w:t>
        </w:r>
        <w:r w:rsidR="00811C91">
          <w:rPr>
            <w:noProof/>
            <w:webHidden/>
          </w:rPr>
          <w:fldChar w:fldCharType="begin"/>
        </w:r>
        <w:r w:rsidR="00811C91">
          <w:rPr>
            <w:noProof/>
            <w:webHidden/>
          </w:rPr>
          <w:instrText xml:space="preserve"> PAGEREF _Toc23413263 \h </w:instrText>
        </w:r>
        <w:r w:rsidR="00811C91">
          <w:rPr>
            <w:noProof/>
            <w:webHidden/>
          </w:rPr>
        </w:r>
        <w:r w:rsidR="00811C91">
          <w:rPr>
            <w:noProof/>
            <w:webHidden/>
          </w:rPr>
          <w:fldChar w:fldCharType="separate"/>
        </w:r>
        <w:r w:rsidR="00821227">
          <w:rPr>
            <w:noProof/>
            <w:webHidden/>
          </w:rPr>
          <w:t>3</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64" w:history="1">
        <w:r w:rsidR="00811C91" w:rsidRPr="00CB62D7">
          <w:rPr>
            <w:rStyle w:val="Hyperlink"/>
            <w:noProof/>
            <w:w w:val="105"/>
          </w:rPr>
          <w:t>1.5.</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Declaration on the Conduct of Parties in the South China Sea (DOC) and towards</w:t>
        </w:r>
        <w:r w:rsidR="00811C91" w:rsidRPr="00CB62D7">
          <w:rPr>
            <w:rStyle w:val="Hyperlink"/>
            <w:noProof/>
            <w:spacing w:val="-6"/>
            <w:w w:val="105"/>
          </w:rPr>
          <w:t xml:space="preserve"> </w:t>
        </w:r>
        <w:r w:rsidR="00811C91" w:rsidRPr="00CB62D7">
          <w:rPr>
            <w:rStyle w:val="Hyperlink"/>
            <w:noProof/>
            <w:w w:val="105"/>
          </w:rPr>
          <w:t>a</w:t>
        </w:r>
        <w:r w:rsidR="00811C91" w:rsidRPr="00CB62D7">
          <w:rPr>
            <w:rStyle w:val="Hyperlink"/>
            <w:noProof/>
            <w:spacing w:val="-7"/>
            <w:w w:val="105"/>
          </w:rPr>
          <w:t xml:space="preserve"> </w:t>
        </w:r>
        <w:r w:rsidR="00811C91" w:rsidRPr="00CB62D7">
          <w:rPr>
            <w:rStyle w:val="Hyperlink"/>
            <w:noProof/>
            <w:w w:val="105"/>
          </w:rPr>
          <w:t>Code</w:t>
        </w:r>
        <w:r w:rsidR="00811C91" w:rsidRPr="00CB62D7">
          <w:rPr>
            <w:rStyle w:val="Hyperlink"/>
            <w:noProof/>
            <w:spacing w:val="-6"/>
            <w:w w:val="105"/>
          </w:rPr>
          <w:t xml:space="preserve"> </w:t>
        </w:r>
        <w:r w:rsidR="00811C91" w:rsidRPr="00CB62D7">
          <w:rPr>
            <w:rStyle w:val="Hyperlink"/>
            <w:noProof/>
            <w:w w:val="105"/>
          </w:rPr>
          <w:t>of</w:t>
        </w:r>
        <w:r w:rsidR="00811C91" w:rsidRPr="00CB62D7">
          <w:rPr>
            <w:rStyle w:val="Hyperlink"/>
            <w:noProof/>
            <w:spacing w:val="-6"/>
            <w:w w:val="105"/>
          </w:rPr>
          <w:t xml:space="preserve"> </w:t>
        </w:r>
        <w:r w:rsidR="00811C91" w:rsidRPr="00CB62D7">
          <w:rPr>
            <w:rStyle w:val="Hyperlink"/>
            <w:noProof/>
            <w:w w:val="105"/>
          </w:rPr>
          <w:t>Conduct</w:t>
        </w:r>
        <w:r w:rsidR="00811C91" w:rsidRPr="00CB62D7">
          <w:rPr>
            <w:rStyle w:val="Hyperlink"/>
            <w:noProof/>
            <w:spacing w:val="-7"/>
            <w:w w:val="105"/>
          </w:rPr>
          <w:t xml:space="preserve"> </w:t>
        </w:r>
        <w:r w:rsidR="00811C91" w:rsidRPr="00CB62D7">
          <w:rPr>
            <w:rStyle w:val="Hyperlink"/>
            <w:noProof/>
            <w:w w:val="105"/>
          </w:rPr>
          <w:t>in</w:t>
        </w:r>
        <w:r w:rsidR="00811C91" w:rsidRPr="00CB62D7">
          <w:rPr>
            <w:rStyle w:val="Hyperlink"/>
            <w:noProof/>
            <w:spacing w:val="-6"/>
            <w:w w:val="105"/>
          </w:rPr>
          <w:t xml:space="preserve"> </w:t>
        </w:r>
        <w:r w:rsidR="00811C91" w:rsidRPr="00CB62D7">
          <w:rPr>
            <w:rStyle w:val="Hyperlink"/>
            <w:noProof/>
            <w:w w:val="105"/>
          </w:rPr>
          <w:t>the</w:t>
        </w:r>
        <w:r w:rsidR="00811C91" w:rsidRPr="00CB62D7">
          <w:rPr>
            <w:rStyle w:val="Hyperlink"/>
            <w:noProof/>
            <w:spacing w:val="-5"/>
            <w:w w:val="105"/>
          </w:rPr>
          <w:t xml:space="preserve"> </w:t>
        </w:r>
        <w:r w:rsidR="00811C91" w:rsidRPr="00CB62D7">
          <w:rPr>
            <w:rStyle w:val="Hyperlink"/>
            <w:noProof/>
            <w:w w:val="105"/>
          </w:rPr>
          <w:t>South</w:t>
        </w:r>
        <w:r w:rsidR="00811C91" w:rsidRPr="00CB62D7">
          <w:rPr>
            <w:rStyle w:val="Hyperlink"/>
            <w:noProof/>
            <w:spacing w:val="-5"/>
            <w:w w:val="105"/>
          </w:rPr>
          <w:t xml:space="preserve"> </w:t>
        </w:r>
        <w:r w:rsidR="00811C91" w:rsidRPr="00CB62D7">
          <w:rPr>
            <w:rStyle w:val="Hyperlink"/>
            <w:noProof/>
            <w:w w:val="105"/>
          </w:rPr>
          <w:t>China</w:t>
        </w:r>
        <w:r w:rsidR="00811C91" w:rsidRPr="00CB62D7">
          <w:rPr>
            <w:rStyle w:val="Hyperlink"/>
            <w:noProof/>
            <w:spacing w:val="-6"/>
            <w:w w:val="105"/>
          </w:rPr>
          <w:t xml:space="preserve"> </w:t>
        </w:r>
        <w:r w:rsidR="00811C91" w:rsidRPr="00CB62D7">
          <w:rPr>
            <w:rStyle w:val="Hyperlink"/>
            <w:noProof/>
            <w:w w:val="105"/>
          </w:rPr>
          <w:t>Sea</w:t>
        </w:r>
        <w:r w:rsidR="00811C91" w:rsidRPr="00CB62D7">
          <w:rPr>
            <w:rStyle w:val="Hyperlink"/>
            <w:noProof/>
            <w:spacing w:val="-6"/>
            <w:w w:val="105"/>
          </w:rPr>
          <w:t xml:space="preserve"> </w:t>
        </w:r>
        <w:r w:rsidR="00811C91" w:rsidRPr="00CB62D7">
          <w:rPr>
            <w:rStyle w:val="Hyperlink"/>
            <w:noProof/>
            <w:w w:val="105"/>
          </w:rPr>
          <w:t>(COC)</w:t>
        </w:r>
        <w:r w:rsidR="00811C91">
          <w:rPr>
            <w:noProof/>
            <w:webHidden/>
          </w:rPr>
          <w:tab/>
        </w:r>
        <w:r w:rsidR="00811C91">
          <w:rPr>
            <w:noProof/>
            <w:webHidden/>
          </w:rPr>
          <w:fldChar w:fldCharType="begin"/>
        </w:r>
        <w:r w:rsidR="00811C91">
          <w:rPr>
            <w:noProof/>
            <w:webHidden/>
          </w:rPr>
          <w:instrText xml:space="preserve"> PAGEREF _Toc23413264 \h </w:instrText>
        </w:r>
        <w:r w:rsidR="00811C91">
          <w:rPr>
            <w:noProof/>
            <w:webHidden/>
          </w:rPr>
        </w:r>
        <w:r w:rsidR="00811C91">
          <w:rPr>
            <w:noProof/>
            <w:webHidden/>
          </w:rPr>
          <w:fldChar w:fldCharType="separate"/>
        </w:r>
        <w:r w:rsidR="00821227">
          <w:rPr>
            <w:noProof/>
            <w:webHidden/>
          </w:rPr>
          <w:t>4</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5" w:history="1">
        <w:r w:rsidR="00811C91" w:rsidRPr="00CB62D7">
          <w:rPr>
            <w:rStyle w:val="Hyperlink"/>
            <w:noProof/>
          </w:rPr>
          <w:t>1.6.</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Human</w:t>
        </w:r>
        <w:r w:rsidR="00811C91" w:rsidRPr="00CB62D7">
          <w:rPr>
            <w:rStyle w:val="Hyperlink"/>
            <w:noProof/>
            <w:spacing w:val="-4"/>
            <w:w w:val="105"/>
          </w:rPr>
          <w:t xml:space="preserve"> </w:t>
        </w:r>
        <w:r w:rsidR="00811C91" w:rsidRPr="00CB62D7">
          <w:rPr>
            <w:rStyle w:val="Hyperlink"/>
            <w:noProof/>
            <w:w w:val="105"/>
          </w:rPr>
          <w:t>Rights</w:t>
        </w:r>
        <w:r w:rsidR="00811C91">
          <w:rPr>
            <w:noProof/>
            <w:webHidden/>
          </w:rPr>
          <w:tab/>
        </w:r>
        <w:r w:rsidR="00811C91">
          <w:rPr>
            <w:noProof/>
            <w:webHidden/>
          </w:rPr>
          <w:fldChar w:fldCharType="begin"/>
        </w:r>
        <w:r w:rsidR="00811C91">
          <w:rPr>
            <w:noProof/>
            <w:webHidden/>
          </w:rPr>
          <w:instrText xml:space="preserve"> PAGEREF _Toc23413265 \h </w:instrText>
        </w:r>
        <w:r w:rsidR="00811C91">
          <w:rPr>
            <w:noProof/>
            <w:webHidden/>
          </w:rPr>
        </w:r>
        <w:r w:rsidR="00811C91">
          <w:rPr>
            <w:noProof/>
            <w:webHidden/>
          </w:rPr>
          <w:fldChar w:fldCharType="separate"/>
        </w:r>
        <w:r w:rsidR="00821227">
          <w:rPr>
            <w:noProof/>
            <w:webHidden/>
          </w:rPr>
          <w:t>5</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6" w:history="1">
        <w:r w:rsidR="00811C91" w:rsidRPr="00CB62D7">
          <w:rPr>
            <w:rStyle w:val="Hyperlink"/>
            <w:noProof/>
          </w:rPr>
          <w:t>1.7.</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Non-Traditional</w:t>
        </w:r>
        <w:r w:rsidR="00811C91" w:rsidRPr="00CB62D7">
          <w:rPr>
            <w:rStyle w:val="Hyperlink"/>
            <w:noProof/>
            <w:spacing w:val="-2"/>
            <w:w w:val="105"/>
          </w:rPr>
          <w:t xml:space="preserve"> </w:t>
        </w:r>
        <w:r w:rsidR="00811C91" w:rsidRPr="00CB62D7">
          <w:rPr>
            <w:rStyle w:val="Hyperlink"/>
            <w:noProof/>
            <w:w w:val="105"/>
          </w:rPr>
          <w:t>Security</w:t>
        </w:r>
        <w:r w:rsidR="00811C91">
          <w:rPr>
            <w:noProof/>
            <w:webHidden/>
          </w:rPr>
          <w:tab/>
        </w:r>
        <w:r w:rsidR="00811C91">
          <w:rPr>
            <w:noProof/>
            <w:webHidden/>
          </w:rPr>
          <w:fldChar w:fldCharType="begin"/>
        </w:r>
        <w:r w:rsidR="00811C91">
          <w:rPr>
            <w:noProof/>
            <w:webHidden/>
          </w:rPr>
          <w:instrText xml:space="preserve"> PAGEREF _Toc23413266 \h </w:instrText>
        </w:r>
        <w:r w:rsidR="00811C91">
          <w:rPr>
            <w:noProof/>
            <w:webHidden/>
          </w:rPr>
        </w:r>
        <w:r w:rsidR="00811C91">
          <w:rPr>
            <w:noProof/>
            <w:webHidden/>
          </w:rPr>
          <w:fldChar w:fldCharType="separate"/>
        </w:r>
        <w:r w:rsidR="00821227">
          <w:rPr>
            <w:noProof/>
            <w:webHidden/>
          </w:rPr>
          <w:t>5</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7" w:history="1">
        <w:r w:rsidR="00811C91" w:rsidRPr="00CB62D7">
          <w:rPr>
            <w:rStyle w:val="Hyperlink"/>
            <w:noProof/>
          </w:rPr>
          <w:t>1.8.</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Military Exchanges and</w:t>
        </w:r>
        <w:r w:rsidR="00811C91" w:rsidRPr="00CB62D7">
          <w:rPr>
            <w:rStyle w:val="Hyperlink"/>
            <w:noProof/>
            <w:spacing w:val="-12"/>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_Toc23413267 \h </w:instrText>
        </w:r>
        <w:r w:rsidR="00811C91">
          <w:rPr>
            <w:noProof/>
            <w:webHidden/>
          </w:rPr>
        </w:r>
        <w:r w:rsidR="00811C91">
          <w:rPr>
            <w:noProof/>
            <w:webHidden/>
          </w:rPr>
          <w:fldChar w:fldCharType="separate"/>
        </w:r>
        <w:r w:rsidR="00821227">
          <w:rPr>
            <w:noProof/>
            <w:webHidden/>
          </w:rPr>
          <w:t>6</w:t>
        </w:r>
        <w:r w:rsidR="00811C91">
          <w:rPr>
            <w:noProof/>
            <w:webHidden/>
          </w:rPr>
          <w:fldChar w:fldCharType="end"/>
        </w:r>
      </w:hyperlink>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268" w:history="1">
        <w:r w:rsidR="00811C91" w:rsidRPr="00CB62D7">
          <w:rPr>
            <w:rStyle w:val="Hyperlink"/>
            <w:noProof/>
          </w:rPr>
          <w:t>2.</w:t>
        </w:r>
        <w:r w:rsidR="00811C91">
          <w:rPr>
            <w:rFonts w:asciiTheme="minorHAnsi" w:eastAsiaTheme="minorEastAsia" w:hAnsiTheme="minorHAnsi" w:cstheme="minorBidi"/>
            <w:caps w:val="0"/>
            <w:noProof/>
            <w:sz w:val="22"/>
          </w:rPr>
          <w:tab/>
        </w:r>
        <w:r w:rsidR="00811C91" w:rsidRPr="00CB62D7">
          <w:rPr>
            <w:rStyle w:val="Hyperlink"/>
            <w:noProof/>
            <w:w w:val="105"/>
          </w:rPr>
          <w:t>Economic</w:t>
        </w:r>
        <w:r w:rsidR="00811C91" w:rsidRPr="00CB62D7">
          <w:rPr>
            <w:rStyle w:val="Hyperlink"/>
            <w:noProof/>
            <w:spacing w:val="-3"/>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_Toc23413268 \h </w:instrText>
        </w:r>
        <w:r w:rsidR="00811C91">
          <w:rPr>
            <w:noProof/>
            <w:webHidden/>
          </w:rPr>
        </w:r>
        <w:r w:rsidR="00811C91">
          <w:rPr>
            <w:noProof/>
            <w:webHidden/>
          </w:rPr>
          <w:fldChar w:fldCharType="separate"/>
        </w:r>
        <w:r w:rsidR="00821227">
          <w:rPr>
            <w:noProof/>
            <w:webHidden/>
          </w:rPr>
          <w:t>6</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69" w:history="1">
        <w:r w:rsidR="00811C91" w:rsidRPr="00CB62D7">
          <w:rPr>
            <w:rStyle w:val="Hyperlink"/>
            <w:noProof/>
          </w:rPr>
          <w:t>2.1.</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ASEAN-China Free Trade Area</w:t>
        </w:r>
        <w:r w:rsidR="00811C91" w:rsidRPr="00CB62D7">
          <w:rPr>
            <w:rStyle w:val="Hyperlink"/>
            <w:noProof/>
            <w:spacing w:val="-14"/>
            <w:w w:val="105"/>
          </w:rPr>
          <w:t xml:space="preserve"> </w:t>
        </w:r>
        <w:r w:rsidR="00811C91" w:rsidRPr="00CB62D7">
          <w:rPr>
            <w:rStyle w:val="Hyperlink"/>
            <w:noProof/>
            <w:w w:val="105"/>
          </w:rPr>
          <w:t>(ACFTA)</w:t>
        </w:r>
        <w:r w:rsidR="00811C91">
          <w:rPr>
            <w:noProof/>
            <w:webHidden/>
          </w:rPr>
          <w:tab/>
        </w:r>
        <w:r w:rsidR="00811C91">
          <w:rPr>
            <w:noProof/>
            <w:webHidden/>
          </w:rPr>
          <w:fldChar w:fldCharType="begin"/>
        </w:r>
        <w:r w:rsidR="00811C91">
          <w:rPr>
            <w:noProof/>
            <w:webHidden/>
          </w:rPr>
          <w:instrText xml:space="preserve"> PAGEREF _Toc23413269 \h </w:instrText>
        </w:r>
        <w:r w:rsidR="00811C91">
          <w:rPr>
            <w:noProof/>
            <w:webHidden/>
          </w:rPr>
        </w:r>
        <w:r w:rsidR="00811C91">
          <w:rPr>
            <w:noProof/>
            <w:webHidden/>
          </w:rPr>
          <w:fldChar w:fldCharType="separate"/>
        </w:r>
        <w:r w:rsidR="00821227">
          <w:rPr>
            <w:noProof/>
            <w:webHidden/>
          </w:rPr>
          <w:t>6</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0" w:history="1">
        <w:r w:rsidR="00811C91" w:rsidRPr="00CB62D7">
          <w:rPr>
            <w:rStyle w:val="Hyperlink"/>
            <w:noProof/>
          </w:rPr>
          <w:t>2.2.</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Finance</w:t>
        </w:r>
        <w:r w:rsidR="00811C91">
          <w:rPr>
            <w:noProof/>
            <w:webHidden/>
          </w:rPr>
          <w:tab/>
        </w:r>
        <w:r w:rsidR="00811C91">
          <w:rPr>
            <w:noProof/>
            <w:webHidden/>
          </w:rPr>
          <w:fldChar w:fldCharType="begin"/>
        </w:r>
        <w:r w:rsidR="00811C91">
          <w:rPr>
            <w:noProof/>
            <w:webHidden/>
          </w:rPr>
          <w:instrText xml:space="preserve"> PAGEREF _Toc23413270 \h </w:instrText>
        </w:r>
        <w:r w:rsidR="00811C91">
          <w:rPr>
            <w:noProof/>
            <w:webHidden/>
          </w:rPr>
        </w:r>
        <w:r w:rsidR="00811C91">
          <w:rPr>
            <w:noProof/>
            <w:webHidden/>
          </w:rPr>
          <w:fldChar w:fldCharType="separate"/>
        </w:r>
        <w:r w:rsidR="00821227">
          <w:rPr>
            <w:noProof/>
            <w:webHidden/>
          </w:rPr>
          <w:t>7</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1" w:history="1">
        <w:r w:rsidR="00811C91" w:rsidRPr="00CB62D7">
          <w:rPr>
            <w:rStyle w:val="Hyperlink"/>
            <w:noProof/>
          </w:rPr>
          <w:t>2.3.</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Food, Agriculture and</w:t>
        </w:r>
        <w:r w:rsidR="00811C91" w:rsidRPr="00CB62D7">
          <w:rPr>
            <w:rStyle w:val="Hyperlink"/>
            <w:noProof/>
            <w:spacing w:val="-10"/>
            <w:w w:val="105"/>
          </w:rPr>
          <w:t xml:space="preserve"> </w:t>
        </w:r>
        <w:r w:rsidR="00811C91" w:rsidRPr="00CB62D7">
          <w:rPr>
            <w:rStyle w:val="Hyperlink"/>
            <w:noProof/>
            <w:w w:val="105"/>
          </w:rPr>
          <w:t>Forestry</w:t>
        </w:r>
        <w:r w:rsidR="00811C91">
          <w:rPr>
            <w:noProof/>
            <w:webHidden/>
          </w:rPr>
          <w:tab/>
        </w:r>
        <w:r w:rsidR="00811C91">
          <w:rPr>
            <w:noProof/>
            <w:webHidden/>
          </w:rPr>
          <w:fldChar w:fldCharType="begin"/>
        </w:r>
        <w:r w:rsidR="00811C91">
          <w:rPr>
            <w:noProof/>
            <w:webHidden/>
          </w:rPr>
          <w:instrText xml:space="preserve"> PAGEREF _Toc23413271 \h </w:instrText>
        </w:r>
        <w:r w:rsidR="00811C91">
          <w:rPr>
            <w:noProof/>
            <w:webHidden/>
          </w:rPr>
        </w:r>
        <w:r w:rsidR="00811C91">
          <w:rPr>
            <w:noProof/>
            <w:webHidden/>
          </w:rPr>
          <w:fldChar w:fldCharType="separate"/>
        </w:r>
        <w:r w:rsidR="00821227">
          <w:rPr>
            <w:noProof/>
            <w:webHidden/>
          </w:rPr>
          <w:t>8</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2" w:history="1">
        <w:r w:rsidR="00811C91" w:rsidRPr="00CB62D7">
          <w:rPr>
            <w:rStyle w:val="Hyperlink"/>
            <w:noProof/>
          </w:rPr>
          <w:t>2.4.</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Maritime</w:t>
        </w:r>
        <w:r w:rsidR="00811C91" w:rsidRPr="00CB62D7">
          <w:rPr>
            <w:rStyle w:val="Hyperlink"/>
            <w:noProof/>
            <w:spacing w:val="-2"/>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_Toc23413272 \h </w:instrText>
        </w:r>
        <w:r w:rsidR="00811C91">
          <w:rPr>
            <w:noProof/>
            <w:webHidden/>
          </w:rPr>
        </w:r>
        <w:r w:rsidR="00811C91">
          <w:rPr>
            <w:noProof/>
            <w:webHidden/>
          </w:rPr>
          <w:fldChar w:fldCharType="separate"/>
        </w:r>
        <w:r w:rsidR="00821227">
          <w:rPr>
            <w:noProof/>
            <w:webHidden/>
          </w:rPr>
          <w:t>9</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3" w:history="1">
        <w:r w:rsidR="00811C91" w:rsidRPr="00CB62D7">
          <w:rPr>
            <w:rStyle w:val="Hyperlink"/>
            <w:noProof/>
          </w:rPr>
          <w:t>2.5.</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ICT</w:t>
        </w:r>
        <w:r w:rsidR="00811C91">
          <w:rPr>
            <w:noProof/>
            <w:webHidden/>
          </w:rPr>
          <w:tab/>
        </w:r>
        <w:r w:rsidR="00811C91">
          <w:rPr>
            <w:noProof/>
            <w:webHidden/>
          </w:rPr>
          <w:fldChar w:fldCharType="begin"/>
        </w:r>
        <w:r w:rsidR="00811C91">
          <w:rPr>
            <w:noProof/>
            <w:webHidden/>
          </w:rPr>
          <w:instrText xml:space="preserve"> PAGEREF _Toc23413273 \h </w:instrText>
        </w:r>
        <w:r w:rsidR="00811C91">
          <w:rPr>
            <w:noProof/>
            <w:webHidden/>
          </w:rPr>
        </w:r>
        <w:r w:rsidR="00811C91">
          <w:rPr>
            <w:noProof/>
            <w:webHidden/>
          </w:rPr>
          <w:fldChar w:fldCharType="separate"/>
        </w:r>
        <w:r w:rsidR="00821227">
          <w:rPr>
            <w:noProof/>
            <w:webHidden/>
          </w:rPr>
          <w:t>9</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4" w:history="1">
        <w:r w:rsidR="00811C91" w:rsidRPr="00CB62D7">
          <w:rPr>
            <w:rStyle w:val="Hyperlink"/>
            <w:noProof/>
          </w:rPr>
          <w:t>2.6.</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Science, Technology and</w:t>
        </w:r>
        <w:r w:rsidR="00811C91" w:rsidRPr="00CB62D7">
          <w:rPr>
            <w:rStyle w:val="Hyperlink"/>
            <w:noProof/>
            <w:spacing w:val="-15"/>
            <w:w w:val="105"/>
          </w:rPr>
          <w:t xml:space="preserve"> </w:t>
        </w:r>
        <w:r w:rsidR="00811C91" w:rsidRPr="00CB62D7">
          <w:rPr>
            <w:rStyle w:val="Hyperlink"/>
            <w:noProof/>
            <w:w w:val="105"/>
          </w:rPr>
          <w:t>Innovation</w:t>
        </w:r>
        <w:r w:rsidR="00811C91">
          <w:rPr>
            <w:noProof/>
            <w:webHidden/>
          </w:rPr>
          <w:tab/>
        </w:r>
        <w:r w:rsidR="00811C91">
          <w:rPr>
            <w:noProof/>
            <w:webHidden/>
          </w:rPr>
          <w:fldChar w:fldCharType="begin"/>
        </w:r>
        <w:r w:rsidR="00811C91">
          <w:rPr>
            <w:noProof/>
            <w:webHidden/>
          </w:rPr>
          <w:instrText xml:space="preserve"> PAGEREF _Toc23413274 \h </w:instrText>
        </w:r>
        <w:r w:rsidR="00811C91">
          <w:rPr>
            <w:noProof/>
            <w:webHidden/>
          </w:rPr>
        </w:r>
        <w:r w:rsidR="00811C91">
          <w:rPr>
            <w:noProof/>
            <w:webHidden/>
          </w:rPr>
          <w:fldChar w:fldCharType="separate"/>
        </w:r>
        <w:r w:rsidR="00821227">
          <w:rPr>
            <w:noProof/>
            <w:webHidden/>
          </w:rPr>
          <w:t>9</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5" w:history="1">
        <w:r w:rsidR="00811C91" w:rsidRPr="00CB62D7">
          <w:rPr>
            <w:rStyle w:val="Hyperlink"/>
            <w:noProof/>
          </w:rPr>
          <w:t>2.7.</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Space</w:t>
        </w:r>
        <w:r w:rsidR="00811C91" w:rsidRPr="00CB62D7">
          <w:rPr>
            <w:rStyle w:val="Hyperlink"/>
            <w:noProof/>
            <w:spacing w:val="-3"/>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_Toc23413275 \h </w:instrText>
        </w:r>
        <w:r w:rsidR="00811C91">
          <w:rPr>
            <w:noProof/>
            <w:webHidden/>
          </w:rPr>
        </w:r>
        <w:r w:rsidR="00811C91">
          <w:rPr>
            <w:noProof/>
            <w:webHidden/>
          </w:rPr>
          <w:fldChar w:fldCharType="separate"/>
        </w:r>
        <w:r w:rsidR="00821227">
          <w:rPr>
            <w:noProof/>
            <w:webHidden/>
          </w:rPr>
          <w:t>10</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6" w:history="1">
        <w:r w:rsidR="00811C91" w:rsidRPr="00CB62D7">
          <w:rPr>
            <w:rStyle w:val="Hyperlink"/>
            <w:noProof/>
          </w:rPr>
          <w:t>2.8.</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Transport</w:t>
        </w:r>
        <w:r w:rsidR="00811C91">
          <w:rPr>
            <w:noProof/>
            <w:webHidden/>
          </w:rPr>
          <w:tab/>
        </w:r>
        <w:r w:rsidR="00811C91">
          <w:rPr>
            <w:noProof/>
            <w:webHidden/>
          </w:rPr>
          <w:fldChar w:fldCharType="begin"/>
        </w:r>
        <w:r w:rsidR="00811C91">
          <w:rPr>
            <w:noProof/>
            <w:webHidden/>
          </w:rPr>
          <w:instrText xml:space="preserve"> PAGEREF _Toc23413276 \h </w:instrText>
        </w:r>
        <w:r w:rsidR="00811C91">
          <w:rPr>
            <w:noProof/>
            <w:webHidden/>
          </w:rPr>
        </w:r>
        <w:r w:rsidR="00811C91">
          <w:rPr>
            <w:noProof/>
            <w:webHidden/>
          </w:rPr>
          <w:fldChar w:fldCharType="separate"/>
        </w:r>
        <w:r w:rsidR="00821227">
          <w:rPr>
            <w:noProof/>
            <w:webHidden/>
          </w:rPr>
          <w:t>10</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77" w:history="1">
        <w:r w:rsidR="00811C91" w:rsidRPr="00CB62D7">
          <w:rPr>
            <w:rStyle w:val="Hyperlink"/>
            <w:noProof/>
          </w:rPr>
          <w:t>2.9.</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Tourism</w:t>
        </w:r>
        <w:r w:rsidR="00811C91">
          <w:rPr>
            <w:noProof/>
            <w:webHidden/>
          </w:rPr>
          <w:tab/>
        </w:r>
        <w:r w:rsidR="00811C91">
          <w:rPr>
            <w:noProof/>
            <w:webHidden/>
          </w:rPr>
          <w:fldChar w:fldCharType="begin"/>
        </w:r>
        <w:r w:rsidR="00811C91">
          <w:rPr>
            <w:noProof/>
            <w:webHidden/>
          </w:rPr>
          <w:instrText xml:space="preserve"> PAGEREF _Toc23413277 \h </w:instrText>
        </w:r>
        <w:r w:rsidR="00811C91">
          <w:rPr>
            <w:noProof/>
            <w:webHidden/>
          </w:rPr>
        </w:r>
        <w:r w:rsidR="00811C91">
          <w:rPr>
            <w:noProof/>
            <w:webHidden/>
          </w:rPr>
          <w:fldChar w:fldCharType="separate"/>
        </w:r>
        <w:r w:rsidR="00821227">
          <w:rPr>
            <w:noProof/>
            <w:webHidden/>
          </w:rPr>
          <w:t>10</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78" w:history="1">
        <w:r w:rsidR="00811C91" w:rsidRPr="00CB62D7">
          <w:rPr>
            <w:rStyle w:val="Hyperlink"/>
            <w:noProof/>
          </w:rPr>
          <w:t>2.10.</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Energy and Mineral</w:t>
        </w:r>
        <w:r w:rsidR="00811C91" w:rsidRPr="00CB62D7">
          <w:rPr>
            <w:rStyle w:val="Hyperlink"/>
            <w:noProof/>
            <w:spacing w:val="-15"/>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_Toc23413278 \h </w:instrText>
        </w:r>
        <w:r w:rsidR="00811C91">
          <w:rPr>
            <w:noProof/>
            <w:webHidden/>
          </w:rPr>
        </w:r>
        <w:r w:rsidR="00811C91">
          <w:rPr>
            <w:noProof/>
            <w:webHidden/>
          </w:rPr>
          <w:fldChar w:fldCharType="separate"/>
        </w:r>
        <w:r w:rsidR="00821227">
          <w:rPr>
            <w:noProof/>
            <w:webHidden/>
          </w:rPr>
          <w:t>11</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79" w:history="1">
        <w:r w:rsidR="00811C91" w:rsidRPr="00CB62D7">
          <w:rPr>
            <w:rStyle w:val="Hyperlink"/>
            <w:noProof/>
          </w:rPr>
          <w:t>2.11.</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Quality</w:t>
        </w:r>
        <w:r w:rsidR="00811C91" w:rsidRPr="00CB62D7">
          <w:rPr>
            <w:rStyle w:val="Hyperlink"/>
            <w:noProof/>
            <w:spacing w:val="-5"/>
            <w:w w:val="105"/>
          </w:rPr>
          <w:t xml:space="preserve"> </w:t>
        </w:r>
        <w:r w:rsidR="00811C91" w:rsidRPr="00CB62D7">
          <w:rPr>
            <w:rStyle w:val="Hyperlink"/>
            <w:noProof/>
            <w:w w:val="105"/>
          </w:rPr>
          <w:t>Inspection</w:t>
        </w:r>
        <w:r w:rsidR="00811C91">
          <w:rPr>
            <w:noProof/>
            <w:webHidden/>
          </w:rPr>
          <w:tab/>
        </w:r>
        <w:r w:rsidR="00811C91">
          <w:rPr>
            <w:noProof/>
            <w:webHidden/>
          </w:rPr>
          <w:fldChar w:fldCharType="begin"/>
        </w:r>
        <w:r w:rsidR="00811C91">
          <w:rPr>
            <w:noProof/>
            <w:webHidden/>
          </w:rPr>
          <w:instrText xml:space="preserve"> PAGEREF _Toc23413279 \h </w:instrText>
        </w:r>
        <w:r w:rsidR="00811C91">
          <w:rPr>
            <w:noProof/>
            <w:webHidden/>
          </w:rPr>
        </w:r>
        <w:r w:rsidR="00811C91">
          <w:rPr>
            <w:noProof/>
            <w:webHidden/>
          </w:rPr>
          <w:fldChar w:fldCharType="separate"/>
        </w:r>
        <w:r w:rsidR="00821227">
          <w:rPr>
            <w:noProof/>
            <w:webHidden/>
          </w:rPr>
          <w:t>11</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80" w:history="1">
        <w:r w:rsidR="00811C91" w:rsidRPr="00CB62D7">
          <w:rPr>
            <w:rStyle w:val="Hyperlink"/>
            <w:noProof/>
          </w:rPr>
          <w:t>2.12.</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Customs</w:t>
        </w:r>
        <w:r w:rsidR="00811C91">
          <w:rPr>
            <w:noProof/>
            <w:webHidden/>
          </w:rPr>
          <w:tab/>
        </w:r>
        <w:r w:rsidR="00811C91">
          <w:rPr>
            <w:noProof/>
            <w:webHidden/>
          </w:rPr>
          <w:fldChar w:fldCharType="begin"/>
        </w:r>
        <w:r w:rsidR="00811C91">
          <w:rPr>
            <w:noProof/>
            <w:webHidden/>
          </w:rPr>
          <w:instrText xml:space="preserve"> PAGEREF _Toc23413280 \h </w:instrText>
        </w:r>
        <w:r w:rsidR="00811C91">
          <w:rPr>
            <w:noProof/>
            <w:webHidden/>
          </w:rPr>
        </w:r>
        <w:r w:rsidR="00811C91">
          <w:rPr>
            <w:noProof/>
            <w:webHidden/>
          </w:rPr>
          <w:fldChar w:fldCharType="separate"/>
        </w:r>
        <w:r w:rsidR="00821227">
          <w:rPr>
            <w:noProof/>
            <w:webHidden/>
          </w:rPr>
          <w:t>12</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81" w:history="1">
        <w:r w:rsidR="00811C91" w:rsidRPr="00CB62D7">
          <w:rPr>
            <w:rStyle w:val="Hyperlink"/>
            <w:noProof/>
          </w:rPr>
          <w:t>2.13.</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Intellectual</w:t>
        </w:r>
        <w:r w:rsidR="00811C91" w:rsidRPr="00CB62D7">
          <w:rPr>
            <w:rStyle w:val="Hyperlink"/>
            <w:noProof/>
            <w:spacing w:val="-3"/>
            <w:w w:val="105"/>
          </w:rPr>
          <w:t xml:space="preserve"> </w:t>
        </w:r>
        <w:r w:rsidR="00811C91" w:rsidRPr="00CB62D7">
          <w:rPr>
            <w:rStyle w:val="Hyperlink"/>
            <w:noProof/>
            <w:w w:val="105"/>
          </w:rPr>
          <w:t>Property</w:t>
        </w:r>
        <w:r w:rsidR="00811C91">
          <w:rPr>
            <w:noProof/>
            <w:webHidden/>
          </w:rPr>
          <w:tab/>
        </w:r>
        <w:r w:rsidR="00811C91">
          <w:rPr>
            <w:noProof/>
            <w:webHidden/>
          </w:rPr>
          <w:fldChar w:fldCharType="begin"/>
        </w:r>
        <w:r w:rsidR="00811C91">
          <w:rPr>
            <w:noProof/>
            <w:webHidden/>
          </w:rPr>
          <w:instrText xml:space="preserve"> PAGEREF _Toc23413281 \h </w:instrText>
        </w:r>
        <w:r w:rsidR="00811C91">
          <w:rPr>
            <w:noProof/>
            <w:webHidden/>
          </w:rPr>
        </w:r>
        <w:r w:rsidR="00811C91">
          <w:rPr>
            <w:noProof/>
            <w:webHidden/>
          </w:rPr>
          <w:fldChar w:fldCharType="separate"/>
        </w:r>
        <w:r w:rsidR="00821227">
          <w:rPr>
            <w:noProof/>
            <w:webHidden/>
          </w:rPr>
          <w:t>12</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82" w:history="1">
        <w:r w:rsidR="00811C91" w:rsidRPr="00CB62D7">
          <w:rPr>
            <w:rStyle w:val="Hyperlink"/>
            <w:noProof/>
          </w:rPr>
          <w:t>2.14.</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SMEs</w:t>
        </w:r>
        <w:r w:rsidR="00811C91">
          <w:rPr>
            <w:noProof/>
            <w:webHidden/>
          </w:rPr>
          <w:tab/>
        </w:r>
        <w:r w:rsidR="00811C91">
          <w:rPr>
            <w:noProof/>
            <w:webHidden/>
          </w:rPr>
          <w:fldChar w:fldCharType="begin"/>
        </w:r>
        <w:r w:rsidR="00811C91">
          <w:rPr>
            <w:noProof/>
            <w:webHidden/>
          </w:rPr>
          <w:instrText xml:space="preserve"> PAGEREF _Toc23413282 \h </w:instrText>
        </w:r>
        <w:r w:rsidR="00811C91">
          <w:rPr>
            <w:noProof/>
            <w:webHidden/>
          </w:rPr>
        </w:r>
        <w:r w:rsidR="00811C91">
          <w:rPr>
            <w:noProof/>
            <w:webHidden/>
          </w:rPr>
          <w:fldChar w:fldCharType="separate"/>
        </w:r>
        <w:r w:rsidR="00821227">
          <w:rPr>
            <w:noProof/>
            <w:webHidden/>
          </w:rPr>
          <w:t>12</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83" w:history="1">
        <w:r w:rsidR="00811C91" w:rsidRPr="00CB62D7">
          <w:rPr>
            <w:rStyle w:val="Hyperlink"/>
            <w:noProof/>
          </w:rPr>
          <w:t>2.15.</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Industrial</w:t>
        </w:r>
        <w:r w:rsidR="00811C91" w:rsidRPr="00CB62D7">
          <w:rPr>
            <w:rStyle w:val="Hyperlink"/>
            <w:noProof/>
            <w:spacing w:val="-4"/>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_Toc23413283 \h </w:instrText>
        </w:r>
        <w:r w:rsidR="00811C91">
          <w:rPr>
            <w:noProof/>
            <w:webHidden/>
          </w:rPr>
        </w:r>
        <w:r w:rsidR="00811C91">
          <w:rPr>
            <w:noProof/>
            <w:webHidden/>
          </w:rPr>
          <w:fldChar w:fldCharType="separate"/>
        </w:r>
        <w:r w:rsidR="00821227">
          <w:rPr>
            <w:noProof/>
            <w:webHidden/>
          </w:rPr>
          <w:t>13</w:t>
        </w:r>
        <w:r w:rsidR="00811C91">
          <w:rPr>
            <w:noProof/>
            <w:webHidden/>
          </w:rPr>
          <w:fldChar w:fldCharType="end"/>
        </w:r>
      </w:hyperlink>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284" w:history="1">
        <w:r w:rsidR="00811C91" w:rsidRPr="00CB62D7">
          <w:rPr>
            <w:rStyle w:val="Hyperlink"/>
            <w:noProof/>
          </w:rPr>
          <w:t>3.</w:t>
        </w:r>
        <w:r w:rsidR="00811C91">
          <w:rPr>
            <w:rFonts w:asciiTheme="minorHAnsi" w:eastAsiaTheme="minorEastAsia" w:hAnsiTheme="minorHAnsi" w:cstheme="minorBidi"/>
            <w:caps w:val="0"/>
            <w:noProof/>
            <w:sz w:val="22"/>
          </w:rPr>
          <w:tab/>
        </w:r>
        <w:r w:rsidR="00811C91" w:rsidRPr="00CB62D7">
          <w:rPr>
            <w:rStyle w:val="Hyperlink"/>
            <w:noProof/>
            <w:w w:val="105"/>
          </w:rPr>
          <w:t>Social and Cultural</w:t>
        </w:r>
        <w:r w:rsidR="00811C91" w:rsidRPr="00CB62D7">
          <w:rPr>
            <w:rStyle w:val="Hyperlink"/>
            <w:noProof/>
            <w:spacing w:val="-14"/>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_Toc23413284 \h </w:instrText>
        </w:r>
        <w:r w:rsidR="00811C91">
          <w:rPr>
            <w:noProof/>
            <w:webHidden/>
          </w:rPr>
        </w:r>
        <w:r w:rsidR="00811C91">
          <w:rPr>
            <w:noProof/>
            <w:webHidden/>
          </w:rPr>
          <w:fldChar w:fldCharType="separate"/>
        </w:r>
        <w:r w:rsidR="00821227">
          <w:rPr>
            <w:noProof/>
            <w:webHidden/>
          </w:rPr>
          <w:t>13</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85" w:history="1">
        <w:r w:rsidR="00811C91" w:rsidRPr="00CB62D7">
          <w:rPr>
            <w:rStyle w:val="Hyperlink"/>
            <w:noProof/>
          </w:rPr>
          <w:t>3.1.</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Public</w:t>
        </w:r>
        <w:r w:rsidR="00811C91" w:rsidRPr="00CB62D7">
          <w:rPr>
            <w:rStyle w:val="Hyperlink"/>
            <w:noProof/>
            <w:spacing w:val="-3"/>
            <w:w w:val="105"/>
          </w:rPr>
          <w:t xml:space="preserve"> </w:t>
        </w:r>
        <w:r w:rsidR="00811C91" w:rsidRPr="00CB62D7">
          <w:rPr>
            <w:rStyle w:val="Hyperlink"/>
            <w:noProof/>
            <w:w w:val="105"/>
          </w:rPr>
          <w:t>Health</w:t>
        </w:r>
        <w:r w:rsidR="00811C91">
          <w:rPr>
            <w:noProof/>
            <w:webHidden/>
          </w:rPr>
          <w:tab/>
        </w:r>
        <w:r w:rsidR="00811C91">
          <w:rPr>
            <w:noProof/>
            <w:webHidden/>
          </w:rPr>
          <w:fldChar w:fldCharType="begin"/>
        </w:r>
        <w:r w:rsidR="00811C91">
          <w:rPr>
            <w:noProof/>
            <w:webHidden/>
          </w:rPr>
          <w:instrText xml:space="preserve"> PAGEREF _Toc23413285 \h </w:instrText>
        </w:r>
        <w:r w:rsidR="00811C91">
          <w:rPr>
            <w:noProof/>
            <w:webHidden/>
          </w:rPr>
        </w:r>
        <w:r w:rsidR="00811C91">
          <w:rPr>
            <w:noProof/>
            <w:webHidden/>
          </w:rPr>
          <w:fldChar w:fldCharType="separate"/>
        </w:r>
        <w:r w:rsidR="00821227">
          <w:rPr>
            <w:noProof/>
            <w:webHidden/>
          </w:rPr>
          <w:t>13</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86" w:history="1">
        <w:r w:rsidR="00811C91" w:rsidRPr="00CB62D7">
          <w:rPr>
            <w:rStyle w:val="Hyperlink"/>
            <w:noProof/>
          </w:rPr>
          <w:t>3.2.</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Education</w:t>
        </w:r>
        <w:r w:rsidR="00811C91">
          <w:rPr>
            <w:noProof/>
            <w:webHidden/>
          </w:rPr>
          <w:tab/>
        </w:r>
        <w:r w:rsidR="00811C91">
          <w:rPr>
            <w:noProof/>
            <w:webHidden/>
          </w:rPr>
          <w:fldChar w:fldCharType="begin"/>
        </w:r>
        <w:r w:rsidR="00811C91">
          <w:rPr>
            <w:noProof/>
            <w:webHidden/>
          </w:rPr>
          <w:instrText xml:space="preserve"> PAGEREF _Toc23413286 \h </w:instrText>
        </w:r>
        <w:r w:rsidR="00811C91">
          <w:rPr>
            <w:noProof/>
            <w:webHidden/>
          </w:rPr>
        </w:r>
        <w:r w:rsidR="00811C91">
          <w:rPr>
            <w:noProof/>
            <w:webHidden/>
          </w:rPr>
          <w:fldChar w:fldCharType="separate"/>
        </w:r>
        <w:r w:rsidR="00821227">
          <w:rPr>
            <w:noProof/>
            <w:webHidden/>
          </w:rPr>
          <w:t>14</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87" w:history="1">
        <w:r w:rsidR="00811C91" w:rsidRPr="00CB62D7">
          <w:rPr>
            <w:rStyle w:val="Hyperlink"/>
            <w:noProof/>
          </w:rPr>
          <w:t>3.3.</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Culture</w:t>
        </w:r>
        <w:r w:rsidR="00811C91">
          <w:rPr>
            <w:noProof/>
            <w:webHidden/>
          </w:rPr>
          <w:tab/>
        </w:r>
        <w:r w:rsidR="00811C91">
          <w:rPr>
            <w:noProof/>
            <w:webHidden/>
          </w:rPr>
          <w:fldChar w:fldCharType="begin"/>
        </w:r>
        <w:r w:rsidR="00811C91">
          <w:rPr>
            <w:noProof/>
            <w:webHidden/>
          </w:rPr>
          <w:instrText xml:space="preserve"> PAGEREF _Toc23413287 \h </w:instrText>
        </w:r>
        <w:r w:rsidR="00811C91">
          <w:rPr>
            <w:noProof/>
            <w:webHidden/>
          </w:rPr>
        </w:r>
        <w:r w:rsidR="00811C91">
          <w:rPr>
            <w:noProof/>
            <w:webHidden/>
          </w:rPr>
          <w:fldChar w:fldCharType="separate"/>
        </w:r>
        <w:r w:rsidR="00821227">
          <w:rPr>
            <w:noProof/>
            <w:webHidden/>
          </w:rPr>
          <w:t>14</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88" w:history="1">
        <w:r w:rsidR="00811C91" w:rsidRPr="00CB62D7">
          <w:rPr>
            <w:rStyle w:val="Hyperlink"/>
            <w:noProof/>
          </w:rPr>
          <w:t>3.4.</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Human Resource and Social</w:t>
        </w:r>
        <w:r w:rsidR="00811C91" w:rsidRPr="00CB62D7">
          <w:rPr>
            <w:rStyle w:val="Hyperlink"/>
            <w:noProof/>
            <w:spacing w:val="-16"/>
            <w:w w:val="105"/>
          </w:rPr>
          <w:t xml:space="preserve"> </w:t>
        </w:r>
        <w:r w:rsidR="00811C91" w:rsidRPr="00CB62D7">
          <w:rPr>
            <w:rStyle w:val="Hyperlink"/>
            <w:noProof/>
            <w:w w:val="105"/>
          </w:rPr>
          <w:t>Protection</w:t>
        </w:r>
        <w:r w:rsidR="00811C91">
          <w:rPr>
            <w:noProof/>
            <w:webHidden/>
          </w:rPr>
          <w:tab/>
        </w:r>
        <w:r w:rsidR="00811C91">
          <w:rPr>
            <w:noProof/>
            <w:webHidden/>
          </w:rPr>
          <w:fldChar w:fldCharType="begin"/>
        </w:r>
        <w:r w:rsidR="00811C91">
          <w:rPr>
            <w:noProof/>
            <w:webHidden/>
          </w:rPr>
          <w:instrText xml:space="preserve"> PAGEREF _Toc23413288 \h </w:instrText>
        </w:r>
        <w:r w:rsidR="00811C91">
          <w:rPr>
            <w:noProof/>
            <w:webHidden/>
          </w:rPr>
        </w:r>
        <w:r w:rsidR="00811C91">
          <w:rPr>
            <w:noProof/>
            <w:webHidden/>
          </w:rPr>
          <w:fldChar w:fldCharType="separate"/>
        </w:r>
        <w:r w:rsidR="00821227">
          <w:rPr>
            <w:noProof/>
            <w:webHidden/>
          </w:rPr>
          <w:t>15</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89" w:history="1">
        <w:r w:rsidR="00811C91" w:rsidRPr="00CB62D7">
          <w:rPr>
            <w:rStyle w:val="Hyperlink"/>
            <w:noProof/>
          </w:rPr>
          <w:t>3.5.</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Poverty</w:t>
        </w:r>
        <w:r w:rsidR="00811C91" w:rsidRPr="00CB62D7">
          <w:rPr>
            <w:rStyle w:val="Hyperlink"/>
            <w:noProof/>
            <w:spacing w:val="-6"/>
            <w:w w:val="105"/>
          </w:rPr>
          <w:t xml:space="preserve"> </w:t>
        </w:r>
        <w:r w:rsidR="00811C91" w:rsidRPr="00CB62D7">
          <w:rPr>
            <w:rStyle w:val="Hyperlink"/>
            <w:noProof/>
            <w:w w:val="105"/>
          </w:rPr>
          <w:t>Reduction</w:t>
        </w:r>
        <w:r w:rsidR="00811C91">
          <w:rPr>
            <w:noProof/>
            <w:webHidden/>
          </w:rPr>
          <w:tab/>
        </w:r>
        <w:r w:rsidR="00811C91">
          <w:rPr>
            <w:noProof/>
            <w:webHidden/>
          </w:rPr>
          <w:fldChar w:fldCharType="begin"/>
        </w:r>
        <w:r w:rsidR="00811C91">
          <w:rPr>
            <w:noProof/>
            <w:webHidden/>
          </w:rPr>
          <w:instrText xml:space="preserve"> PAGEREF _Toc23413289 \h </w:instrText>
        </w:r>
        <w:r w:rsidR="00811C91">
          <w:rPr>
            <w:noProof/>
            <w:webHidden/>
          </w:rPr>
        </w:r>
        <w:r w:rsidR="00811C91">
          <w:rPr>
            <w:noProof/>
            <w:webHidden/>
          </w:rPr>
          <w:fldChar w:fldCharType="separate"/>
        </w:r>
        <w:r w:rsidR="00821227">
          <w:rPr>
            <w:noProof/>
            <w:webHidden/>
          </w:rPr>
          <w:t>15</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90" w:history="1">
        <w:r w:rsidR="00811C91" w:rsidRPr="00CB62D7">
          <w:rPr>
            <w:rStyle w:val="Hyperlink"/>
            <w:noProof/>
          </w:rPr>
          <w:t>3.6.</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Environment</w:t>
        </w:r>
        <w:r w:rsidR="00811C91">
          <w:rPr>
            <w:noProof/>
            <w:webHidden/>
          </w:rPr>
          <w:tab/>
        </w:r>
        <w:r w:rsidR="00811C91">
          <w:rPr>
            <w:noProof/>
            <w:webHidden/>
          </w:rPr>
          <w:fldChar w:fldCharType="begin"/>
        </w:r>
        <w:r w:rsidR="00811C91">
          <w:rPr>
            <w:noProof/>
            <w:webHidden/>
          </w:rPr>
          <w:instrText xml:space="preserve"> PAGEREF _Toc23413290 \h </w:instrText>
        </w:r>
        <w:r w:rsidR="00811C91">
          <w:rPr>
            <w:noProof/>
            <w:webHidden/>
          </w:rPr>
        </w:r>
        <w:r w:rsidR="00811C91">
          <w:rPr>
            <w:noProof/>
            <w:webHidden/>
          </w:rPr>
          <w:fldChar w:fldCharType="separate"/>
        </w:r>
        <w:r w:rsidR="00821227">
          <w:rPr>
            <w:noProof/>
            <w:webHidden/>
          </w:rPr>
          <w:t>16</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91" w:history="1">
        <w:r w:rsidR="00811C91" w:rsidRPr="00CB62D7">
          <w:rPr>
            <w:rStyle w:val="Hyperlink"/>
            <w:noProof/>
          </w:rPr>
          <w:t>3.7.</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Media</w:t>
        </w:r>
        <w:r w:rsidR="00811C91">
          <w:rPr>
            <w:noProof/>
            <w:webHidden/>
          </w:rPr>
          <w:tab/>
        </w:r>
        <w:r w:rsidR="00811C91">
          <w:rPr>
            <w:noProof/>
            <w:webHidden/>
          </w:rPr>
          <w:fldChar w:fldCharType="begin"/>
        </w:r>
        <w:r w:rsidR="00811C91">
          <w:rPr>
            <w:noProof/>
            <w:webHidden/>
          </w:rPr>
          <w:instrText xml:space="preserve"> PAGEREF _Toc23413291 \h </w:instrText>
        </w:r>
        <w:r w:rsidR="00811C91">
          <w:rPr>
            <w:noProof/>
            <w:webHidden/>
          </w:rPr>
        </w:r>
        <w:r w:rsidR="00811C91">
          <w:rPr>
            <w:noProof/>
            <w:webHidden/>
          </w:rPr>
          <w:fldChar w:fldCharType="separate"/>
        </w:r>
        <w:r w:rsidR="00821227">
          <w:rPr>
            <w:noProof/>
            <w:webHidden/>
          </w:rPr>
          <w:t>17</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92" w:history="1">
        <w:r w:rsidR="00811C91" w:rsidRPr="00CB62D7">
          <w:rPr>
            <w:rStyle w:val="Hyperlink"/>
            <w:noProof/>
          </w:rPr>
          <w:t>3.8.</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Disaster</w:t>
        </w:r>
        <w:r w:rsidR="00811C91" w:rsidRPr="00CB62D7">
          <w:rPr>
            <w:rStyle w:val="Hyperlink"/>
            <w:noProof/>
            <w:spacing w:val="-2"/>
            <w:w w:val="105"/>
          </w:rPr>
          <w:t xml:space="preserve"> </w:t>
        </w:r>
        <w:r w:rsidR="00811C91" w:rsidRPr="00CB62D7">
          <w:rPr>
            <w:rStyle w:val="Hyperlink"/>
            <w:noProof/>
            <w:w w:val="105"/>
          </w:rPr>
          <w:t>Management</w:t>
        </w:r>
        <w:r w:rsidR="00811C91">
          <w:rPr>
            <w:noProof/>
            <w:webHidden/>
          </w:rPr>
          <w:tab/>
        </w:r>
        <w:r w:rsidR="00811C91">
          <w:rPr>
            <w:noProof/>
            <w:webHidden/>
          </w:rPr>
          <w:fldChar w:fldCharType="begin"/>
        </w:r>
        <w:r w:rsidR="00811C91">
          <w:rPr>
            <w:noProof/>
            <w:webHidden/>
          </w:rPr>
          <w:instrText xml:space="preserve"> PAGEREF _Toc23413292 \h </w:instrText>
        </w:r>
        <w:r w:rsidR="00811C91">
          <w:rPr>
            <w:noProof/>
            <w:webHidden/>
          </w:rPr>
        </w:r>
        <w:r w:rsidR="00811C91">
          <w:rPr>
            <w:noProof/>
            <w:webHidden/>
          </w:rPr>
          <w:fldChar w:fldCharType="separate"/>
        </w:r>
        <w:r w:rsidR="00821227">
          <w:rPr>
            <w:noProof/>
            <w:webHidden/>
          </w:rPr>
          <w:t>17</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93" w:history="1">
        <w:r w:rsidR="00811C91" w:rsidRPr="00CB62D7">
          <w:rPr>
            <w:rStyle w:val="Hyperlink"/>
            <w:noProof/>
          </w:rPr>
          <w:t>3.9.</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Local</w:t>
        </w:r>
        <w:r w:rsidR="00811C91" w:rsidRPr="00CB62D7">
          <w:rPr>
            <w:rStyle w:val="Hyperlink"/>
            <w:noProof/>
            <w:spacing w:val="-11"/>
            <w:w w:val="105"/>
          </w:rPr>
          <w:t xml:space="preserve"> </w:t>
        </w:r>
        <w:r w:rsidR="00811C91" w:rsidRPr="00CB62D7">
          <w:rPr>
            <w:rStyle w:val="Hyperlink"/>
            <w:noProof/>
            <w:w w:val="105"/>
          </w:rPr>
          <w:t>Government</w:t>
        </w:r>
        <w:r w:rsidR="00811C91" w:rsidRPr="00CB62D7">
          <w:rPr>
            <w:rStyle w:val="Hyperlink"/>
            <w:noProof/>
            <w:spacing w:val="-10"/>
            <w:w w:val="105"/>
          </w:rPr>
          <w:t xml:space="preserve"> </w:t>
        </w:r>
        <w:r w:rsidR="00811C91" w:rsidRPr="00CB62D7">
          <w:rPr>
            <w:rStyle w:val="Hyperlink"/>
            <w:noProof/>
            <w:w w:val="105"/>
          </w:rPr>
          <w:t>Cooperation</w:t>
        </w:r>
        <w:r w:rsidR="00811C91" w:rsidRPr="00CB62D7">
          <w:rPr>
            <w:rStyle w:val="Hyperlink"/>
            <w:noProof/>
            <w:spacing w:val="-10"/>
            <w:w w:val="105"/>
          </w:rPr>
          <w:t xml:space="preserve"> </w:t>
        </w:r>
        <w:r w:rsidR="00811C91" w:rsidRPr="00CB62D7">
          <w:rPr>
            <w:rStyle w:val="Hyperlink"/>
            <w:noProof/>
            <w:w w:val="105"/>
          </w:rPr>
          <w:t>and</w:t>
        </w:r>
        <w:r w:rsidR="00811C91" w:rsidRPr="00CB62D7">
          <w:rPr>
            <w:rStyle w:val="Hyperlink"/>
            <w:noProof/>
            <w:spacing w:val="-10"/>
            <w:w w:val="105"/>
          </w:rPr>
          <w:t xml:space="preserve"> </w:t>
        </w:r>
        <w:r w:rsidR="00811C91" w:rsidRPr="00CB62D7">
          <w:rPr>
            <w:rStyle w:val="Hyperlink"/>
            <w:noProof/>
            <w:w w:val="105"/>
          </w:rPr>
          <w:t>People-to-People</w:t>
        </w:r>
        <w:r w:rsidR="00811C91" w:rsidRPr="00CB62D7">
          <w:rPr>
            <w:rStyle w:val="Hyperlink"/>
            <w:noProof/>
            <w:spacing w:val="-9"/>
            <w:w w:val="105"/>
          </w:rPr>
          <w:t xml:space="preserve"> </w:t>
        </w:r>
        <w:r w:rsidR="00811C91" w:rsidRPr="00CB62D7">
          <w:rPr>
            <w:rStyle w:val="Hyperlink"/>
            <w:noProof/>
            <w:w w:val="105"/>
          </w:rPr>
          <w:t>Exchanges</w:t>
        </w:r>
        <w:r w:rsidR="00811C91">
          <w:rPr>
            <w:noProof/>
            <w:webHidden/>
          </w:rPr>
          <w:tab/>
        </w:r>
        <w:r w:rsidR="00811C91">
          <w:rPr>
            <w:noProof/>
            <w:webHidden/>
          </w:rPr>
          <w:fldChar w:fldCharType="begin"/>
        </w:r>
        <w:r w:rsidR="00811C91">
          <w:rPr>
            <w:noProof/>
            <w:webHidden/>
          </w:rPr>
          <w:instrText xml:space="preserve"> PAGEREF _Toc23413293 \h </w:instrText>
        </w:r>
        <w:r w:rsidR="00811C91">
          <w:rPr>
            <w:noProof/>
            <w:webHidden/>
          </w:rPr>
        </w:r>
        <w:r w:rsidR="00811C91">
          <w:rPr>
            <w:noProof/>
            <w:webHidden/>
          </w:rPr>
          <w:fldChar w:fldCharType="separate"/>
        </w:r>
        <w:r w:rsidR="00821227">
          <w:rPr>
            <w:noProof/>
            <w:webHidden/>
          </w:rPr>
          <w:t>18</w:t>
        </w:r>
        <w:r w:rsidR="00811C91">
          <w:rPr>
            <w:noProof/>
            <w:webHidden/>
          </w:rPr>
          <w:fldChar w:fldCharType="end"/>
        </w:r>
      </w:hyperlink>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294" w:history="1">
        <w:r w:rsidR="00811C91" w:rsidRPr="00CB62D7">
          <w:rPr>
            <w:rStyle w:val="Hyperlink"/>
            <w:noProof/>
          </w:rPr>
          <w:t>4.</w:t>
        </w:r>
        <w:r w:rsidR="00811C91">
          <w:rPr>
            <w:rFonts w:asciiTheme="minorHAnsi" w:eastAsiaTheme="minorEastAsia" w:hAnsiTheme="minorHAnsi" w:cstheme="minorBidi"/>
            <w:caps w:val="0"/>
            <w:noProof/>
            <w:sz w:val="22"/>
          </w:rPr>
          <w:tab/>
        </w:r>
        <w:r w:rsidR="00811C91" w:rsidRPr="00CB62D7">
          <w:rPr>
            <w:rStyle w:val="Hyperlink"/>
            <w:noProof/>
            <w:w w:val="105"/>
          </w:rPr>
          <w:t>Connectivity</w:t>
        </w:r>
        <w:r w:rsidR="00811C91">
          <w:rPr>
            <w:noProof/>
            <w:webHidden/>
          </w:rPr>
          <w:tab/>
        </w:r>
        <w:r w:rsidR="00811C91">
          <w:rPr>
            <w:noProof/>
            <w:webHidden/>
          </w:rPr>
          <w:fldChar w:fldCharType="begin"/>
        </w:r>
        <w:r w:rsidR="00811C91">
          <w:rPr>
            <w:noProof/>
            <w:webHidden/>
          </w:rPr>
          <w:instrText xml:space="preserve"> PAGEREF _Toc23413294 \h </w:instrText>
        </w:r>
        <w:r w:rsidR="00811C91">
          <w:rPr>
            <w:noProof/>
            <w:webHidden/>
          </w:rPr>
        </w:r>
        <w:r w:rsidR="00811C91">
          <w:rPr>
            <w:noProof/>
            <w:webHidden/>
          </w:rPr>
          <w:fldChar w:fldCharType="separate"/>
        </w:r>
        <w:r w:rsidR="00821227">
          <w:rPr>
            <w:noProof/>
            <w:webHidden/>
          </w:rPr>
          <w:t>18</w:t>
        </w:r>
        <w:r w:rsidR="00811C91">
          <w:rPr>
            <w:noProof/>
            <w:webHidden/>
          </w:rPr>
          <w:fldChar w:fldCharType="end"/>
        </w:r>
      </w:hyperlink>
    </w:p>
    <w:p w:rsidR="00811C91" w:rsidRPr="00811C91" w:rsidRDefault="00E90F1C">
      <w:pPr>
        <w:pStyle w:val="TOC1"/>
        <w:tabs>
          <w:tab w:val="left" w:pos="567"/>
          <w:tab w:val="right" w:leader="dot" w:pos="9017"/>
        </w:tabs>
        <w:rPr>
          <w:rStyle w:val="Hyperlink"/>
          <w:noProof/>
          <w:w w:val="105"/>
        </w:rPr>
      </w:pPr>
      <w:hyperlink w:anchor="_Toc23413295" w:history="1">
        <w:r w:rsidR="00811C91" w:rsidRPr="00811C91">
          <w:rPr>
            <w:rStyle w:val="Hyperlink"/>
            <w:noProof/>
            <w:w w:val="105"/>
          </w:rPr>
          <w:t>5.</w:t>
        </w:r>
        <w:r w:rsidR="00811C91" w:rsidRPr="00811C91">
          <w:rPr>
            <w:rStyle w:val="Hyperlink"/>
            <w:noProof/>
            <w:w w:val="105"/>
          </w:rPr>
          <w:tab/>
        </w:r>
        <w:r w:rsidR="00811C91" w:rsidRPr="00CB62D7">
          <w:rPr>
            <w:rStyle w:val="Hyperlink"/>
            <w:noProof/>
            <w:w w:val="105"/>
          </w:rPr>
          <w:t xml:space="preserve">Initiative for ASEAN Integration (IAI) and Narrowing Development </w:t>
        </w:r>
        <w:r w:rsidR="00811C91">
          <w:rPr>
            <w:rStyle w:val="Hyperlink"/>
            <w:noProof/>
            <w:w w:val="105"/>
          </w:rPr>
          <w:br/>
        </w:r>
        <w:r w:rsidR="00811C91" w:rsidRPr="00CB62D7">
          <w:rPr>
            <w:rStyle w:val="Hyperlink"/>
            <w:noProof/>
            <w:w w:val="105"/>
          </w:rPr>
          <w:t>Gap</w:t>
        </w:r>
        <w:r w:rsidR="00811C91">
          <w:rPr>
            <w:rStyle w:val="Hyperlink"/>
            <w:noProof/>
            <w:w w:val="105"/>
          </w:rPr>
          <w:t>….</w:t>
        </w:r>
        <w:r w:rsidR="00811C91" w:rsidRPr="00811C91">
          <w:rPr>
            <w:rStyle w:val="Hyperlink"/>
            <w:noProof/>
            <w:webHidden/>
            <w:w w:val="105"/>
          </w:rPr>
          <w:tab/>
        </w:r>
        <w:r w:rsidR="00811C91" w:rsidRPr="00811C91">
          <w:rPr>
            <w:rStyle w:val="Hyperlink"/>
            <w:noProof/>
            <w:webHidden/>
            <w:w w:val="105"/>
          </w:rPr>
          <w:fldChar w:fldCharType="begin"/>
        </w:r>
        <w:r w:rsidR="00811C91" w:rsidRPr="00811C91">
          <w:rPr>
            <w:rStyle w:val="Hyperlink"/>
            <w:noProof/>
            <w:webHidden/>
            <w:w w:val="105"/>
          </w:rPr>
          <w:instrText xml:space="preserve"> PAGEREF _Toc23413295 \h </w:instrText>
        </w:r>
        <w:r w:rsidR="00811C91" w:rsidRPr="00811C91">
          <w:rPr>
            <w:rStyle w:val="Hyperlink"/>
            <w:noProof/>
            <w:webHidden/>
            <w:w w:val="105"/>
          </w:rPr>
        </w:r>
        <w:r w:rsidR="00811C91" w:rsidRPr="00811C91">
          <w:rPr>
            <w:rStyle w:val="Hyperlink"/>
            <w:noProof/>
            <w:webHidden/>
            <w:w w:val="105"/>
          </w:rPr>
          <w:fldChar w:fldCharType="separate"/>
        </w:r>
        <w:r w:rsidR="00821227">
          <w:rPr>
            <w:rStyle w:val="Hyperlink"/>
            <w:noProof/>
            <w:webHidden/>
            <w:w w:val="105"/>
          </w:rPr>
          <w:t>18</w:t>
        </w:r>
        <w:r w:rsidR="00811C91" w:rsidRPr="00811C91">
          <w:rPr>
            <w:rStyle w:val="Hyperlink"/>
            <w:noProof/>
            <w:webHidden/>
            <w:w w:val="105"/>
          </w:rPr>
          <w:fldChar w:fldCharType="end"/>
        </w:r>
      </w:hyperlink>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296" w:history="1">
        <w:r w:rsidR="00811C91" w:rsidRPr="00CB62D7">
          <w:rPr>
            <w:rStyle w:val="Hyperlink"/>
            <w:noProof/>
            <w:w w:val="105"/>
          </w:rPr>
          <w:t>6.</w:t>
        </w:r>
        <w:r w:rsidR="00811C91">
          <w:rPr>
            <w:rFonts w:asciiTheme="minorHAnsi" w:eastAsiaTheme="minorEastAsia" w:hAnsiTheme="minorHAnsi" w:cstheme="minorBidi"/>
            <w:caps w:val="0"/>
            <w:noProof/>
            <w:sz w:val="22"/>
          </w:rPr>
          <w:tab/>
        </w:r>
        <w:r w:rsidR="00811C91" w:rsidRPr="00CB62D7">
          <w:rPr>
            <w:rStyle w:val="Hyperlink"/>
            <w:noProof/>
            <w:w w:val="105"/>
          </w:rPr>
          <w:t>Mekong River Basin and Sub-regional Development</w:t>
        </w:r>
        <w:r w:rsidR="00811C91">
          <w:rPr>
            <w:noProof/>
            <w:webHidden/>
          </w:rPr>
          <w:tab/>
        </w:r>
        <w:r w:rsidR="00811C91">
          <w:rPr>
            <w:noProof/>
            <w:webHidden/>
          </w:rPr>
          <w:fldChar w:fldCharType="begin"/>
        </w:r>
        <w:r w:rsidR="00811C91">
          <w:rPr>
            <w:noProof/>
            <w:webHidden/>
          </w:rPr>
          <w:instrText xml:space="preserve"> PAGEREF _Toc23413296 \h </w:instrText>
        </w:r>
        <w:r w:rsidR="00811C91">
          <w:rPr>
            <w:noProof/>
            <w:webHidden/>
          </w:rPr>
        </w:r>
        <w:r w:rsidR="00811C91">
          <w:rPr>
            <w:noProof/>
            <w:webHidden/>
          </w:rPr>
          <w:fldChar w:fldCharType="separate"/>
        </w:r>
        <w:r w:rsidR="00821227">
          <w:rPr>
            <w:noProof/>
            <w:webHidden/>
          </w:rPr>
          <w:t>19</w:t>
        </w:r>
        <w:r w:rsidR="00811C91">
          <w:rPr>
            <w:noProof/>
            <w:webHidden/>
          </w:rPr>
          <w:fldChar w:fldCharType="end"/>
        </w:r>
      </w:hyperlink>
    </w:p>
    <w:p w:rsidR="00811C91" w:rsidRDefault="00811C91">
      <w:pPr>
        <w:widowControl/>
        <w:autoSpaceDE/>
        <w:autoSpaceDN/>
        <w:jc w:val="left"/>
        <w:rPr>
          <w:rStyle w:val="Hyperlink"/>
          <w:caps/>
          <w:noProof/>
        </w:rPr>
      </w:pPr>
      <w:r>
        <w:rPr>
          <w:rStyle w:val="Hyperlink"/>
          <w:noProof/>
        </w:rPr>
        <w:br w:type="page"/>
      </w:r>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297" w:history="1">
        <w:r w:rsidR="00811C91" w:rsidRPr="00CB62D7">
          <w:rPr>
            <w:rStyle w:val="Hyperlink"/>
            <w:noProof/>
            <w:w w:val="105"/>
          </w:rPr>
          <w:t>7.</w:t>
        </w:r>
        <w:r w:rsidR="00811C91">
          <w:rPr>
            <w:rFonts w:asciiTheme="minorHAnsi" w:eastAsiaTheme="minorEastAsia" w:hAnsiTheme="minorHAnsi" w:cstheme="minorBidi"/>
            <w:caps w:val="0"/>
            <w:noProof/>
            <w:sz w:val="22"/>
          </w:rPr>
          <w:tab/>
        </w:r>
        <w:r w:rsidR="00811C91" w:rsidRPr="00CB62D7">
          <w:rPr>
            <w:rStyle w:val="Hyperlink"/>
            <w:noProof/>
            <w:w w:val="105"/>
          </w:rPr>
          <w:t>Cooperation on International and Regional Affairs</w:t>
        </w:r>
        <w:r w:rsidR="00811C91">
          <w:rPr>
            <w:noProof/>
            <w:webHidden/>
          </w:rPr>
          <w:tab/>
        </w:r>
        <w:r w:rsidR="00811C91">
          <w:rPr>
            <w:noProof/>
            <w:webHidden/>
          </w:rPr>
          <w:fldChar w:fldCharType="begin"/>
        </w:r>
        <w:r w:rsidR="00811C91">
          <w:rPr>
            <w:noProof/>
            <w:webHidden/>
          </w:rPr>
          <w:instrText xml:space="preserve"> PAGEREF _Toc23413297 \h </w:instrText>
        </w:r>
        <w:r w:rsidR="00811C91">
          <w:rPr>
            <w:noProof/>
            <w:webHidden/>
          </w:rPr>
        </w:r>
        <w:r w:rsidR="00811C91">
          <w:rPr>
            <w:noProof/>
            <w:webHidden/>
          </w:rPr>
          <w:fldChar w:fldCharType="separate"/>
        </w:r>
        <w:r w:rsidR="00821227">
          <w:rPr>
            <w:noProof/>
            <w:webHidden/>
          </w:rPr>
          <w:t>19</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298" w:history="1">
        <w:r w:rsidR="00811C91" w:rsidRPr="00CB62D7">
          <w:rPr>
            <w:rStyle w:val="Hyperlink"/>
            <w:noProof/>
          </w:rPr>
          <w:t>7.1.</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East Asia</w:t>
        </w:r>
        <w:r w:rsidR="00811C91" w:rsidRPr="00CB62D7">
          <w:rPr>
            <w:rStyle w:val="Hyperlink"/>
            <w:noProof/>
            <w:spacing w:val="-6"/>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_Toc23413298 \h </w:instrText>
        </w:r>
        <w:r w:rsidR="00811C91">
          <w:rPr>
            <w:noProof/>
            <w:webHidden/>
          </w:rPr>
        </w:r>
        <w:r w:rsidR="00811C91">
          <w:rPr>
            <w:noProof/>
            <w:webHidden/>
          </w:rPr>
          <w:fldChar w:fldCharType="separate"/>
        </w:r>
        <w:r w:rsidR="00821227">
          <w:rPr>
            <w:noProof/>
            <w:webHidden/>
          </w:rPr>
          <w:t>19</w:t>
        </w:r>
        <w:r w:rsidR="00811C91">
          <w:rPr>
            <w:noProof/>
            <w:webHidden/>
          </w:rPr>
          <w:fldChar w:fldCharType="end"/>
        </w:r>
      </w:hyperlink>
    </w:p>
    <w:p w:rsidR="00811C91" w:rsidRDefault="00E90F1C" w:rsidP="00811C91">
      <w:pPr>
        <w:pStyle w:val="TOC2"/>
        <w:tabs>
          <w:tab w:val="left" w:pos="720"/>
        </w:tabs>
        <w:ind w:left="90"/>
        <w:rPr>
          <w:rFonts w:asciiTheme="minorHAnsi" w:eastAsiaTheme="minorEastAsia" w:hAnsiTheme="minorHAnsi" w:cstheme="minorBidi"/>
          <w:bCs w:val="0"/>
          <w:caps w:val="0"/>
          <w:noProof/>
          <w:sz w:val="22"/>
          <w:szCs w:val="22"/>
        </w:rPr>
      </w:pPr>
      <w:hyperlink w:anchor="_Toc23413299" w:history="1">
        <w:r w:rsidR="00811C91" w:rsidRPr="00CB62D7">
          <w:rPr>
            <w:rStyle w:val="Hyperlink"/>
            <w:noProof/>
            <w:w w:val="105"/>
          </w:rPr>
          <w:t>7.2.</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Promotion of</w:t>
        </w:r>
        <w:r w:rsidR="00811C91" w:rsidRPr="00CB62D7">
          <w:rPr>
            <w:rStyle w:val="Hyperlink"/>
            <w:noProof/>
            <w:spacing w:val="-6"/>
            <w:w w:val="105"/>
          </w:rPr>
          <w:t xml:space="preserve"> </w:t>
        </w:r>
        <w:r w:rsidR="00811C91" w:rsidRPr="00CB62D7">
          <w:rPr>
            <w:rStyle w:val="Hyperlink"/>
            <w:noProof/>
            <w:w w:val="105"/>
          </w:rPr>
          <w:t>Moderation</w:t>
        </w:r>
        <w:r w:rsidR="00811C91">
          <w:rPr>
            <w:noProof/>
            <w:webHidden/>
          </w:rPr>
          <w:tab/>
        </w:r>
        <w:r w:rsidR="00811C91">
          <w:rPr>
            <w:noProof/>
            <w:webHidden/>
          </w:rPr>
          <w:fldChar w:fldCharType="begin"/>
        </w:r>
        <w:r w:rsidR="00811C91">
          <w:rPr>
            <w:noProof/>
            <w:webHidden/>
          </w:rPr>
          <w:instrText xml:space="preserve"> PAGEREF _Toc23413299 \h </w:instrText>
        </w:r>
        <w:r w:rsidR="00811C91">
          <w:rPr>
            <w:noProof/>
            <w:webHidden/>
          </w:rPr>
        </w:r>
        <w:r w:rsidR="00811C91">
          <w:rPr>
            <w:noProof/>
            <w:webHidden/>
          </w:rPr>
          <w:fldChar w:fldCharType="separate"/>
        </w:r>
        <w:r w:rsidR="00821227">
          <w:rPr>
            <w:noProof/>
            <w:webHidden/>
          </w:rPr>
          <w:t>19</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300" w:history="1">
        <w:r w:rsidR="00811C91" w:rsidRPr="00CB62D7">
          <w:rPr>
            <w:rStyle w:val="Hyperlink"/>
            <w:noProof/>
          </w:rPr>
          <w:t>7.3.</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Inter-regional</w:t>
        </w:r>
        <w:r w:rsidR="00811C91" w:rsidRPr="00CB62D7">
          <w:rPr>
            <w:rStyle w:val="Hyperlink"/>
            <w:noProof/>
            <w:spacing w:val="-3"/>
            <w:w w:val="105"/>
          </w:rPr>
          <w:t xml:space="preserve"> </w:t>
        </w:r>
        <w:r w:rsidR="00811C91" w:rsidRPr="00CB62D7">
          <w:rPr>
            <w:rStyle w:val="Hyperlink"/>
            <w:noProof/>
            <w:w w:val="105"/>
          </w:rPr>
          <w:t>Cooperation</w:t>
        </w:r>
        <w:r w:rsidR="00811C91">
          <w:rPr>
            <w:noProof/>
            <w:webHidden/>
          </w:rPr>
          <w:tab/>
        </w:r>
        <w:r w:rsidR="00811C91">
          <w:rPr>
            <w:noProof/>
            <w:webHidden/>
          </w:rPr>
          <w:fldChar w:fldCharType="begin"/>
        </w:r>
        <w:r w:rsidR="00811C91">
          <w:rPr>
            <w:noProof/>
            <w:webHidden/>
          </w:rPr>
          <w:instrText xml:space="preserve"> PAGEREF _Toc23413300 \h </w:instrText>
        </w:r>
        <w:r w:rsidR="00811C91">
          <w:rPr>
            <w:noProof/>
            <w:webHidden/>
          </w:rPr>
        </w:r>
        <w:r w:rsidR="00811C91">
          <w:rPr>
            <w:noProof/>
            <w:webHidden/>
          </w:rPr>
          <w:fldChar w:fldCharType="separate"/>
        </w:r>
        <w:r w:rsidR="00821227">
          <w:rPr>
            <w:noProof/>
            <w:webHidden/>
          </w:rPr>
          <w:t>19</w:t>
        </w:r>
        <w:r w:rsidR="00811C91">
          <w:rPr>
            <w:noProof/>
            <w:webHidden/>
          </w:rPr>
          <w:fldChar w:fldCharType="end"/>
        </w:r>
      </w:hyperlink>
    </w:p>
    <w:p w:rsidR="00811C91" w:rsidRDefault="00E90F1C" w:rsidP="00811C91">
      <w:pPr>
        <w:pStyle w:val="TOC2"/>
        <w:tabs>
          <w:tab w:val="left" w:pos="567"/>
        </w:tabs>
        <w:ind w:left="90"/>
        <w:rPr>
          <w:rFonts w:asciiTheme="minorHAnsi" w:eastAsiaTheme="minorEastAsia" w:hAnsiTheme="minorHAnsi" w:cstheme="minorBidi"/>
          <w:bCs w:val="0"/>
          <w:caps w:val="0"/>
          <w:noProof/>
          <w:sz w:val="22"/>
          <w:szCs w:val="22"/>
        </w:rPr>
      </w:pPr>
      <w:hyperlink w:anchor="_Toc23413301" w:history="1">
        <w:r w:rsidR="00811C91" w:rsidRPr="00CB62D7">
          <w:rPr>
            <w:rStyle w:val="Hyperlink"/>
            <w:noProof/>
          </w:rPr>
          <w:t>7.4.</w:t>
        </w:r>
        <w:r w:rsidR="00811C91">
          <w:rPr>
            <w:rFonts w:asciiTheme="minorHAnsi" w:eastAsiaTheme="minorEastAsia" w:hAnsiTheme="minorHAnsi" w:cstheme="minorBidi"/>
            <w:bCs w:val="0"/>
            <w:caps w:val="0"/>
            <w:noProof/>
            <w:sz w:val="22"/>
            <w:szCs w:val="22"/>
          </w:rPr>
          <w:tab/>
        </w:r>
        <w:r w:rsidR="00811C91" w:rsidRPr="00CB62D7">
          <w:rPr>
            <w:rStyle w:val="Hyperlink"/>
            <w:noProof/>
            <w:w w:val="105"/>
          </w:rPr>
          <w:t>Cooperation in the</w:t>
        </w:r>
        <w:r w:rsidR="00811C91" w:rsidRPr="00CB62D7">
          <w:rPr>
            <w:rStyle w:val="Hyperlink"/>
            <w:noProof/>
            <w:spacing w:val="-7"/>
            <w:w w:val="105"/>
          </w:rPr>
          <w:t xml:space="preserve"> </w:t>
        </w:r>
        <w:r w:rsidR="00811C91" w:rsidRPr="00CB62D7">
          <w:rPr>
            <w:rStyle w:val="Hyperlink"/>
            <w:noProof/>
            <w:w w:val="105"/>
          </w:rPr>
          <w:t>UN</w:t>
        </w:r>
        <w:r w:rsidR="00811C91">
          <w:rPr>
            <w:noProof/>
            <w:webHidden/>
          </w:rPr>
          <w:tab/>
        </w:r>
        <w:r w:rsidR="00811C91">
          <w:rPr>
            <w:noProof/>
            <w:webHidden/>
          </w:rPr>
          <w:fldChar w:fldCharType="begin"/>
        </w:r>
        <w:r w:rsidR="00811C91">
          <w:rPr>
            <w:noProof/>
            <w:webHidden/>
          </w:rPr>
          <w:instrText xml:space="preserve"> PAGEREF _Toc23413301 \h </w:instrText>
        </w:r>
        <w:r w:rsidR="00811C91">
          <w:rPr>
            <w:noProof/>
            <w:webHidden/>
          </w:rPr>
        </w:r>
        <w:r w:rsidR="00811C91">
          <w:rPr>
            <w:noProof/>
            <w:webHidden/>
          </w:rPr>
          <w:fldChar w:fldCharType="separate"/>
        </w:r>
        <w:r w:rsidR="00821227">
          <w:rPr>
            <w:noProof/>
            <w:webHidden/>
          </w:rPr>
          <w:t>20</w:t>
        </w:r>
        <w:r w:rsidR="00811C91">
          <w:rPr>
            <w:noProof/>
            <w:webHidden/>
          </w:rPr>
          <w:fldChar w:fldCharType="end"/>
        </w:r>
      </w:hyperlink>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302" w:history="1">
        <w:r w:rsidR="00811C91" w:rsidRPr="00CB62D7">
          <w:rPr>
            <w:rStyle w:val="Hyperlink"/>
            <w:noProof/>
          </w:rPr>
          <w:t>8.</w:t>
        </w:r>
        <w:r w:rsidR="00811C91">
          <w:rPr>
            <w:rFonts w:asciiTheme="minorHAnsi" w:eastAsiaTheme="minorEastAsia" w:hAnsiTheme="minorHAnsi" w:cstheme="minorBidi"/>
            <w:caps w:val="0"/>
            <w:noProof/>
            <w:sz w:val="22"/>
          </w:rPr>
          <w:tab/>
        </w:r>
        <w:r w:rsidR="00811C91" w:rsidRPr="00CB62D7">
          <w:rPr>
            <w:rStyle w:val="Hyperlink"/>
            <w:noProof/>
            <w:w w:val="105"/>
          </w:rPr>
          <w:t>ASEAN Institutional</w:t>
        </w:r>
        <w:r w:rsidR="00811C91" w:rsidRPr="00CB62D7">
          <w:rPr>
            <w:rStyle w:val="Hyperlink"/>
            <w:noProof/>
            <w:spacing w:val="-8"/>
            <w:w w:val="105"/>
          </w:rPr>
          <w:t xml:space="preserve"> </w:t>
        </w:r>
        <w:r w:rsidR="00811C91" w:rsidRPr="00CB62D7">
          <w:rPr>
            <w:rStyle w:val="Hyperlink"/>
            <w:noProof/>
            <w:w w:val="105"/>
          </w:rPr>
          <w:t>Strengthening</w:t>
        </w:r>
        <w:r w:rsidR="00811C91">
          <w:rPr>
            <w:noProof/>
            <w:webHidden/>
          </w:rPr>
          <w:tab/>
        </w:r>
        <w:r w:rsidR="00811C91">
          <w:rPr>
            <w:noProof/>
            <w:webHidden/>
          </w:rPr>
          <w:fldChar w:fldCharType="begin"/>
        </w:r>
        <w:r w:rsidR="00811C91">
          <w:rPr>
            <w:noProof/>
            <w:webHidden/>
          </w:rPr>
          <w:instrText xml:space="preserve"> PAGEREF _Toc23413302 \h </w:instrText>
        </w:r>
        <w:r w:rsidR="00811C91">
          <w:rPr>
            <w:noProof/>
            <w:webHidden/>
          </w:rPr>
        </w:r>
        <w:r w:rsidR="00811C91">
          <w:rPr>
            <w:noProof/>
            <w:webHidden/>
          </w:rPr>
          <w:fldChar w:fldCharType="separate"/>
        </w:r>
        <w:r w:rsidR="00821227">
          <w:rPr>
            <w:noProof/>
            <w:webHidden/>
          </w:rPr>
          <w:t>20</w:t>
        </w:r>
        <w:r w:rsidR="00811C91">
          <w:rPr>
            <w:noProof/>
            <w:webHidden/>
          </w:rPr>
          <w:fldChar w:fldCharType="end"/>
        </w:r>
      </w:hyperlink>
    </w:p>
    <w:p w:rsidR="00811C91" w:rsidRDefault="00E90F1C">
      <w:pPr>
        <w:pStyle w:val="TOC1"/>
        <w:tabs>
          <w:tab w:val="left" w:pos="567"/>
          <w:tab w:val="right" w:leader="dot" w:pos="9017"/>
        </w:tabs>
        <w:rPr>
          <w:rFonts w:asciiTheme="minorHAnsi" w:eastAsiaTheme="minorEastAsia" w:hAnsiTheme="minorHAnsi" w:cstheme="minorBidi"/>
          <w:caps w:val="0"/>
          <w:noProof/>
          <w:sz w:val="22"/>
        </w:rPr>
      </w:pPr>
      <w:hyperlink w:anchor="_Toc23413303" w:history="1">
        <w:r w:rsidR="00811C91" w:rsidRPr="00CB62D7">
          <w:rPr>
            <w:rStyle w:val="Hyperlink"/>
            <w:noProof/>
            <w:w w:val="105"/>
          </w:rPr>
          <w:t>9.</w:t>
        </w:r>
        <w:r w:rsidR="00811C91">
          <w:rPr>
            <w:rFonts w:asciiTheme="minorHAnsi" w:eastAsiaTheme="minorEastAsia" w:hAnsiTheme="minorHAnsi" w:cstheme="minorBidi"/>
            <w:caps w:val="0"/>
            <w:noProof/>
            <w:sz w:val="22"/>
          </w:rPr>
          <w:tab/>
        </w:r>
        <w:r w:rsidR="00811C91" w:rsidRPr="00CB62D7">
          <w:rPr>
            <w:rStyle w:val="Hyperlink"/>
            <w:noProof/>
            <w:w w:val="105"/>
          </w:rPr>
          <w:t>Implementation Arrangements</w:t>
        </w:r>
        <w:r w:rsidR="00811C91">
          <w:rPr>
            <w:noProof/>
            <w:webHidden/>
          </w:rPr>
          <w:tab/>
        </w:r>
        <w:r w:rsidR="00811C91">
          <w:rPr>
            <w:noProof/>
            <w:webHidden/>
          </w:rPr>
          <w:fldChar w:fldCharType="begin"/>
        </w:r>
        <w:r w:rsidR="00811C91">
          <w:rPr>
            <w:noProof/>
            <w:webHidden/>
          </w:rPr>
          <w:instrText xml:space="preserve"> PAGEREF _Toc23413303 \h </w:instrText>
        </w:r>
        <w:r w:rsidR="00811C91">
          <w:rPr>
            <w:noProof/>
            <w:webHidden/>
          </w:rPr>
        </w:r>
        <w:r w:rsidR="00811C91">
          <w:rPr>
            <w:noProof/>
            <w:webHidden/>
          </w:rPr>
          <w:fldChar w:fldCharType="separate"/>
        </w:r>
        <w:r w:rsidR="00821227">
          <w:rPr>
            <w:noProof/>
            <w:webHidden/>
          </w:rPr>
          <w:t>20</w:t>
        </w:r>
        <w:r w:rsidR="00811C91">
          <w:rPr>
            <w:noProof/>
            <w:webHidden/>
          </w:rPr>
          <w:fldChar w:fldCharType="end"/>
        </w:r>
      </w:hyperlink>
    </w:p>
    <w:p w:rsidR="006E63B3" w:rsidRDefault="00500B75" w:rsidP="00A5713A">
      <w:pPr>
        <w:rPr>
          <w:w w:val="105"/>
        </w:rPr>
      </w:pPr>
      <w:r>
        <w:rPr>
          <w:w w:val="105"/>
        </w:rPr>
        <w:fldChar w:fldCharType="end"/>
      </w:r>
    </w:p>
    <w:p w:rsidR="006E63B3" w:rsidRDefault="006E63B3" w:rsidP="00A5713A">
      <w:pPr>
        <w:rPr>
          <w:w w:val="105"/>
        </w:rPr>
      </w:pPr>
    </w:p>
    <w:p w:rsidR="00500B75" w:rsidRDefault="00500B75">
      <w:pPr>
        <w:widowControl/>
        <w:autoSpaceDE/>
        <w:autoSpaceDN/>
        <w:jc w:val="left"/>
        <w:rPr>
          <w:w w:val="105"/>
        </w:rPr>
      </w:pPr>
      <w:r>
        <w:rPr>
          <w:w w:val="105"/>
        </w:rPr>
        <w:br w:type="page"/>
      </w:r>
    </w:p>
    <w:p w:rsidR="00500B75" w:rsidRDefault="00500B75" w:rsidP="00500B75">
      <w:pPr>
        <w:pStyle w:val="CILTitle"/>
      </w:pPr>
      <w:r>
        <w:rPr>
          <w:w w:val="105"/>
        </w:rPr>
        <w:lastRenderedPageBreak/>
        <w:t>2016-2020 Plan of Action to</w:t>
      </w:r>
      <w:r>
        <w:rPr>
          <w:spacing w:val="-23"/>
          <w:w w:val="105"/>
        </w:rPr>
        <w:t xml:space="preserve"> </w:t>
      </w:r>
      <w:r>
        <w:rPr>
          <w:w w:val="105"/>
        </w:rPr>
        <w:t>Implement</w:t>
      </w:r>
      <w:r>
        <w:rPr>
          <w:spacing w:val="-23"/>
          <w:w w:val="105"/>
        </w:rPr>
        <w:t xml:space="preserve"> </w:t>
      </w:r>
      <w:r>
        <w:rPr>
          <w:w w:val="105"/>
        </w:rPr>
        <w:t>the</w:t>
      </w:r>
      <w:r>
        <w:rPr>
          <w:spacing w:val="-24"/>
          <w:w w:val="105"/>
        </w:rPr>
        <w:t xml:space="preserve"> </w:t>
      </w:r>
      <w:r>
        <w:rPr>
          <w:w w:val="105"/>
        </w:rPr>
        <w:t>Joint</w:t>
      </w:r>
      <w:r>
        <w:rPr>
          <w:spacing w:val="-22"/>
          <w:w w:val="105"/>
        </w:rPr>
        <w:t xml:space="preserve"> </w:t>
      </w:r>
      <w:r>
        <w:rPr>
          <w:w w:val="105"/>
        </w:rPr>
        <w:t>Declaration</w:t>
      </w:r>
      <w:r>
        <w:rPr>
          <w:spacing w:val="-23"/>
          <w:w w:val="105"/>
        </w:rPr>
        <w:t xml:space="preserve"> </w:t>
      </w:r>
      <w:r>
        <w:rPr>
          <w:w w:val="105"/>
        </w:rPr>
        <w:t>on</w:t>
      </w:r>
      <w:r>
        <w:rPr>
          <w:spacing w:val="-24"/>
          <w:w w:val="105"/>
        </w:rPr>
        <w:t xml:space="preserve"> </w:t>
      </w:r>
      <w:r>
        <w:rPr>
          <w:w w:val="105"/>
        </w:rPr>
        <w:t>ASEAN-China</w:t>
      </w:r>
      <w:r>
        <w:rPr>
          <w:spacing w:val="-22"/>
          <w:w w:val="105"/>
        </w:rPr>
        <w:t xml:space="preserve"> </w:t>
      </w:r>
      <w:r>
        <w:rPr>
          <w:w w:val="105"/>
        </w:rPr>
        <w:t>Strategic Partnership for Peace and</w:t>
      </w:r>
      <w:r>
        <w:rPr>
          <w:spacing w:val="-25"/>
          <w:w w:val="105"/>
        </w:rPr>
        <w:t xml:space="preserve"> </w:t>
      </w:r>
      <w:r>
        <w:rPr>
          <w:w w:val="105"/>
        </w:rPr>
        <w:t xml:space="preserve">Prosperity </w:t>
      </w:r>
    </w:p>
    <w:p w:rsidR="00500B75" w:rsidRDefault="00500B75" w:rsidP="00500B75">
      <w:pPr>
        <w:rPr>
          <w:b/>
          <w:sz w:val="23"/>
        </w:rPr>
      </w:pPr>
    </w:p>
    <w:p w:rsidR="00500B75" w:rsidRDefault="00500B75" w:rsidP="00500B75">
      <w:pPr>
        <w:pStyle w:val="CILSubtitle"/>
        <w:rPr>
          <w:w w:val="105"/>
        </w:rPr>
      </w:pPr>
      <w:r>
        <w:rPr>
          <w:w w:val="105"/>
        </w:rPr>
        <w:t>Adopted in Kuala Lumpur, Malaysia on 21 November 2015</w:t>
      </w:r>
    </w:p>
    <w:p w:rsidR="00500B75" w:rsidRDefault="00500B75" w:rsidP="00A5713A">
      <w:pPr>
        <w:rPr>
          <w:w w:val="105"/>
        </w:rPr>
      </w:pPr>
    </w:p>
    <w:p w:rsidR="00A5713A" w:rsidRDefault="00A5713A" w:rsidP="00A5713A">
      <w:r>
        <w:rPr>
          <w:w w:val="105"/>
        </w:rPr>
        <w:t>This Plan of Action aims at implementing the Joint Declaration on ASEAN-China Strategic Partnership for Peace and Prosperity signed on 8 October 2003 in Bali, Indonesia</w:t>
      </w:r>
      <w:r>
        <w:rPr>
          <w:spacing w:val="-19"/>
          <w:w w:val="105"/>
        </w:rPr>
        <w:t xml:space="preserve"> </w:t>
      </w:r>
      <w:r>
        <w:rPr>
          <w:w w:val="105"/>
        </w:rPr>
        <w:t>to</w:t>
      </w:r>
      <w:r>
        <w:rPr>
          <w:spacing w:val="-19"/>
          <w:w w:val="105"/>
        </w:rPr>
        <w:t xml:space="preserve"> </w:t>
      </w:r>
      <w:r>
        <w:rPr>
          <w:w w:val="105"/>
        </w:rPr>
        <w:t>enhance</w:t>
      </w:r>
      <w:r>
        <w:rPr>
          <w:spacing w:val="-19"/>
          <w:w w:val="105"/>
        </w:rPr>
        <w:t xml:space="preserve"> </w:t>
      </w:r>
      <w:r>
        <w:rPr>
          <w:w w:val="105"/>
        </w:rPr>
        <w:t>and</w:t>
      </w:r>
      <w:r>
        <w:rPr>
          <w:spacing w:val="-19"/>
          <w:w w:val="105"/>
        </w:rPr>
        <w:t xml:space="preserve"> </w:t>
      </w:r>
      <w:r>
        <w:rPr>
          <w:w w:val="105"/>
        </w:rPr>
        <w:t>elevate</w:t>
      </w:r>
      <w:r>
        <w:rPr>
          <w:spacing w:val="-18"/>
          <w:w w:val="105"/>
        </w:rPr>
        <w:t xml:space="preserve"> </w:t>
      </w:r>
      <w:r>
        <w:rPr>
          <w:w w:val="105"/>
        </w:rPr>
        <w:t>the</w:t>
      </w:r>
      <w:r>
        <w:rPr>
          <w:spacing w:val="-19"/>
          <w:w w:val="105"/>
        </w:rPr>
        <w:t xml:space="preserve"> </w:t>
      </w:r>
      <w:r>
        <w:rPr>
          <w:w w:val="105"/>
        </w:rPr>
        <w:t>strategic</w:t>
      </w:r>
      <w:r>
        <w:rPr>
          <w:spacing w:val="-20"/>
          <w:w w:val="105"/>
        </w:rPr>
        <w:t xml:space="preserve"> </w:t>
      </w:r>
      <w:r>
        <w:rPr>
          <w:w w:val="105"/>
        </w:rPr>
        <w:t>partnership,</w:t>
      </w:r>
      <w:r>
        <w:rPr>
          <w:spacing w:val="-19"/>
          <w:w w:val="105"/>
        </w:rPr>
        <w:t xml:space="preserve"> </w:t>
      </w:r>
      <w:r>
        <w:rPr>
          <w:w w:val="105"/>
        </w:rPr>
        <w:t>friendly</w:t>
      </w:r>
      <w:r>
        <w:rPr>
          <w:spacing w:val="-18"/>
          <w:w w:val="105"/>
        </w:rPr>
        <w:t xml:space="preserve"> </w:t>
      </w:r>
      <w:r>
        <w:rPr>
          <w:w w:val="105"/>
        </w:rPr>
        <w:t>relations,</w:t>
      </w:r>
      <w:r>
        <w:rPr>
          <w:spacing w:val="-20"/>
          <w:w w:val="105"/>
        </w:rPr>
        <w:t xml:space="preserve"> </w:t>
      </w:r>
      <w:r>
        <w:rPr>
          <w:w w:val="105"/>
        </w:rPr>
        <w:t>mutually beneficial cooperation, and good neighbourliness between ASEAN and China for</w:t>
      </w:r>
      <w:r>
        <w:rPr>
          <w:spacing w:val="-41"/>
          <w:w w:val="105"/>
        </w:rPr>
        <w:t xml:space="preserve"> </w:t>
      </w:r>
      <w:r>
        <w:rPr>
          <w:w w:val="105"/>
        </w:rPr>
        <w:t>the period of 2016-2020. The POA also aims to address emerging regional and global challenges over the next five</w:t>
      </w:r>
      <w:r>
        <w:rPr>
          <w:spacing w:val="-16"/>
          <w:w w:val="105"/>
        </w:rPr>
        <w:t xml:space="preserve"> </w:t>
      </w:r>
      <w:r>
        <w:rPr>
          <w:w w:val="105"/>
        </w:rPr>
        <w:t>years.</w:t>
      </w:r>
    </w:p>
    <w:p w:rsidR="00A5713A" w:rsidRDefault="00A5713A" w:rsidP="00A5713A"/>
    <w:p w:rsidR="00A5713A" w:rsidRDefault="00A5713A" w:rsidP="00A5713A">
      <w:r>
        <w:rPr>
          <w:w w:val="105"/>
        </w:rPr>
        <w:t>This POA builds upon the significant achievements made in the relations between</w:t>
      </w:r>
      <w:r>
        <w:rPr>
          <w:spacing w:val="64"/>
          <w:w w:val="105"/>
        </w:rPr>
        <w:t xml:space="preserve"> </w:t>
      </w:r>
      <w:r>
        <w:rPr>
          <w:w w:val="105"/>
        </w:rPr>
        <w:t>ASEAN</w:t>
      </w:r>
      <w:r>
        <w:rPr>
          <w:spacing w:val="-5"/>
          <w:w w:val="105"/>
        </w:rPr>
        <w:t xml:space="preserve"> </w:t>
      </w:r>
      <w:r>
        <w:rPr>
          <w:w w:val="105"/>
        </w:rPr>
        <w:t>and</w:t>
      </w:r>
      <w:r>
        <w:rPr>
          <w:spacing w:val="-5"/>
          <w:w w:val="105"/>
        </w:rPr>
        <w:t xml:space="preserve"> </w:t>
      </w:r>
      <w:r>
        <w:rPr>
          <w:w w:val="105"/>
        </w:rPr>
        <w:t>China</w:t>
      </w:r>
      <w:r>
        <w:rPr>
          <w:spacing w:val="-4"/>
          <w:w w:val="105"/>
        </w:rPr>
        <w:t xml:space="preserve"> </w:t>
      </w:r>
      <w:r>
        <w:rPr>
          <w:w w:val="105"/>
        </w:rPr>
        <w:t>that</w:t>
      </w:r>
      <w:r>
        <w:rPr>
          <w:spacing w:val="-5"/>
          <w:w w:val="105"/>
        </w:rPr>
        <w:t xml:space="preserve"> </w:t>
      </w:r>
      <w:r>
        <w:rPr>
          <w:w w:val="105"/>
        </w:rPr>
        <w:t>began</w:t>
      </w:r>
      <w:r>
        <w:rPr>
          <w:spacing w:val="-5"/>
          <w:w w:val="105"/>
        </w:rPr>
        <w:t xml:space="preserve"> </w:t>
      </w:r>
      <w:r>
        <w:rPr>
          <w:w w:val="105"/>
        </w:rPr>
        <w:t>in</w:t>
      </w:r>
      <w:r>
        <w:rPr>
          <w:spacing w:val="-6"/>
          <w:w w:val="105"/>
        </w:rPr>
        <w:t xml:space="preserve"> </w:t>
      </w:r>
      <w:r>
        <w:rPr>
          <w:w w:val="105"/>
        </w:rPr>
        <w:t>1991</w:t>
      </w:r>
      <w:r>
        <w:rPr>
          <w:spacing w:val="-4"/>
          <w:w w:val="105"/>
        </w:rPr>
        <w:t xml:space="preserve"> </w:t>
      </w:r>
      <w:r>
        <w:rPr>
          <w:w w:val="105"/>
        </w:rPr>
        <w:t>and</w:t>
      </w:r>
      <w:r>
        <w:rPr>
          <w:spacing w:val="-6"/>
          <w:w w:val="105"/>
        </w:rPr>
        <w:t xml:space="preserve"> </w:t>
      </w:r>
      <w:r>
        <w:rPr>
          <w:w w:val="105"/>
        </w:rPr>
        <w:t>the</w:t>
      </w:r>
      <w:r>
        <w:rPr>
          <w:spacing w:val="-3"/>
          <w:w w:val="105"/>
        </w:rPr>
        <w:t xml:space="preserve"> </w:t>
      </w:r>
      <w:r>
        <w:rPr>
          <w:w w:val="105"/>
        </w:rPr>
        <w:t>successful</w:t>
      </w:r>
      <w:r>
        <w:rPr>
          <w:spacing w:val="-5"/>
          <w:w w:val="105"/>
        </w:rPr>
        <w:t xml:space="preserve"> </w:t>
      </w:r>
      <w:r>
        <w:rPr>
          <w:w w:val="105"/>
        </w:rPr>
        <w:t>implementation</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POA 2011-2015,</w:t>
      </w:r>
      <w:r>
        <w:rPr>
          <w:spacing w:val="-9"/>
          <w:w w:val="105"/>
        </w:rPr>
        <w:t xml:space="preserve"> </w:t>
      </w:r>
      <w:r>
        <w:rPr>
          <w:w w:val="105"/>
        </w:rPr>
        <w:t>promotes</w:t>
      </w:r>
      <w:r>
        <w:rPr>
          <w:spacing w:val="-11"/>
          <w:w w:val="105"/>
        </w:rPr>
        <w:t xml:space="preserve"> </w:t>
      </w:r>
      <w:r>
        <w:rPr>
          <w:w w:val="105"/>
        </w:rPr>
        <w:t>the</w:t>
      </w:r>
      <w:r>
        <w:rPr>
          <w:spacing w:val="-10"/>
          <w:w w:val="105"/>
        </w:rPr>
        <w:t xml:space="preserve"> </w:t>
      </w:r>
      <w:r>
        <w:rPr>
          <w:w w:val="105"/>
        </w:rPr>
        <w:t>establishment</w:t>
      </w:r>
      <w:r>
        <w:rPr>
          <w:spacing w:val="-11"/>
          <w:w w:val="105"/>
        </w:rPr>
        <w:t xml:space="preserve"> </w:t>
      </w:r>
      <w:r>
        <w:rPr>
          <w:w w:val="105"/>
        </w:rPr>
        <w:t>of</w:t>
      </w:r>
      <w:r>
        <w:rPr>
          <w:spacing w:val="-10"/>
          <w:w w:val="105"/>
        </w:rPr>
        <w:t xml:space="preserve"> </w:t>
      </w:r>
      <w:r>
        <w:rPr>
          <w:w w:val="105"/>
        </w:rPr>
        <w:t>a</w:t>
      </w:r>
      <w:r>
        <w:rPr>
          <w:spacing w:val="-9"/>
          <w:w w:val="105"/>
        </w:rPr>
        <w:t xml:space="preserve"> </w:t>
      </w:r>
      <w:r>
        <w:rPr>
          <w:w w:val="105"/>
        </w:rPr>
        <w:t>peaceful,</w:t>
      </w:r>
      <w:r>
        <w:rPr>
          <w:spacing w:val="-9"/>
          <w:w w:val="105"/>
        </w:rPr>
        <w:t xml:space="preserve"> </w:t>
      </w:r>
      <w:r>
        <w:rPr>
          <w:w w:val="105"/>
        </w:rPr>
        <w:t>stable,</w:t>
      </w:r>
      <w:r>
        <w:rPr>
          <w:spacing w:val="-9"/>
          <w:w w:val="105"/>
        </w:rPr>
        <w:t xml:space="preserve"> </w:t>
      </w:r>
      <w:r>
        <w:rPr>
          <w:w w:val="105"/>
        </w:rPr>
        <w:t>integrated,</w:t>
      </w:r>
      <w:r>
        <w:rPr>
          <w:spacing w:val="-9"/>
          <w:w w:val="105"/>
        </w:rPr>
        <w:t xml:space="preserve"> </w:t>
      </w:r>
      <w:r>
        <w:rPr>
          <w:w w:val="105"/>
        </w:rPr>
        <w:t>prosperous, and</w:t>
      </w:r>
      <w:r>
        <w:rPr>
          <w:spacing w:val="-21"/>
          <w:w w:val="105"/>
        </w:rPr>
        <w:t xml:space="preserve"> </w:t>
      </w:r>
      <w:r>
        <w:rPr>
          <w:w w:val="105"/>
        </w:rPr>
        <w:t>caring</w:t>
      </w:r>
      <w:r>
        <w:rPr>
          <w:spacing w:val="-20"/>
          <w:w w:val="105"/>
        </w:rPr>
        <w:t xml:space="preserve"> </w:t>
      </w:r>
      <w:r>
        <w:rPr>
          <w:w w:val="105"/>
        </w:rPr>
        <w:t>ASEAN</w:t>
      </w:r>
      <w:r>
        <w:rPr>
          <w:spacing w:val="-20"/>
          <w:w w:val="105"/>
        </w:rPr>
        <w:t xml:space="preserve"> </w:t>
      </w:r>
      <w:r>
        <w:rPr>
          <w:w w:val="105"/>
        </w:rPr>
        <w:t>Community</w:t>
      </w:r>
      <w:r>
        <w:rPr>
          <w:spacing w:val="-21"/>
          <w:w w:val="105"/>
        </w:rPr>
        <w:t xml:space="preserve"> </w:t>
      </w:r>
      <w:r>
        <w:rPr>
          <w:w w:val="105"/>
        </w:rPr>
        <w:t>and</w:t>
      </w:r>
      <w:r>
        <w:rPr>
          <w:spacing w:val="-20"/>
          <w:w w:val="105"/>
        </w:rPr>
        <w:t xml:space="preserve"> </w:t>
      </w:r>
      <w:r>
        <w:rPr>
          <w:w w:val="105"/>
        </w:rPr>
        <w:t>contributes</w:t>
      </w:r>
      <w:r>
        <w:rPr>
          <w:spacing w:val="-20"/>
          <w:w w:val="105"/>
        </w:rPr>
        <w:t xml:space="preserve"> </w:t>
      </w:r>
      <w:r>
        <w:rPr>
          <w:w w:val="105"/>
        </w:rPr>
        <w:t>to</w:t>
      </w:r>
      <w:r>
        <w:rPr>
          <w:spacing w:val="-20"/>
          <w:w w:val="105"/>
        </w:rPr>
        <w:t xml:space="preserve"> </w:t>
      </w:r>
      <w:r>
        <w:rPr>
          <w:w w:val="105"/>
        </w:rPr>
        <w:t>the</w:t>
      </w:r>
      <w:r>
        <w:rPr>
          <w:spacing w:val="-20"/>
          <w:w w:val="105"/>
        </w:rPr>
        <w:t xml:space="preserve"> </w:t>
      </w:r>
      <w:r>
        <w:rPr>
          <w:w w:val="105"/>
        </w:rPr>
        <w:t>ASEAN</w:t>
      </w:r>
      <w:r>
        <w:rPr>
          <w:spacing w:val="-20"/>
          <w:w w:val="105"/>
        </w:rPr>
        <w:t xml:space="preserve"> </w:t>
      </w:r>
      <w:r>
        <w:rPr>
          <w:w w:val="105"/>
        </w:rPr>
        <w:t>Community’s</w:t>
      </w:r>
      <w:r>
        <w:rPr>
          <w:spacing w:val="-21"/>
          <w:w w:val="105"/>
        </w:rPr>
        <w:t xml:space="preserve"> </w:t>
      </w:r>
      <w:r>
        <w:rPr>
          <w:w w:val="105"/>
        </w:rPr>
        <w:t>Post-2015 Vision.</w:t>
      </w:r>
    </w:p>
    <w:p w:rsidR="00A5713A" w:rsidRDefault="00A5713A" w:rsidP="00A5713A"/>
    <w:p w:rsidR="00A5713A" w:rsidRDefault="00A5713A" w:rsidP="00A5713A">
      <w:r>
        <w:rPr>
          <w:w w:val="105"/>
        </w:rPr>
        <w:t>This POA also affirms China’s support for ASEAN Centrality in the evolving regional architecture and all ASEAN-led mechanisms and fora.</w:t>
      </w:r>
    </w:p>
    <w:p w:rsidR="00A5713A" w:rsidRDefault="00A5713A" w:rsidP="00A5713A"/>
    <w:p w:rsidR="00A5713A" w:rsidRDefault="00A5713A" w:rsidP="00A5713A">
      <w:r>
        <w:rPr>
          <w:w w:val="105"/>
        </w:rPr>
        <w:t>ASEAN and China hereby endeavour to pursue cooperation in conformity with their obligations under international law and in accordance with their respective domestic laws, regulations, and policies.</w:t>
      </w:r>
    </w:p>
    <w:p w:rsidR="00A5713A" w:rsidRDefault="00A5713A" w:rsidP="00A5713A">
      <w:pPr>
        <w:rPr>
          <w:sz w:val="24"/>
        </w:rPr>
      </w:pPr>
    </w:p>
    <w:p w:rsidR="00A5713A" w:rsidRDefault="00A5713A" w:rsidP="00A44107">
      <w:pPr>
        <w:pStyle w:val="Heading2"/>
      </w:pPr>
      <w:bookmarkStart w:id="1" w:name="_Toc23413259"/>
      <w:r>
        <w:rPr>
          <w:w w:val="105"/>
        </w:rPr>
        <w:t>Political and</w:t>
      </w:r>
      <w:r>
        <w:rPr>
          <w:spacing w:val="-7"/>
          <w:w w:val="105"/>
        </w:rPr>
        <w:t xml:space="preserve"> </w:t>
      </w:r>
      <w:r>
        <w:rPr>
          <w:w w:val="105"/>
        </w:rPr>
        <w:t>Security</w:t>
      </w:r>
      <w:bookmarkEnd w:id="1"/>
    </w:p>
    <w:p w:rsidR="00A5713A" w:rsidRDefault="00A5713A" w:rsidP="00A5713A">
      <w:pPr>
        <w:rPr>
          <w:b/>
          <w:sz w:val="23"/>
        </w:rPr>
      </w:pPr>
    </w:p>
    <w:p w:rsidR="00A5713A" w:rsidRDefault="00A5713A" w:rsidP="00811C91">
      <w:pPr>
        <w:pStyle w:val="Heading3"/>
        <w:rPr>
          <w:w w:val="105"/>
        </w:rPr>
      </w:pPr>
      <w:bookmarkStart w:id="2" w:name="_Toc23413260"/>
      <w:r w:rsidRPr="00A5713A">
        <w:rPr>
          <w:w w:val="105"/>
        </w:rPr>
        <w:t>Regular High-Level Contacts, Visits, and</w:t>
      </w:r>
      <w:r w:rsidRPr="00A5713A">
        <w:rPr>
          <w:spacing w:val="-26"/>
          <w:w w:val="105"/>
        </w:rPr>
        <w:t xml:space="preserve"> </w:t>
      </w:r>
      <w:r w:rsidRPr="00A5713A">
        <w:rPr>
          <w:w w:val="105"/>
        </w:rPr>
        <w:t>Interactions</w:t>
      </w:r>
      <w:bookmarkEnd w:id="2"/>
    </w:p>
    <w:p w:rsidR="00A5713A" w:rsidRDefault="00A5713A" w:rsidP="00811C91">
      <w:pPr>
        <w:pStyle w:val="Heading3"/>
        <w:numPr>
          <w:ilvl w:val="0"/>
          <w:numId w:val="0"/>
        </w:numPr>
        <w:ind w:left="792"/>
        <w:rPr>
          <w:w w:val="105"/>
        </w:rPr>
      </w:pPr>
    </w:p>
    <w:p w:rsidR="00A5713A" w:rsidRPr="00A5713A" w:rsidRDefault="00A5713A" w:rsidP="00A5713A">
      <w:pPr>
        <w:pStyle w:val="ListParagraph"/>
        <w:numPr>
          <w:ilvl w:val="2"/>
          <w:numId w:val="28"/>
        </w:numPr>
        <w:ind w:left="1350" w:hanging="594"/>
        <w:rPr>
          <w:w w:val="105"/>
        </w:rPr>
      </w:pPr>
      <w:r w:rsidRPr="00A5713A">
        <w:rPr>
          <w:w w:val="105"/>
        </w:rPr>
        <w:t>Enhance regular high-level contacts and make good use of all</w:t>
      </w:r>
      <w:r w:rsidRPr="00A5713A">
        <w:rPr>
          <w:spacing w:val="-29"/>
          <w:w w:val="105"/>
        </w:rPr>
        <w:t xml:space="preserve"> </w:t>
      </w:r>
      <w:r w:rsidRPr="00A5713A">
        <w:rPr>
          <w:w w:val="105"/>
        </w:rPr>
        <w:t>available opportunities to exchange views on ASEAN-China relations and regional as well</w:t>
      </w:r>
      <w:r w:rsidRPr="00A5713A">
        <w:rPr>
          <w:spacing w:val="-7"/>
          <w:w w:val="105"/>
        </w:rPr>
        <w:t xml:space="preserve"> </w:t>
      </w:r>
      <w:r w:rsidRPr="00A5713A">
        <w:rPr>
          <w:w w:val="105"/>
        </w:rPr>
        <w:t>as</w:t>
      </w:r>
      <w:r w:rsidRPr="00A5713A">
        <w:rPr>
          <w:spacing w:val="-7"/>
          <w:w w:val="105"/>
        </w:rPr>
        <w:t xml:space="preserve"> </w:t>
      </w:r>
      <w:r w:rsidRPr="00A5713A">
        <w:rPr>
          <w:w w:val="105"/>
        </w:rPr>
        <w:t>international</w:t>
      </w:r>
      <w:r w:rsidRPr="00A5713A">
        <w:rPr>
          <w:spacing w:val="-6"/>
          <w:w w:val="105"/>
        </w:rPr>
        <w:t xml:space="preserve"> </w:t>
      </w:r>
      <w:r w:rsidRPr="00A5713A">
        <w:rPr>
          <w:w w:val="105"/>
        </w:rPr>
        <w:t>issues</w:t>
      </w:r>
      <w:r w:rsidRPr="00A5713A">
        <w:rPr>
          <w:spacing w:val="-6"/>
          <w:w w:val="105"/>
        </w:rPr>
        <w:t xml:space="preserve"> </w:t>
      </w:r>
      <w:r w:rsidRPr="00A5713A">
        <w:rPr>
          <w:w w:val="105"/>
        </w:rPr>
        <w:t>of</w:t>
      </w:r>
      <w:r w:rsidRPr="00A5713A">
        <w:rPr>
          <w:spacing w:val="-6"/>
          <w:w w:val="105"/>
        </w:rPr>
        <w:t xml:space="preserve"> </w:t>
      </w:r>
      <w:r w:rsidRPr="00A5713A">
        <w:rPr>
          <w:w w:val="105"/>
        </w:rPr>
        <w:t>common</w:t>
      </w:r>
      <w:r w:rsidRPr="00A5713A">
        <w:rPr>
          <w:spacing w:val="-6"/>
          <w:w w:val="105"/>
        </w:rPr>
        <w:t xml:space="preserve"> </w:t>
      </w:r>
      <w:r w:rsidRPr="00A5713A">
        <w:rPr>
          <w:w w:val="105"/>
        </w:rPr>
        <w:t>interest</w:t>
      </w:r>
      <w:r w:rsidRPr="00A5713A">
        <w:rPr>
          <w:spacing w:val="-5"/>
          <w:w w:val="105"/>
        </w:rPr>
        <w:t xml:space="preserve"> </w:t>
      </w:r>
      <w:r w:rsidRPr="00A5713A">
        <w:rPr>
          <w:w w:val="105"/>
        </w:rPr>
        <w:t>and</w:t>
      </w:r>
      <w:r w:rsidRPr="00A5713A">
        <w:rPr>
          <w:spacing w:val="-5"/>
          <w:w w:val="105"/>
        </w:rPr>
        <w:t xml:space="preserve"> </w:t>
      </w:r>
      <w:r w:rsidRPr="00A5713A">
        <w:rPr>
          <w:w w:val="105"/>
        </w:rPr>
        <w:t>concern.</w:t>
      </w:r>
    </w:p>
    <w:p w:rsidR="00A5713A" w:rsidRPr="00A5713A" w:rsidRDefault="00A5713A" w:rsidP="00A5713A">
      <w:pPr>
        <w:ind w:left="360"/>
        <w:rPr>
          <w:sz w:val="21"/>
        </w:rPr>
      </w:pPr>
    </w:p>
    <w:p w:rsidR="00A5713A" w:rsidRDefault="00A5713A" w:rsidP="00811C91">
      <w:pPr>
        <w:pStyle w:val="Heading3"/>
      </w:pPr>
      <w:bookmarkStart w:id="3" w:name="_Toc23413261"/>
      <w:r>
        <w:rPr>
          <w:w w:val="105"/>
        </w:rPr>
        <w:t>Political Dialogue and</w:t>
      </w:r>
      <w:r>
        <w:rPr>
          <w:spacing w:val="-11"/>
          <w:w w:val="105"/>
        </w:rPr>
        <w:t xml:space="preserve"> </w:t>
      </w:r>
      <w:r>
        <w:rPr>
          <w:w w:val="105"/>
        </w:rPr>
        <w:t>Cooperation</w:t>
      </w:r>
      <w:bookmarkEnd w:id="3"/>
    </w:p>
    <w:p w:rsidR="00A5713A" w:rsidRDefault="00A5713A" w:rsidP="00A5713A">
      <w:pPr>
        <w:rPr>
          <w:b/>
          <w:sz w:val="23"/>
        </w:rPr>
      </w:pPr>
    </w:p>
    <w:p w:rsidR="00A5713A" w:rsidRPr="00A5713A" w:rsidRDefault="00A5713A" w:rsidP="00A5713A">
      <w:pPr>
        <w:pStyle w:val="ListParagraph"/>
        <w:numPr>
          <w:ilvl w:val="2"/>
          <w:numId w:val="28"/>
        </w:numPr>
        <w:ind w:left="1350" w:hanging="630"/>
        <w:rPr>
          <w:w w:val="105"/>
        </w:rPr>
      </w:pPr>
      <w:r w:rsidRPr="00A5713A">
        <w:rPr>
          <w:w w:val="105"/>
        </w:rPr>
        <w:t>Deepen ASEAN-China consultations and cooperation through the following ASEAN-led fora: ASEAN-China Summit, ASEAN Post Ministerial Conference with China (PMC+1), ASEAN-China Senior Officials Consultations (SOC) and the ASEAN-China Joint Cooperation Committee (JCC) and other ASEAN-led fora, such as the East Asia Summit (EAS), ASEAN Plus Three, ASEAN Regional Forum (ARF) and ASEAN Defense Ministers’ Meeting Plus (ADMM-Plus);</w:t>
      </w:r>
    </w:p>
    <w:p w:rsidR="00A5713A" w:rsidRDefault="00A5713A" w:rsidP="00A5713A">
      <w:pPr>
        <w:ind w:left="1350" w:hanging="630"/>
      </w:pPr>
      <w:bookmarkStart w:id="4" w:name="_GoBack"/>
      <w:bookmarkEnd w:id="4"/>
    </w:p>
    <w:p w:rsidR="00A5713A" w:rsidRDefault="00A5713A" w:rsidP="00A5713A">
      <w:pPr>
        <w:pStyle w:val="ListParagraph"/>
        <w:numPr>
          <w:ilvl w:val="2"/>
          <w:numId w:val="28"/>
        </w:numPr>
        <w:ind w:left="1350" w:hanging="630"/>
      </w:pPr>
      <w:r w:rsidRPr="00A5713A">
        <w:rPr>
          <w:w w:val="105"/>
        </w:rPr>
        <w:t>Deepen existing ASEAN-China cooperation by further exploring areas</w:t>
      </w:r>
      <w:r w:rsidRPr="00A5713A">
        <w:rPr>
          <w:spacing w:val="-39"/>
          <w:w w:val="105"/>
        </w:rPr>
        <w:t xml:space="preserve"> </w:t>
      </w:r>
      <w:r w:rsidRPr="00A5713A">
        <w:rPr>
          <w:w w:val="105"/>
        </w:rPr>
        <w:t>of cooperation through proposals and initiatives noted by ASEAN Leaders, such as China’s proposed 2+7 Cooperation Framework for ASEAN-China relations and China's initiative to build up ASEAN-China Community of Common Destiny.</w:t>
      </w:r>
      <w:r w:rsidRPr="00A5713A">
        <w:rPr>
          <w:spacing w:val="6"/>
          <w:w w:val="105"/>
        </w:rPr>
        <w:t xml:space="preserve"> </w:t>
      </w:r>
      <w:r w:rsidRPr="00A5713A">
        <w:rPr>
          <w:w w:val="105"/>
        </w:rPr>
        <w:t>Take</w:t>
      </w:r>
      <w:r w:rsidRPr="00A5713A">
        <w:rPr>
          <w:spacing w:val="9"/>
          <w:w w:val="105"/>
        </w:rPr>
        <w:t xml:space="preserve"> </w:t>
      </w:r>
      <w:r w:rsidRPr="00A5713A">
        <w:rPr>
          <w:w w:val="105"/>
        </w:rPr>
        <w:t>note</w:t>
      </w:r>
      <w:r w:rsidRPr="00A5713A">
        <w:rPr>
          <w:spacing w:val="9"/>
          <w:w w:val="105"/>
        </w:rPr>
        <w:t xml:space="preserve"> </w:t>
      </w:r>
      <w:r w:rsidRPr="00A5713A">
        <w:rPr>
          <w:w w:val="105"/>
        </w:rPr>
        <w:t>of</w:t>
      </w:r>
      <w:r w:rsidRPr="00A5713A">
        <w:rPr>
          <w:spacing w:val="9"/>
          <w:w w:val="105"/>
        </w:rPr>
        <w:t xml:space="preserve"> </w:t>
      </w:r>
      <w:r w:rsidRPr="00A5713A">
        <w:rPr>
          <w:w w:val="105"/>
        </w:rPr>
        <w:t>China’s</w:t>
      </w:r>
      <w:r w:rsidRPr="00A5713A">
        <w:rPr>
          <w:spacing w:val="8"/>
          <w:w w:val="105"/>
        </w:rPr>
        <w:t xml:space="preserve"> </w:t>
      </w:r>
      <w:r w:rsidRPr="00A5713A">
        <w:rPr>
          <w:w w:val="105"/>
        </w:rPr>
        <w:t>proposal</w:t>
      </w:r>
      <w:r w:rsidRPr="00A5713A">
        <w:rPr>
          <w:spacing w:val="9"/>
          <w:w w:val="105"/>
        </w:rPr>
        <w:t xml:space="preserve"> </w:t>
      </w:r>
      <w:r w:rsidRPr="00A5713A">
        <w:rPr>
          <w:w w:val="105"/>
        </w:rPr>
        <w:t>to</w:t>
      </w:r>
      <w:r w:rsidRPr="00A5713A">
        <w:rPr>
          <w:spacing w:val="7"/>
          <w:w w:val="105"/>
        </w:rPr>
        <w:t xml:space="preserve"> </w:t>
      </w:r>
      <w:r w:rsidRPr="00A5713A">
        <w:rPr>
          <w:w w:val="105"/>
        </w:rPr>
        <w:t>explore</w:t>
      </w:r>
      <w:r w:rsidRPr="00A5713A">
        <w:rPr>
          <w:spacing w:val="9"/>
          <w:w w:val="105"/>
        </w:rPr>
        <w:t xml:space="preserve"> </w:t>
      </w:r>
      <w:r w:rsidRPr="00A5713A">
        <w:rPr>
          <w:w w:val="105"/>
        </w:rPr>
        <w:t>the</w:t>
      </w:r>
      <w:r w:rsidRPr="00A5713A">
        <w:rPr>
          <w:spacing w:val="7"/>
          <w:w w:val="105"/>
        </w:rPr>
        <w:t xml:space="preserve"> </w:t>
      </w:r>
      <w:r w:rsidRPr="00A5713A">
        <w:rPr>
          <w:w w:val="105"/>
        </w:rPr>
        <w:t>possibility</w:t>
      </w:r>
      <w:r w:rsidRPr="00A5713A">
        <w:rPr>
          <w:spacing w:val="8"/>
          <w:w w:val="105"/>
        </w:rPr>
        <w:t xml:space="preserve"> </w:t>
      </w:r>
      <w:r w:rsidRPr="00A5713A">
        <w:rPr>
          <w:w w:val="105"/>
        </w:rPr>
        <w:t>of</w:t>
      </w:r>
      <w:r w:rsidRPr="00A5713A">
        <w:rPr>
          <w:spacing w:val="7"/>
          <w:w w:val="105"/>
        </w:rPr>
        <w:t xml:space="preserve"> </w:t>
      </w:r>
      <w:r w:rsidRPr="00A5713A">
        <w:rPr>
          <w:w w:val="105"/>
        </w:rPr>
        <w:t>a</w:t>
      </w:r>
      <w:r w:rsidRPr="00A5713A">
        <w:rPr>
          <w:spacing w:val="9"/>
          <w:w w:val="105"/>
        </w:rPr>
        <w:t xml:space="preserve"> </w:t>
      </w:r>
      <w:r w:rsidRPr="00A5713A">
        <w:rPr>
          <w:w w:val="105"/>
        </w:rPr>
        <w:t>treaty</w:t>
      </w:r>
      <w:r w:rsidRPr="00A5713A">
        <w:rPr>
          <w:spacing w:val="7"/>
          <w:w w:val="105"/>
        </w:rPr>
        <w:t xml:space="preserve"> </w:t>
      </w:r>
      <w:r w:rsidRPr="00A5713A">
        <w:rPr>
          <w:w w:val="105"/>
        </w:rPr>
        <w:t>of</w:t>
      </w:r>
      <w:r>
        <w:rPr>
          <w:w w:val="105"/>
        </w:rPr>
        <w:t xml:space="preserve"> g</w:t>
      </w:r>
      <w:r w:rsidRPr="00A5713A">
        <w:rPr>
          <w:w w:val="105"/>
        </w:rPr>
        <w:t>ood neighborliness, friendship and cooperation between China and ASEAN Member States.</w:t>
      </w:r>
    </w:p>
    <w:p w:rsidR="00A5713A" w:rsidRDefault="00A5713A" w:rsidP="00A5713A">
      <w:pPr>
        <w:rPr>
          <w:sz w:val="21"/>
        </w:rPr>
      </w:pPr>
    </w:p>
    <w:p w:rsidR="00A5713A" w:rsidRDefault="00A5713A" w:rsidP="00811C91">
      <w:pPr>
        <w:pStyle w:val="Heading3"/>
      </w:pPr>
      <w:bookmarkStart w:id="5" w:name="_Toc23413262"/>
      <w:r w:rsidRPr="00A5713A">
        <w:rPr>
          <w:w w:val="105"/>
        </w:rPr>
        <w:t>Treaty of Amity and Cooperation in South East</w:t>
      </w:r>
      <w:r w:rsidRPr="00A5713A">
        <w:rPr>
          <w:spacing w:val="-44"/>
          <w:w w:val="105"/>
        </w:rPr>
        <w:t xml:space="preserve"> </w:t>
      </w:r>
      <w:r w:rsidRPr="00A5713A">
        <w:rPr>
          <w:w w:val="105"/>
        </w:rPr>
        <w:t>Asia</w:t>
      </w:r>
      <w:bookmarkEnd w:id="5"/>
    </w:p>
    <w:p w:rsidR="00A5713A" w:rsidRDefault="00A5713A" w:rsidP="00A5713A">
      <w:pPr>
        <w:rPr>
          <w:b/>
          <w:sz w:val="23"/>
        </w:rPr>
      </w:pPr>
    </w:p>
    <w:p w:rsidR="00A5713A" w:rsidRPr="00E642DD" w:rsidRDefault="00A5713A" w:rsidP="00E642DD">
      <w:pPr>
        <w:pStyle w:val="ListParagraph"/>
        <w:numPr>
          <w:ilvl w:val="2"/>
          <w:numId w:val="28"/>
        </w:numPr>
        <w:ind w:left="1350" w:hanging="630"/>
        <w:rPr>
          <w:w w:val="105"/>
        </w:rPr>
      </w:pPr>
      <w:r w:rsidRPr="00E642DD">
        <w:rPr>
          <w:w w:val="105"/>
        </w:rPr>
        <w:t>Uphold the purpose and principles of the Treaty of Amity and Cooperation in South East Asia (TAC) to enhance regional peace, security and prosperity as well as to promote mutual confidence and trust, including, among others, supporting ASEAN in convening workshops and seminars to assess the progress of the implementation of the TAC.</w:t>
      </w:r>
    </w:p>
    <w:p w:rsidR="00A5713A" w:rsidRPr="00A5713A" w:rsidRDefault="00A5713A" w:rsidP="00A5713A">
      <w:pPr>
        <w:rPr>
          <w:sz w:val="24"/>
        </w:rPr>
      </w:pPr>
    </w:p>
    <w:p w:rsidR="00A5713A" w:rsidRDefault="00A5713A" w:rsidP="00A5713A"/>
    <w:p w:rsidR="00047E40" w:rsidRDefault="00047E40">
      <w:pPr>
        <w:widowControl/>
        <w:autoSpaceDE/>
        <w:autoSpaceDN/>
        <w:jc w:val="left"/>
        <w:rPr>
          <w:w w:val="105"/>
          <w:u w:val="single"/>
        </w:rPr>
      </w:pPr>
      <w:bookmarkStart w:id="6" w:name="_Toc23413263"/>
      <w:r>
        <w:rPr>
          <w:w w:val="105"/>
        </w:rPr>
        <w:br w:type="page"/>
      </w:r>
    </w:p>
    <w:p w:rsidR="00E642DD" w:rsidRDefault="00A5713A" w:rsidP="00811C91">
      <w:pPr>
        <w:pStyle w:val="Heading3"/>
        <w:rPr>
          <w:w w:val="105"/>
        </w:rPr>
      </w:pPr>
      <w:r w:rsidRPr="00A5713A">
        <w:rPr>
          <w:w w:val="105"/>
        </w:rPr>
        <w:lastRenderedPageBreak/>
        <w:t>Protocol to the Treaty</w:t>
      </w:r>
      <w:r>
        <w:rPr>
          <w:w w:val="105"/>
        </w:rPr>
        <w:t xml:space="preserve"> on the Southeast Asia Nuclear </w:t>
      </w:r>
      <w:r w:rsidRPr="00A5713A">
        <w:rPr>
          <w:w w:val="105"/>
        </w:rPr>
        <w:t>Weapon-Free Zone</w:t>
      </w:r>
      <w:bookmarkEnd w:id="6"/>
    </w:p>
    <w:p w:rsidR="00E642DD" w:rsidRPr="00E642DD" w:rsidRDefault="00E642DD" w:rsidP="00E642DD"/>
    <w:p w:rsidR="00E642DD" w:rsidRPr="00E642DD" w:rsidRDefault="00A5713A" w:rsidP="00E642DD">
      <w:pPr>
        <w:pStyle w:val="ListParagraph"/>
        <w:numPr>
          <w:ilvl w:val="2"/>
          <w:numId w:val="28"/>
        </w:numPr>
        <w:ind w:left="1350" w:hanging="630"/>
        <w:rPr>
          <w:w w:val="105"/>
        </w:rPr>
      </w:pPr>
      <w:r w:rsidRPr="00E642DD">
        <w:rPr>
          <w:w w:val="105"/>
        </w:rPr>
        <w:t>Support ASEAN’s efforts to preserve Southeast Asia as a Nuclear Weapon-Free Zone in accordance with the Treaty on the Southeast Asia Nuclear Weapon-Free Zone (SEANFWZ), including through the implementation of the Plan of Action to strengthen the SEANFWZ Treaty (2013-2017).</w:t>
      </w:r>
    </w:p>
    <w:p w:rsidR="00E642DD" w:rsidRPr="00E642DD" w:rsidRDefault="00E642DD"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E642DD">
        <w:rPr>
          <w:w w:val="105"/>
        </w:rPr>
        <w:t>Intensify the on-going efforts of States Parties to the Treaty on the Southeast Asia Nuclear Weapon-Free Zone (Bangkok Treaty) and the nuclear- weapon States to resolve outstanding issues pertaining to the signing and ratifying of the Protocol to that Treaty.</w:t>
      </w:r>
    </w:p>
    <w:p w:rsidR="00A5713A" w:rsidRDefault="00A5713A" w:rsidP="00A5713A">
      <w:pPr>
        <w:rPr>
          <w:sz w:val="24"/>
        </w:rPr>
      </w:pPr>
    </w:p>
    <w:p w:rsidR="00E642DD" w:rsidRDefault="00A5713A" w:rsidP="00811C91">
      <w:pPr>
        <w:pStyle w:val="Heading3"/>
        <w:rPr>
          <w:w w:val="105"/>
        </w:rPr>
      </w:pPr>
      <w:bookmarkStart w:id="7" w:name="_Toc23413264"/>
      <w:r w:rsidRPr="00A5713A">
        <w:rPr>
          <w:w w:val="105"/>
        </w:rPr>
        <w:t>Declaration on the Conduct of Parties in the South China Sea (DOC) and towards</w:t>
      </w:r>
      <w:r w:rsidRPr="00A5713A">
        <w:rPr>
          <w:spacing w:val="-6"/>
          <w:w w:val="105"/>
        </w:rPr>
        <w:t xml:space="preserve"> </w:t>
      </w:r>
      <w:r w:rsidRPr="00A5713A">
        <w:rPr>
          <w:w w:val="105"/>
        </w:rPr>
        <w:t>a</w:t>
      </w:r>
      <w:r w:rsidRPr="00A5713A">
        <w:rPr>
          <w:spacing w:val="-7"/>
          <w:w w:val="105"/>
        </w:rPr>
        <w:t xml:space="preserve"> </w:t>
      </w:r>
      <w:r w:rsidRPr="00A5713A">
        <w:rPr>
          <w:w w:val="105"/>
        </w:rPr>
        <w:t>Code</w:t>
      </w:r>
      <w:r w:rsidRPr="00A5713A">
        <w:rPr>
          <w:spacing w:val="-6"/>
          <w:w w:val="105"/>
        </w:rPr>
        <w:t xml:space="preserve"> </w:t>
      </w:r>
      <w:r w:rsidRPr="00A5713A">
        <w:rPr>
          <w:w w:val="105"/>
        </w:rPr>
        <w:t>of</w:t>
      </w:r>
      <w:r w:rsidRPr="00A5713A">
        <w:rPr>
          <w:spacing w:val="-6"/>
          <w:w w:val="105"/>
        </w:rPr>
        <w:t xml:space="preserve"> </w:t>
      </w:r>
      <w:r w:rsidRPr="00A5713A">
        <w:rPr>
          <w:w w:val="105"/>
        </w:rPr>
        <w:t>Conduct</w:t>
      </w:r>
      <w:r w:rsidRPr="00A5713A">
        <w:rPr>
          <w:spacing w:val="-7"/>
          <w:w w:val="105"/>
        </w:rPr>
        <w:t xml:space="preserve"> </w:t>
      </w:r>
      <w:r w:rsidRPr="00A5713A">
        <w:rPr>
          <w:w w:val="105"/>
        </w:rPr>
        <w:t>in</w:t>
      </w:r>
      <w:r w:rsidRPr="00A5713A">
        <w:rPr>
          <w:spacing w:val="-6"/>
          <w:w w:val="105"/>
        </w:rPr>
        <w:t xml:space="preserve"> </w:t>
      </w:r>
      <w:r w:rsidRPr="00A5713A">
        <w:rPr>
          <w:w w:val="105"/>
        </w:rPr>
        <w:t>the</w:t>
      </w:r>
      <w:r w:rsidRPr="00A5713A">
        <w:rPr>
          <w:spacing w:val="-5"/>
          <w:w w:val="105"/>
        </w:rPr>
        <w:t xml:space="preserve"> </w:t>
      </w:r>
      <w:r w:rsidRPr="00A5713A">
        <w:rPr>
          <w:w w:val="105"/>
        </w:rPr>
        <w:t>South</w:t>
      </w:r>
      <w:r w:rsidRPr="00A5713A">
        <w:rPr>
          <w:spacing w:val="-5"/>
          <w:w w:val="105"/>
        </w:rPr>
        <w:t xml:space="preserve"> </w:t>
      </w:r>
      <w:r w:rsidRPr="00A5713A">
        <w:rPr>
          <w:w w:val="105"/>
        </w:rPr>
        <w:t>China</w:t>
      </w:r>
      <w:r w:rsidRPr="00A5713A">
        <w:rPr>
          <w:spacing w:val="-6"/>
          <w:w w:val="105"/>
        </w:rPr>
        <w:t xml:space="preserve"> </w:t>
      </w:r>
      <w:r w:rsidRPr="00A5713A">
        <w:rPr>
          <w:w w:val="105"/>
        </w:rPr>
        <w:t>Sea</w:t>
      </w:r>
      <w:r w:rsidRPr="00A5713A">
        <w:rPr>
          <w:spacing w:val="-6"/>
          <w:w w:val="105"/>
        </w:rPr>
        <w:t xml:space="preserve"> </w:t>
      </w:r>
      <w:r w:rsidRPr="00A5713A">
        <w:rPr>
          <w:w w:val="105"/>
        </w:rPr>
        <w:t>(COC)</w:t>
      </w:r>
      <w:bookmarkEnd w:id="7"/>
    </w:p>
    <w:p w:rsidR="00E642DD" w:rsidRPr="00E642DD" w:rsidRDefault="00E642DD" w:rsidP="00E642DD"/>
    <w:p w:rsidR="00A5713A" w:rsidRDefault="00A5713A" w:rsidP="00E642DD">
      <w:pPr>
        <w:pStyle w:val="ListParagraph"/>
        <w:numPr>
          <w:ilvl w:val="2"/>
          <w:numId w:val="28"/>
        </w:numPr>
        <w:ind w:left="1350" w:hanging="630"/>
      </w:pPr>
      <w:r w:rsidRPr="00E642DD">
        <w:rPr>
          <w:w w:val="105"/>
        </w:rPr>
        <w:t>Push forward the full and effective implementation of the DOC in its entirety</w:t>
      </w:r>
      <w:r w:rsidRPr="00E642DD">
        <w:rPr>
          <w:spacing w:val="-9"/>
          <w:w w:val="105"/>
        </w:rPr>
        <w:t xml:space="preserve"> </w:t>
      </w:r>
      <w:r w:rsidRPr="00E642DD">
        <w:rPr>
          <w:w w:val="105"/>
        </w:rPr>
        <w:t>in</w:t>
      </w:r>
      <w:r w:rsidRPr="00E642DD">
        <w:rPr>
          <w:spacing w:val="-8"/>
          <w:w w:val="105"/>
        </w:rPr>
        <w:t xml:space="preserve"> </w:t>
      </w:r>
      <w:r w:rsidRPr="00E642DD">
        <w:rPr>
          <w:w w:val="105"/>
        </w:rPr>
        <w:t>order</w:t>
      </w:r>
      <w:r w:rsidRPr="00E642DD">
        <w:rPr>
          <w:spacing w:val="-8"/>
          <w:w w:val="105"/>
        </w:rPr>
        <w:t xml:space="preserve"> </w:t>
      </w:r>
      <w:r w:rsidRPr="00E642DD">
        <w:rPr>
          <w:w w:val="105"/>
        </w:rPr>
        <w:t>to</w:t>
      </w:r>
      <w:r w:rsidRPr="00E642DD">
        <w:rPr>
          <w:spacing w:val="-8"/>
          <w:w w:val="105"/>
        </w:rPr>
        <w:t xml:space="preserve"> </w:t>
      </w:r>
      <w:r w:rsidRPr="00E642DD">
        <w:rPr>
          <w:w w:val="105"/>
        </w:rPr>
        <w:t>maintain</w:t>
      </w:r>
      <w:r w:rsidRPr="00E642DD">
        <w:rPr>
          <w:spacing w:val="-7"/>
          <w:w w:val="105"/>
        </w:rPr>
        <w:t xml:space="preserve"> </w:t>
      </w:r>
      <w:r w:rsidRPr="00E642DD">
        <w:rPr>
          <w:w w:val="105"/>
        </w:rPr>
        <w:t>regional</w:t>
      </w:r>
      <w:r w:rsidRPr="00E642DD">
        <w:rPr>
          <w:spacing w:val="-9"/>
          <w:w w:val="105"/>
        </w:rPr>
        <w:t xml:space="preserve"> </w:t>
      </w:r>
      <w:r w:rsidRPr="00E642DD">
        <w:rPr>
          <w:w w:val="105"/>
        </w:rPr>
        <w:t>peace</w:t>
      </w:r>
      <w:r w:rsidRPr="00E642DD">
        <w:rPr>
          <w:spacing w:val="-9"/>
          <w:w w:val="105"/>
        </w:rPr>
        <w:t xml:space="preserve"> </w:t>
      </w:r>
      <w:r w:rsidRPr="00E642DD">
        <w:rPr>
          <w:w w:val="105"/>
        </w:rPr>
        <w:t>and</w:t>
      </w:r>
      <w:r w:rsidRPr="00E642DD">
        <w:rPr>
          <w:spacing w:val="-9"/>
          <w:w w:val="105"/>
        </w:rPr>
        <w:t xml:space="preserve"> </w:t>
      </w:r>
      <w:r w:rsidRPr="00E642DD">
        <w:rPr>
          <w:w w:val="105"/>
        </w:rPr>
        <w:t>stability</w:t>
      </w:r>
      <w:r w:rsidRPr="00E642DD">
        <w:rPr>
          <w:spacing w:val="-9"/>
          <w:w w:val="105"/>
        </w:rPr>
        <w:t xml:space="preserve"> </w:t>
      </w:r>
      <w:r w:rsidRPr="00E642DD">
        <w:rPr>
          <w:w w:val="105"/>
        </w:rPr>
        <w:t>and</w:t>
      </w:r>
      <w:r w:rsidRPr="00E642DD">
        <w:rPr>
          <w:spacing w:val="-7"/>
          <w:w w:val="105"/>
        </w:rPr>
        <w:t xml:space="preserve"> </w:t>
      </w:r>
      <w:r w:rsidRPr="00E642DD">
        <w:rPr>
          <w:w w:val="105"/>
        </w:rPr>
        <w:t>to</w:t>
      </w:r>
      <w:r w:rsidRPr="00E642DD">
        <w:rPr>
          <w:spacing w:val="-7"/>
          <w:w w:val="105"/>
        </w:rPr>
        <w:t xml:space="preserve"> </w:t>
      </w:r>
      <w:r w:rsidRPr="00E642DD">
        <w:rPr>
          <w:w w:val="105"/>
        </w:rPr>
        <w:t>promote</w:t>
      </w:r>
      <w:r w:rsidRPr="00E642DD">
        <w:rPr>
          <w:spacing w:val="-8"/>
          <w:w w:val="105"/>
        </w:rPr>
        <w:t xml:space="preserve"> </w:t>
      </w:r>
      <w:r w:rsidRPr="00E642DD">
        <w:rPr>
          <w:w w:val="105"/>
        </w:rPr>
        <w:t>mutual trust, dialogue and cooperation in the South China Sea, including through the regular</w:t>
      </w:r>
      <w:r w:rsidRPr="00E642DD">
        <w:rPr>
          <w:spacing w:val="-9"/>
          <w:w w:val="105"/>
        </w:rPr>
        <w:t xml:space="preserve"> </w:t>
      </w:r>
      <w:r w:rsidRPr="00E642DD">
        <w:rPr>
          <w:w w:val="105"/>
        </w:rPr>
        <w:t>convening</w:t>
      </w:r>
      <w:r w:rsidRPr="00E642DD">
        <w:rPr>
          <w:spacing w:val="-9"/>
          <w:w w:val="105"/>
        </w:rPr>
        <w:t xml:space="preserve"> </w:t>
      </w:r>
      <w:r w:rsidRPr="00E642DD">
        <w:rPr>
          <w:w w:val="105"/>
        </w:rPr>
        <w:t>of</w:t>
      </w:r>
      <w:r w:rsidRPr="00E642DD">
        <w:rPr>
          <w:spacing w:val="-8"/>
          <w:w w:val="105"/>
        </w:rPr>
        <w:t xml:space="preserve"> </w:t>
      </w:r>
      <w:r w:rsidRPr="00E642DD">
        <w:rPr>
          <w:w w:val="105"/>
        </w:rPr>
        <w:t>the</w:t>
      </w:r>
      <w:r w:rsidRPr="00E642DD">
        <w:rPr>
          <w:spacing w:val="-8"/>
          <w:w w:val="105"/>
        </w:rPr>
        <w:t xml:space="preserve"> </w:t>
      </w:r>
      <w:r w:rsidRPr="00E642DD">
        <w:rPr>
          <w:w w:val="105"/>
        </w:rPr>
        <w:t>ASEAN-China</w:t>
      </w:r>
      <w:r w:rsidRPr="00E642DD">
        <w:rPr>
          <w:spacing w:val="-7"/>
          <w:w w:val="105"/>
        </w:rPr>
        <w:t xml:space="preserve"> </w:t>
      </w:r>
      <w:r w:rsidRPr="00E642DD">
        <w:rPr>
          <w:w w:val="105"/>
        </w:rPr>
        <w:t>Senior</w:t>
      </w:r>
      <w:r w:rsidRPr="00E642DD">
        <w:rPr>
          <w:spacing w:val="-8"/>
          <w:w w:val="105"/>
        </w:rPr>
        <w:t xml:space="preserve"> </w:t>
      </w:r>
      <w:r w:rsidRPr="00E642DD">
        <w:rPr>
          <w:w w:val="105"/>
        </w:rPr>
        <w:t>Officials’</w:t>
      </w:r>
      <w:r w:rsidRPr="00E642DD">
        <w:rPr>
          <w:spacing w:val="-8"/>
          <w:w w:val="105"/>
        </w:rPr>
        <w:t xml:space="preserve"> </w:t>
      </w:r>
      <w:r w:rsidRPr="00E642DD">
        <w:rPr>
          <w:w w:val="105"/>
        </w:rPr>
        <w:t>Meeting</w:t>
      </w:r>
      <w:r w:rsidRPr="00E642DD">
        <w:rPr>
          <w:spacing w:val="-9"/>
          <w:w w:val="105"/>
        </w:rPr>
        <w:t xml:space="preserve"> </w:t>
      </w:r>
      <w:r w:rsidRPr="00E642DD">
        <w:rPr>
          <w:w w:val="105"/>
        </w:rPr>
        <w:t>(SOM)</w:t>
      </w:r>
      <w:r w:rsidRPr="00E642DD">
        <w:rPr>
          <w:spacing w:val="-9"/>
          <w:w w:val="105"/>
        </w:rPr>
        <w:t xml:space="preserve"> </w:t>
      </w:r>
      <w:r w:rsidRPr="00E642DD">
        <w:rPr>
          <w:w w:val="105"/>
        </w:rPr>
        <w:t>on</w:t>
      </w:r>
      <w:r w:rsidRPr="00E642DD">
        <w:rPr>
          <w:spacing w:val="-8"/>
          <w:w w:val="105"/>
        </w:rPr>
        <w:t xml:space="preserve"> </w:t>
      </w:r>
      <w:r w:rsidRPr="00E642DD">
        <w:rPr>
          <w:w w:val="105"/>
        </w:rPr>
        <w:t>the Implementation</w:t>
      </w:r>
      <w:r w:rsidRPr="00E642DD">
        <w:rPr>
          <w:spacing w:val="-10"/>
          <w:w w:val="105"/>
        </w:rPr>
        <w:t xml:space="preserve"> </w:t>
      </w:r>
      <w:r w:rsidRPr="00E642DD">
        <w:rPr>
          <w:w w:val="105"/>
        </w:rPr>
        <w:t>of</w:t>
      </w:r>
      <w:r w:rsidRPr="00E642DD">
        <w:rPr>
          <w:spacing w:val="-11"/>
          <w:w w:val="105"/>
        </w:rPr>
        <w:t xml:space="preserve"> </w:t>
      </w:r>
      <w:r w:rsidRPr="00E642DD">
        <w:rPr>
          <w:w w:val="105"/>
        </w:rPr>
        <w:t>the</w:t>
      </w:r>
      <w:r w:rsidRPr="00E642DD">
        <w:rPr>
          <w:spacing w:val="-11"/>
          <w:w w:val="105"/>
        </w:rPr>
        <w:t xml:space="preserve"> </w:t>
      </w:r>
      <w:r w:rsidRPr="00E642DD">
        <w:rPr>
          <w:w w:val="105"/>
        </w:rPr>
        <w:t>DOC</w:t>
      </w:r>
      <w:r w:rsidRPr="00E642DD">
        <w:rPr>
          <w:spacing w:val="-9"/>
          <w:w w:val="105"/>
        </w:rPr>
        <w:t xml:space="preserve"> </w:t>
      </w:r>
      <w:r w:rsidRPr="00E642DD">
        <w:rPr>
          <w:w w:val="105"/>
        </w:rPr>
        <w:t>and</w:t>
      </w:r>
      <w:r w:rsidRPr="00E642DD">
        <w:rPr>
          <w:spacing w:val="-12"/>
          <w:w w:val="105"/>
        </w:rPr>
        <w:t xml:space="preserve"> </w:t>
      </w:r>
      <w:r w:rsidRPr="00E642DD">
        <w:rPr>
          <w:w w:val="105"/>
        </w:rPr>
        <w:t>the</w:t>
      </w:r>
      <w:r w:rsidRPr="00E642DD">
        <w:rPr>
          <w:spacing w:val="-9"/>
          <w:w w:val="105"/>
        </w:rPr>
        <w:t xml:space="preserve"> </w:t>
      </w:r>
      <w:r w:rsidRPr="00E642DD">
        <w:rPr>
          <w:w w:val="105"/>
        </w:rPr>
        <w:t>ASEAN-China</w:t>
      </w:r>
      <w:r w:rsidRPr="00E642DD">
        <w:rPr>
          <w:spacing w:val="-10"/>
          <w:w w:val="105"/>
        </w:rPr>
        <w:t xml:space="preserve"> </w:t>
      </w:r>
      <w:r w:rsidRPr="00E642DD">
        <w:rPr>
          <w:w w:val="105"/>
        </w:rPr>
        <w:t>Joint</w:t>
      </w:r>
      <w:r w:rsidRPr="00E642DD">
        <w:rPr>
          <w:spacing w:val="-11"/>
          <w:w w:val="105"/>
        </w:rPr>
        <w:t xml:space="preserve"> </w:t>
      </w:r>
      <w:r w:rsidRPr="00E642DD">
        <w:rPr>
          <w:w w:val="105"/>
        </w:rPr>
        <w:t>Working</w:t>
      </w:r>
      <w:r w:rsidRPr="00E642DD">
        <w:rPr>
          <w:spacing w:val="-11"/>
          <w:w w:val="105"/>
        </w:rPr>
        <w:t xml:space="preserve"> </w:t>
      </w:r>
      <w:r w:rsidRPr="00E642DD">
        <w:rPr>
          <w:w w:val="105"/>
        </w:rPr>
        <w:t>Group</w:t>
      </w:r>
      <w:r w:rsidRPr="00E642DD">
        <w:rPr>
          <w:spacing w:val="-11"/>
          <w:w w:val="105"/>
        </w:rPr>
        <w:t xml:space="preserve"> </w:t>
      </w:r>
      <w:r w:rsidRPr="00E642DD">
        <w:rPr>
          <w:w w:val="105"/>
        </w:rPr>
        <w:t>on</w:t>
      </w:r>
      <w:r w:rsidRPr="00E642DD">
        <w:rPr>
          <w:spacing w:val="-9"/>
          <w:w w:val="105"/>
        </w:rPr>
        <w:t xml:space="preserve"> </w:t>
      </w:r>
      <w:r w:rsidRPr="00E642DD">
        <w:rPr>
          <w:w w:val="105"/>
        </w:rPr>
        <w:t>the Implementation of the DOC</w:t>
      </w:r>
      <w:r w:rsidRPr="00E642DD">
        <w:rPr>
          <w:spacing w:val="-16"/>
          <w:w w:val="105"/>
        </w:rPr>
        <w:t xml:space="preserve"> </w:t>
      </w:r>
      <w:r w:rsidRPr="00E642DD">
        <w:rPr>
          <w:w w:val="105"/>
        </w:rPr>
        <w:t>(JWG).</w:t>
      </w:r>
    </w:p>
    <w:p w:rsidR="00A5713A" w:rsidRDefault="00A5713A" w:rsidP="00E642DD">
      <w:pPr>
        <w:ind w:left="1350" w:hanging="630"/>
      </w:pPr>
    </w:p>
    <w:p w:rsidR="00A5713A" w:rsidRPr="00E642DD" w:rsidRDefault="00A5713A" w:rsidP="00E642DD">
      <w:pPr>
        <w:pStyle w:val="ListParagraph"/>
        <w:numPr>
          <w:ilvl w:val="2"/>
          <w:numId w:val="28"/>
        </w:numPr>
        <w:ind w:left="1350" w:hanging="630"/>
        <w:rPr>
          <w:w w:val="105"/>
        </w:rPr>
      </w:pPr>
      <w:r w:rsidRPr="00E642DD">
        <w:rPr>
          <w:w w:val="105"/>
        </w:rPr>
        <w:t>Work together to intensify substantive discussions towards the early conclusion of a Code of Conduct in the South China Sea (COC) on the basis of consensus.</w:t>
      </w:r>
    </w:p>
    <w:p w:rsidR="00A5713A" w:rsidRPr="00E642DD" w:rsidRDefault="00A5713A" w:rsidP="00E642DD">
      <w:pPr>
        <w:pStyle w:val="ListParagraph"/>
        <w:ind w:left="1350" w:hanging="630"/>
        <w:rPr>
          <w:w w:val="105"/>
        </w:rPr>
      </w:pPr>
    </w:p>
    <w:p w:rsidR="00A5713A" w:rsidRPr="00E642DD" w:rsidRDefault="00A5713A" w:rsidP="00E642DD">
      <w:pPr>
        <w:pStyle w:val="ListParagraph"/>
        <w:numPr>
          <w:ilvl w:val="2"/>
          <w:numId w:val="28"/>
        </w:numPr>
        <w:ind w:left="1350" w:hanging="630"/>
        <w:rPr>
          <w:w w:val="105"/>
        </w:rPr>
      </w:pPr>
      <w:r w:rsidRPr="00A5713A">
        <w:rPr>
          <w:w w:val="105"/>
        </w:rPr>
        <w:t>Carry out agreed joint cooperative projects and activities, as well as mutually agreed Early Harvest-Measures which contribute to the promotion of mutual trust and confidence in the South China Sea in accordance with the</w:t>
      </w:r>
      <w:r w:rsidRPr="00E642DD">
        <w:rPr>
          <w:w w:val="105"/>
        </w:rPr>
        <w:t xml:space="preserve"> </w:t>
      </w:r>
      <w:r w:rsidRPr="00A5713A">
        <w:rPr>
          <w:w w:val="105"/>
        </w:rPr>
        <w:t>Guidelines for the Implementation of the</w:t>
      </w:r>
      <w:r w:rsidRPr="00E642DD">
        <w:rPr>
          <w:w w:val="105"/>
        </w:rPr>
        <w:t xml:space="preserve"> </w:t>
      </w:r>
      <w:r w:rsidRPr="00A5713A">
        <w:rPr>
          <w:w w:val="105"/>
        </w:rPr>
        <w:t>DOC.</w:t>
      </w:r>
    </w:p>
    <w:p w:rsidR="00A5713A" w:rsidRPr="00E642DD" w:rsidRDefault="00A5713A" w:rsidP="00E642DD">
      <w:pPr>
        <w:pStyle w:val="ListParagraph"/>
        <w:ind w:left="1350" w:hanging="630"/>
        <w:rPr>
          <w:w w:val="105"/>
        </w:rPr>
      </w:pPr>
    </w:p>
    <w:p w:rsidR="00E642DD" w:rsidRPr="00E642DD" w:rsidRDefault="00A5713A" w:rsidP="00E642DD">
      <w:pPr>
        <w:pStyle w:val="ListParagraph"/>
        <w:numPr>
          <w:ilvl w:val="2"/>
          <w:numId w:val="28"/>
        </w:numPr>
        <w:ind w:left="1350" w:hanging="630"/>
        <w:rPr>
          <w:w w:val="105"/>
        </w:rPr>
      </w:pPr>
      <w:r w:rsidRPr="00E642DD">
        <w:rPr>
          <w:w w:val="105"/>
        </w:rPr>
        <w:t>Continue to work together and cooperate on enhancing maritime security and maintaining peace and stability in the South China Sea, including to ensure safety and freedom of navigation in and overflight above the South China Sea, in accordance with universally recognised principles of international law, including the 1982 UNCLOS.</w:t>
      </w:r>
    </w:p>
    <w:p w:rsidR="00E642DD" w:rsidRPr="00E642DD" w:rsidRDefault="00E642DD" w:rsidP="00E642DD">
      <w:pPr>
        <w:pStyle w:val="ListParagraph"/>
        <w:ind w:left="1350" w:hanging="630"/>
        <w:rPr>
          <w:w w:val="105"/>
        </w:rPr>
      </w:pPr>
    </w:p>
    <w:p w:rsidR="00A5713A" w:rsidRPr="00E642DD" w:rsidRDefault="00A5713A" w:rsidP="00E642DD">
      <w:pPr>
        <w:pStyle w:val="ListParagraph"/>
        <w:numPr>
          <w:ilvl w:val="2"/>
          <w:numId w:val="28"/>
        </w:numPr>
        <w:ind w:left="1350" w:hanging="630"/>
        <w:rPr>
          <w:w w:val="105"/>
        </w:rPr>
      </w:pPr>
      <w:r w:rsidRPr="00E642DD">
        <w:rPr>
          <w:w w:val="105"/>
        </w:rPr>
        <w:t>Undertake to exercise self-restraint in the conduct of activities that would complicate or escalate disputes and affect peace and stability, and have Parties concerned undertake to resolve their territorial and jurisdictional disputes by peaceful means, without resorting to the threat or use of force, through friendly consultations and negotiations by sovereign states directly concerned, in accordance with universally recognised principles of international law, including the 1982 UN Convention on the Law of the Sea.</w:t>
      </w:r>
    </w:p>
    <w:p w:rsidR="00A5713A" w:rsidRPr="00E642DD" w:rsidRDefault="00A5713A" w:rsidP="00E642DD">
      <w:pPr>
        <w:pStyle w:val="ListParagraph"/>
        <w:ind w:left="1350" w:hanging="630"/>
        <w:rPr>
          <w:w w:val="105"/>
        </w:rPr>
      </w:pPr>
    </w:p>
    <w:p w:rsidR="00A5713A" w:rsidRPr="00E642DD" w:rsidRDefault="00A5713A" w:rsidP="00E642DD">
      <w:pPr>
        <w:pStyle w:val="ListParagraph"/>
        <w:numPr>
          <w:ilvl w:val="2"/>
          <w:numId w:val="28"/>
        </w:numPr>
        <w:ind w:left="1350" w:hanging="630"/>
        <w:rPr>
          <w:w w:val="105"/>
        </w:rPr>
      </w:pPr>
      <w:r w:rsidRPr="00A5713A">
        <w:rPr>
          <w:w w:val="105"/>
        </w:rPr>
        <w:t>Promote trust, confidence building and encourage concerned parties to prevent</w:t>
      </w:r>
      <w:r w:rsidRPr="00E642DD">
        <w:rPr>
          <w:w w:val="105"/>
        </w:rPr>
        <w:t xml:space="preserve"> </w:t>
      </w:r>
      <w:r w:rsidRPr="00A5713A">
        <w:rPr>
          <w:w w:val="105"/>
        </w:rPr>
        <w:t>incidents</w:t>
      </w:r>
      <w:r w:rsidRPr="00E642DD">
        <w:rPr>
          <w:w w:val="105"/>
        </w:rPr>
        <w:t xml:space="preserve"> </w:t>
      </w:r>
      <w:r w:rsidRPr="00A5713A">
        <w:rPr>
          <w:w w:val="105"/>
        </w:rPr>
        <w:t>at</w:t>
      </w:r>
      <w:r w:rsidRPr="00E642DD">
        <w:rPr>
          <w:w w:val="105"/>
        </w:rPr>
        <w:t xml:space="preserve"> </w:t>
      </w:r>
      <w:r w:rsidRPr="00A5713A">
        <w:rPr>
          <w:w w:val="105"/>
        </w:rPr>
        <w:t>sea</w:t>
      </w:r>
      <w:r w:rsidRPr="00E642DD">
        <w:rPr>
          <w:w w:val="105"/>
        </w:rPr>
        <w:t xml:space="preserve"> </w:t>
      </w:r>
      <w:r w:rsidRPr="00A5713A">
        <w:rPr>
          <w:w w:val="105"/>
        </w:rPr>
        <w:t>in</w:t>
      </w:r>
      <w:r w:rsidRPr="00E642DD">
        <w:rPr>
          <w:w w:val="105"/>
        </w:rPr>
        <w:t xml:space="preserve"> </w:t>
      </w:r>
      <w:r w:rsidRPr="00A5713A">
        <w:rPr>
          <w:w w:val="105"/>
        </w:rPr>
        <w:t>accordance</w:t>
      </w:r>
      <w:r w:rsidRPr="00E642DD">
        <w:rPr>
          <w:w w:val="105"/>
        </w:rPr>
        <w:t xml:space="preserve"> </w:t>
      </w:r>
      <w:r w:rsidRPr="00A5713A">
        <w:rPr>
          <w:w w:val="105"/>
        </w:rPr>
        <w:t>with</w:t>
      </w:r>
      <w:r w:rsidRPr="00E642DD">
        <w:rPr>
          <w:w w:val="105"/>
        </w:rPr>
        <w:t xml:space="preserve"> </w:t>
      </w:r>
      <w:r w:rsidRPr="00A5713A">
        <w:rPr>
          <w:w w:val="105"/>
        </w:rPr>
        <w:t>the</w:t>
      </w:r>
      <w:r w:rsidRPr="00E642DD">
        <w:rPr>
          <w:w w:val="105"/>
        </w:rPr>
        <w:t xml:space="preserve"> </w:t>
      </w:r>
      <w:r w:rsidRPr="00A5713A">
        <w:rPr>
          <w:w w:val="105"/>
        </w:rPr>
        <w:t>principles</w:t>
      </w:r>
      <w:r w:rsidRPr="00E642DD">
        <w:rPr>
          <w:w w:val="105"/>
        </w:rPr>
        <w:t xml:space="preserve"> </w:t>
      </w:r>
      <w:r w:rsidRPr="00A5713A">
        <w:rPr>
          <w:w w:val="105"/>
        </w:rPr>
        <w:t>of</w:t>
      </w:r>
      <w:r w:rsidRPr="00E642DD">
        <w:rPr>
          <w:w w:val="105"/>
        </w:rPr>
        <w:t xml:space="preserve"> </w:t>
      </w:r>
      <w:r w:rsidRPr="00A5713A">
        <w:rPr>
          <w:w w:val="105"/>
        </w:rPr>
        <w:t>the</w:t>
      </w:r>
      <w:r w:rsidRPr="00E642DD">
        <w:rPr>
          <w:w w:val="105"/>
        </w:rPr>
        <w:t xml:space="preserve"> </w:t>
      </w:r>
      <w:r w:rsidRPr="00A5713A">
        <w:rPr>
          <w:w w:val="105"/>
        </w:rPr>
        <w:t>DOC.</w:t>
      </w:r>
    </w:p>
    <w:p w:rsidR="00A5713A" w:rsidRPr="00E642DD" w:rsidRDefault="00A5713A" w:rsidP="00E642DD">
      <w:pPr>
        <w:pStyle w:val="ListParagraph"/>
        <w:ind w:left="1350" w:hanging="630"/>
        <w:rPr>
          <w:w w:val="105"/>
        </w:rPr>
      </w:pPr>
    </w:p>
    <w:p w:rsidR="00A5713A" w:rsidRPr="00E642DD" w:rsidRDefault="00A5713A" w:rsidP="00E642DD">
      <w:pPr>
        <w:pStyle w:val="ListParagraph"/>
        <w:numPr>
          <w:ilvl w:val="2"/>
          <w:numId w:val="28"/>
        </w:numPr>
        <w:ind w:left="1350" w:hanging="630"/>
        <w:rPr>
          <w:w w:val="105"/>
        </w:rPr>
      </w:pPr>
      <w:r w:rsidRPr="00A5713A">
        <w:rPr>
          <w:w w:val="105"/>
        </w:rPr>
        <w:t>Adhere</w:t>
      </w:r>
      <w:r w:rsidRPr="00E642DD">
        <w:rPr>
          <w:w w:val="105"/>
        </w:rPr>
        <w:t xml:space="preserve"> </w:t>
      </w:r>
      <w:r w:rsidRPr="00A5713A">
        <w:rPr>
          <w:w w:val="105"/>
        </w:rPr>
        <w:t>to</w:t>
      </w:r>
      <w:r w:rsidRPr="00E642DD">
        <w:rPr>
          <w:w w:val="105"/>
        </w:rPr>
        <w:t xml:space="preserve"> </w:t>
      </w:r>
      <w:r w:rsidRPr="00A5713A">
        <w:rPr>
          <w:w w:val="105"/>
        </w:rPr>
        <w:t>universally</w:t>
      </w:r>
      <w:r w:rsidRPr="00E642DD">
        <w:rPr>
          <w:w w:val="105"/>
        </w:rPr>
        <w:t xml:space="preserve"> </w:t>
      </w:r>
      <w:r w:rsidRPr="00A5713A">
        <w:rPr>
          <w:w w:val="105"/>
        </w:rPr>
        <w:t>recognised</w:t>
      </w:r>
      <w:r w:rsidRPr="00E642DD">
        <w:rPr>
          <w:w w:val="105"/>
        </w:rPr>
        <w:t xml:space="preserve"> </w:t>
      </w:r>
      <w:r w:rsidRPr="00A5713A">
        <w:rPr>
          <w:w w:val="105"/>
        </w:rPr>
        <w:t>principles</w:t>
      </w:r>
      <w:r w:rsidRPr="00E642DD">
        <w:rPr>
          <w:w w:val="105"/>
        </w:rPr>
        <w:t xml:space="preserve"> </w:t>
      </w:r>
      <w:r w:rsidRPr="00A5713A">
        <w:rPr>
          <w:w w:val="105"/>
        </w:rPr>
        <w:t>of</w:t>
      </w:r>
      <w:r w:rsidRPr="00E642DD">
        <w:rPr>
          <w:w w:val="105"/>
        </w:rPr>
        <w:t xml:space="preserve"> </w:t>
      </w:r>
      <w:r w:rsidRPr="00A5713A">
        <w:rPr>
          <w:w w:val="105"/>
        </w:rPr>
        <w:t>international</w:t>
      </w:r>
      <w:r w:rsidRPr="00E642DD">
        <w:rPr>
          <w:w w:val="105"/>
        </w:rPr>
        <w:t xml:space="preserve"> </w:t>
      </w:r>
      <w:r w:rsidRPr="00A5713A">
        <w:rPr>
          <w:w w:val="105"/>
        </w:rPr>
        <w:t>law</w:t>
      </w:r>
      <w:r w:rsidRPr="00E642DD">
        <w:rPr>
          <w:w w:val="105"/>
        </w:rPr>
        <w:t xml:space="preserve"> </w:t>
      </w:r>
      <w:r w:rsidRPr="00A5713A">
        <w:rPr>
          <w:w w:val="105"/>
        </w:rPr>
        <w:t>including the</w:t>
      </w:r>
      <w:r w:rsidRPr="00E642DD">
        <w:rPr>
          <w:w w:val="105"/>
        </w:rPr>
        <w:t xml:space="preserve"> </w:t>
      </w:r>
      <w:r w:rsidRPr="00A5713A">
        <w:rPr>
          <w:w w:val="105"/>
        </w:rPr>
        <w:t>1982</w:t>
      </w:r>
      <w:r w:rsidRPr="00E642DD">
        <w:rPr>
          <w:w w:val="105"/>
        </w:rPr>
        <w:t xml:space="preserve"> </w:t>
      </w:r>
      <w:r w:rsidRPr="00A5713A">
        <w:rPr>
          <w:w w:val="105"/>
        </w:rPr>
        <w:t>UNCLOS</w:t>
      </w:r>
      <w:r w:rsidRPr="00E642DD">
        <w:rPr>
          <w:w w:val="105"/>
        </w:rPr>
        <w:t xml:space="preserve"> </w:t>
      </w:r>
      <w:r w:rsidRPr="00A5713A">
        <w:rPr>
          <w:w w:val="105"/>
        </w:rPr>
        <w:t>and</w:t>
      </w:r>
      <w:r w:rsidRPr="00E642DD">
        <w:rPr>
          <w:w w:val="105"/>
        </w:rPr>
        <w:t xml:space="preserve"> </w:t>
      </w:r>
      <w:r w:rsidRPr="00A5713A">
        <w:rPr>
          <w:w w:val="105"/>
        </w:rPr>
        <w:t>other</w:t>
      </w:r>
      <w:r w:rsidRPr="00E642DD">
        <w:rPr>
          <w:w w:val="105"/>
        </w:rPr>
        <w:t xml:space="preserve"> </w:t>
      </w:r>
      <w:r w:rsidRPr="00A5713A">
        <w:rPr>
          <w:w w:val="105"/>
        </w:rPr>
        <w:t>relevant</w:t>
      </w:r>
      <w:r w:rsidRPr="00E642DD">
        <w:rPr>
          <w:w w:val="105"/>
        </w:rPr>
        <w:t xml:space="preserve"> </w:t>
      </w:r>
      <w:r w:rsidRPr="00A5713A">
        <w:rPr>
          <w:w w:val="105"/>
        </w:rPr>
        <w:t>instruments</w:t>
      </w:r>
      <w:r w:rsidRPr="00E642DD">
        <w:rPr>
          <w:w w:val="105"/>
        </w:rPr>
        <w:t xml:space="preserve"> </w:t>
      </w:r>
      <w:r w:rsidRPr="00A5713A">
        <w:rPr>
          <w:w w:val="105"/>
        </w:rPr>
        <w:t>of</w:t>
      </w:r>
      <w:r w:rsidRPr="00E642DD">
        <w:rPr>
          <w:w w:val="105"/>
        </w:rPr>
        <w:t xml:space="preserve"> </w:t>
      </w:r>
      <w:r w:rsidRPr="00A5713A">
        <w:rPr>
          <w:w w:val="105"/>
        </w:rPr>
        <w:t>the</w:t>
      </w:r>
      <w:r w:rsidRPr="00E642DD">
        <w:rPr>
          <w:w w:val="105"/>
        </w:rPr>
        <w:t xml:space="preserve"> </w:t>
      </w:r>
      <w:r w:rsidRPr="00A5713A">
        <w:rPr>
          <w:w w:val="105"/>
        </w:rPr>
        <w:t>International</w:t>
      </w:r>
      <w:r w:rsidRPr="00E642DD">
        <w:rPr>
          <w:w w:val="105"/>
        </w:rPr>
        <w:t xml:space="preserve"> </w:t>
      </w:r>
      <w:r w:rsidRPr="00A5713A">
        <w:rPr>
          <w:w w:val="105"/>
        </w:rPr>
        <w:t>Maritime Organisation.</w:t>
      </w:r>
    </w:p>
    <w:p w:rsidR="00A5713A" w:rsidRPr="00E642DD" w:rsidRDefault="00A5713A" w:rsidP="00E642DD">
      <w:pPr>
        <w:pStyle w:val="ListParagraph"/>
        <w:ind w:left="1350" w:hanging="630"/>
      </w:pPr>
    </w:p>
    <w:p w:rsidR="00A5713A" w:rsidRPr="00E642DD" w:rsidRDefault="00A5713A" w:rsidP="00E642DD">
      <w:pPr>
        <w:pStyle w:val="ListParagraph"/>
        <w:numPr>
          <w:ilvl w:val="2"/>
          <w:numId w:val="28"/>
        </w:numPr>
        <w:ind w:left="1350" w:hanging="630"/>
        <w:rPr>
          <w:w w:val="105"/>
        </w:rPr>
      </w:pPr>
      <w:r w:rsidRPr="00A5713A">
        <w:rPr>
          <w:w w:val="105"/>
        </w:rPr>
        <w:t>Promote joint cooperation and dialogue in areas such as marine scientific research, protection of the marine environment, safety of navigation and</w:t>
      </w:r>
      <w:r w:rsidRPr="00E642DD">
        <w:rPr>
          <w:w w:val="105"/>
        </w:rPr>
        <w:t xml:space="preserve"> </w:t>
      </w:r>
      <w:r w:rsidRPr="00A5713A">
        <w:rPr>
          <w:w w:val="105"/>
        </w:rPr>
        <w:t>communication</w:t>
      </w:r>
      <w:r w:rsidRPr="00E642DD">
        <w:rPr>
          <w:w w:val="105"/>
        </w:rPr>
        <w:t xml:space="preserve"> </w:t>
      </w:r>
      <w:r w:rsidRPr="00A5713A">
        <w:rPr>
          <w:w w:val="105"/>
        </w:rPr>
        <w:t>at</w:t>
      </w:r>
      <w:r w:rsidRPr="00E642DD">
        <w:rPr>
          <w:w w:val="105"/>
        </w:rPr>
        <w:t xml:space="preserve"> </w:t>
      </w:r>
      <w:r w:rsidRPr="00A5713A">
        <w:rPr>
          <w:w w:val="105"/>
        </w:rPr>
        <w:t>sea,</w:t>
      </w:r>
      <w:r w:rsidRPr="00E642DD">
        <w:rPr>
          <w:w w:val="105"/>
        </w:rPr>
        <w:t xml:space="preserve"> </w:t>
      </w:r>
      <w:r w:rsidRPr="00A5713A">
        <w:rPr>
          <w:w w:val="105"/>
        </w:rPr>
        <w:t>search</w:t>
      </w:r>
      <w:r w:rsidRPr="00E642DD">
        <w:rPr>
          <w:w w:val="105"/>
        </w:rPr>
        <w:t xml:space="preserve"> </w:t>
      </w:r>
      <w:r w:rsidRPr="00A5713A">
        <w:rPr>
          <w:w w:val="105"/>
        </w:rPr>
        <w:t>and</w:t>
      </w:r>
      <w:r w:rsidRPr="00E642DD">
        <w:rPr>
          <w:w w:val="105"/>
        </w:rPr>
        <w:t xml:space="preserve"> </w:t>
      </w:r>
      <w:r w:rsidRPr="00A5713A">
        <w:rPr>
          <w:w w:val="105"/>
        </w:rPr>
        <w:t>rescue</w:t>
      </w:r>
      <w:r w:rsidRPr="00E642DD">
        <w:rPr>
          <w:w w:val="105"/>
        </w:rPr>
        <w:t xml:space="preserve"> </w:t>
      </w:r>
      <w:r w:rsidRPr="00A5713A">
        <w:rPr>
          <w:w w:val="105"/>
        </w:rPr>
        <w:t>operation,</w:t>
      </w:r>
      <w:r w:rsidRPr="00E642DD">
        <w:rPr>
          <w:w w:val="105"/>
        </w:rPr>
        <w:t xml:space="preserve"> </w:t>
      </w:r>
      <w:r w:rsidRPr="00A5713A">
        <w:rPr>
          <w:w w:val="105"/>
        </w:rPr>
        <w:t>humane</w:t>
      </w:r>
      <w:r w:rsidRPr="00E642DD">
        <w:rPr>
          <w:w w:val="105"/>
        </w:rPr>
        <w:t xml:space="preserve"> </w:t>
      </w:r>
      <w:r w:rsidRPr="00A5713A">
        <w:rPr>
          <w:w w:val="105"/>
        </w:rPr>
        <w:t>treatment</w:t>
      </w:r>
      <w:r w:rsidRPr="00E642DD">
        <w:rPr>
          <w:w w:val="105"/>
        </w:rPr>
        <w:t xml:space="preserve"> </w:t>
      </w:r>
      <w:r w:rsidRPr="00A5713A">
        <w:rPr>
          <w:w w:val="105"/>
        </w:rPr>
        <w:t>of all persons in danger or distress, fight against transnational crimes, as well as cooperation among military</w:t>
      </w:r>
      <w:r w:rsidRPr="00E642DD">
        <w:rPr>
          <w:w w:val="105"/>
        </w:rPr>
        <w:t xml:space="preserve"> </w:t>
      </w:r>
      <w:r w:rsidRPr="00A5713A">
        <w:rPr>
          <w:w w:val="105"/>
        </w:rPr>
        <w:t>officials.</w:t>
      </w:r>
    </w:p>
    <w:p w:rsidR="00A5713A" w:rsidRDefault="00A5713A" w:rsidP="00A5713A"/>
    <w:p w:rsidR="00811C91" w:rsidRDefault="00811C91">
      <w:pPr>
        <w:widowControl/>
        <w:autoSpaceDE/>
        <w:autoSpaceDN/>
        <w:jc w:val="left"/>
        <w:rPr>
          <w:w w:val="105"/>
          <w:u w:val="single"/>
        </w:rPr>
      </w:pPr>
      <w:r>
        <w:rPr>
          <w:w w:val="105"/>
        </w:rPr>
        <w:br w:type="page"/>
      </w:r>
    </w:p>
    <w:p w:rsidR="00A5713A" w:rsidRDefault="00A5713A" w:rsidP="00811C91">
      <w:pPr>
        <w:pStyle w:val="Heading3"/>
      </w:pPr>
      <w:bookmarkStart w:id="8" w:name="_Toc23413265"/>
      <w:r w:rsidRPr="00A5713A">
        <w:rPr>
          <w:w w:val="105"/>
        </w:rPr>
        <w:lastRenderedPageBreak/>
        <w:t>Human</w:t>
      </w:r>
      <w:r w:rsidRPr="00A5713A">
        <w:rPr>
          <w:spacing w:val="-4"/>
          <w:w w:val="105"/>
        </w:rPr>
        <w:t xml:space="preserve"> </w:t>
      </w:r>
      <w:r w:rsidRPr="00A5713A">
        <w:rPr>
          <w:w w:val="105"/>
        </w:rPr>
        <w:t>Rights</w:t>
      </w:r>
      <w:bookmarkEnd w:id="8"/>
    </w:p>
    <w:p w:rsidR="00A5713A" w:rsidRDefault="00A5713A" w:rsidP="00A5713A">
      <w:pPr>
        <w:rPr>
          <w:b/>
        </w:rPr>
      </w:pPr>
    </w:p>
    <w:p w:rsidR="00A5713A" w:rsidRPr="00E642DD" w:rsidRDefault="00A5713A" w:rsidP="00E642DD">
      <w:pPr>
        <w:pStyle w:val="ListParagraph"/>
        <w:numPr>
          <w:ilvl w:val="2"/>
          <w:numId w:val="28"/>
        </w:numPr>
        <w:ind w:left="1350" w:hanging="630"/>
        <w:rPr>
          <w:w w:val="105"/>
        </w:rPr>
      </w:pPr>
      <w:r w:rsidRPr="00A5713A">
        <w:rPr>
          <w:w w:val="105"/>
        </w:rPr>
        <w:t>Support ASEAN’s effort to implement the ASEAN Human Rights Declaration</w:t>
      </w:r>
      <w:r w:rsidRPr="00E642DD">
        <w:rPr>
          <w:w w:val="105"/>
        </w:rPr>
        <w:t xml:space="preserve"> </w:t>
      </w:r>
      <w:r w:rsidRPr="00A5713A">
        <w:rPr>
          <w:w w:val="105"/>
        </w:rPr>
        <w:t>(AHRD),</w:t>
      </w:r>
      <w:r w:rsidRPr="00E642DD">
        <w:rPr>
          <w:w w:val="105"/>
        </w:rPr>
        <w:t xml:space="preserve"> </w:t>
      </w:r>
      <w:r w:rsidRPr="00A5713A">
        <w:rPr>
          <w:w w:val="105"/>
        </w:rPr>
        <w:t>the</w:t>
      </w:r>
      <w:r w:rsidRPr="00E642DD">
        <w:rPr>
          <w:w w:val="105"/>
        </w:rPr>
        <w:t xml:space="preserve"> </w:t>
      </w:r>
      <w:r w:rsidRPr="00A5713A">
        <w:rPr>
          <w:w w:val="105"/>
        </w:rPr>
        <w:t>Phnom</w:t>
      </w:r>
      <w:r w:rsidRPr="00E642DD">
        <w:rPr>
          <w:w w:val="105"/>
        </w:rPr>
        <w:t xml:space="preserve"> </w:t>
      </w:r>
      <w:r w:rsidRPr="00A5713A">
        <w:rPr>
          <w:w w:val="105"/>
        </w:rPr>
        <w:t>Penh</w:t>
      </w:r>
      <w:r w:rsidRPr="00E642DD">
        <w:rPr>
          <w:w w:val="105"/>
        </w:rPr>
        <w:t xml:space="preserve"> </w:t>
      </w:r>
      <w:r w:rsidRPr="00A5713A">
        <w:rPr>
          <w:w w:val="105"/>
        </w:rPr>
        <w:t>Statement</w:t>
      </w:r>
      <w:r w:rsidRPr="00E642DD">
        <w:rPr>
          <w:w w:val="105"/>
        </w:rPr>
        <w:t xml:space="preserve"> </w:t>
      </w:r>
      <w:r w:rsidRPr="00A5713A">
        <w:rPr>
          <w:w w:val="105"/>
        </w:rPr>
        <w:t>on</w:t>
      </w:r>
      <w:r w:rsidRPr="00E642DD">
        <w:rPr>
          <w:w w:val="105"/>
        </w:rPr>
        <w:t xml:space="preserve"> </w:t>
      </w:r>
      <w:r w:rsidRPr="00A5713A">
        <w:rPr>
          <w:w w:val="105"/>
        </w:rPr>
        <w:t>the</w:t>
      </w:r>
      <w:r w:rsidRPr="00E642DD">
        <w:rPr>
          <w:w w:val="105"/>
        </w:rPr>
        <w:t xml:space="preserve"> </w:t>
      </w:r>
      <w:r w:rsidRPr="00A5713A">
        <w:rPr>
          <w:w w:val="105"/>
        </w:rPr>
        <w:t>Adoption</w:t>
      </w:r>
      <w:r w:rsidRPr="00E642DD">
        <w:rPr>
          <w:w w:val="105"/>
        </w:rPr>
        <w:t xml:space="preserve"> </w:t>
      </w:r>
      <w:r w:rsidRPr="00A5713A">
        <w:rPr>
          <w:w w:val="105"/>
        </w:rPr>
        <w:t>of</w:t>
      </w:r>
      <w:r w:rsidRPr="00E642DD">
        <w:rPr>
          <w:w w:val="105"/>
        </w:rPr>
        <w:t xml:space="preserve"> </w:t>
      </w:r>
      <w:r w:rsidRPr="00A5713A">
        <w:rPr>
          <w:w w:val="105"/>
        </w:rPr>
        <w:t>the</w:t>
      </w:r>
      <w:r w:rsidRPr="00E642DD">
        <w:rPr>
          <w:w w:val="105"/>
        </w:rPr>
        <w:t xml:space="preserve"> </w:t>
      </w:r>
      <w:r w:rsidRPr="00A5713A">
        <w:rPr>
          <w:w w:val="105"/>
        </w:rPr>
        <w:t>AHRD, the Universal Declaration of Human Rights (UDHR), the Vienna Declaration and Programme of Action and other relevant human rights declarations and instruments to which all ASEAN Member States are</w:t>
      </w:r>
      <w:r w:rsidRPr="00E642DD">
        <w:rPr>
          <w:w w:val="105"/>
        </w:rPr>
        <w:t xml:space="preserve"> </w:t>
      </w:r>
      <w:r w:rsidRPr="00A5713A">
        <w:rPr>
          <w:w w:val="105"/>
        </w:rPr>
        <w:t>party.</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Collaborate to enhance the promotion and protection of human rights and fundamental freedoms through regional dialogues, seminar and workshops,</w:t>
      </w:r>
      <w:r w:rsidRPr="00E642DD">
        <w:rPr>
          <w:w w:val="105"/>
        </w:rPr>
        <w:t xml:space="preserve"> </w:t>
      </w:r>
      <w:r w:rsidRPr="00A5713A">
        <w:rPr>
          <w:w w:val="105"/>
        </w:rPr>
        <w:t>education</w:t>
      </w:r>
      <w:r w:rsidRPr="00E642DD">
        <w:rPr>
          <w:w w:val="105"/>
        </w:rPr>
        <w:t xml:space="preserve"> </w:t>
      </w:r>
      <w:r w:rsidRPr="00A5713A">
        <w:rPr>
          <w:w w:val="105"/>
        </w:rPr>
        <w:t>and</w:t>
      </w:r>
      <w:r w:rsidRPr="00E642DD">
        <w:rPr>
          <w:w w:val="105"/>
        </w:rPr>
        <w:t xml:space="preserve"> </w:t>
      </w:r>
      <w:r w:rsidRPr="00A5713A">
        <w:rPr>
          <w:w w:val="105"/>
        </w:rPr>
        <w:t>awareness</w:t>
      </w:r>
      <w:r w:rsidRPr="00E642DD">
        <w:rPr>
          <w:w w:val="105"/>
        </w:rPr>
        <w:t xml:space="preserve"> </w:t>
      </w:r>
      <w:r w:rsidRPr="00A5713A">
        <w:rPr>
          <w:w w:val="105"/>
        </w:rPr>
        <w:t>raising</w:t>
      </w:r>
      <w:r w:rsidRPr="00E642DD">
        <w:rPr>
          <w:w w:val="105"/>
        </w:rPr>
        <w:t xml:space="preserve"> </w:t>
      </w:r>
      <w:r w:rsidRPr="00A5713A">
        <w:rPr>
          <w:w w:val="105"/>
        </w:rPr>
        <w:t>activities,</w:t>
      </w:r>
      <w:r w:rsidRPr="00E642DD">
        <w:rPr>
          <w:w w:val="105"/>
        </w:rPr>
        <w:t xml:space="preserve"> </w:t>
      </w:r>
      <w:r w:rsidRPr="00A5713A">
        <w:rPr>
          <w:w w:val="105"/>
        </w:rPr>
        <w:t>as</w:t>
      </w:r>
      <w:r w:rsidRPr="00E642DD">
        <w:rPr>
          <w:w w:val="105"/>
        </w:rPr>
        <w:t xml:space="preserve"> </w:t>
      </w:r>
      <w:r w:rsidRPr="00A5713A">
        <w:rPr>
          <w:w w:val="105"/>
        </w:rPr>
        <w:t>well</w:t>
      </w:r>
      <w:r w:rsidRPr="00E642DD">
        <w:rPr>
          <w:w w:val="105"/>
        </w:rPr>
        <w:t xml:space="preserve"> </w:t>
      </w:r>
      <w:r w:rsidRPr="00A5713A">
        <w:rPr>
          <w:w w:val="105"/>
        </w:rPr>
        <w:t>as</w:t>
      </w:r>
      <w:r w:rsidRPr="00E642DD">
        <w:rPr>
          <w:w w:val="105"/>
        </w:rPr>
        <w:t xml:space="preserve"> </w:t>
      </w:r>
      <w:r w:rsidRPr="00A5713A">
        <w:rPr>
          <w:w w:val="105"/>
        </w:rPr>
        <w:t>exchanges</w:t>
      </w:r>
      <w:r w:rsidRPr="00E642DD">
        <w:rPr>
          <w:w w:val="105"/>
        </w:rPr>
        <w:t xml:space="preserve"> </w:t>
      </w:r>
      <w:r w:rsidRPr="00A5713A">
        <w:rPr>
          <w:w w:val="105"/>
        </w:rPr>
        <w:t>of best practices and other capacity building initiatives. This includes supporting the work of the ASEAN Intergovernmental Commission on Human Rights (AICHR), as well as the ASEAN Commission on the Promotion and Protection of the Rights of Women and Children</w:t>
      </w:r>
      <w:r w:rsidRPr="00E642DD">
        <w:rPr>
          <w:w w:val="105"/>
        </w:rPr>
        <w:t xml:space="preserve"> </w:t>
      </w:r>
      <w:r w:rsidRPr="00A5713A">
        <w:rPr>
          <w:w w:val="105"/>
        </w:rPr>
        <w:t>(ACWC).</w:t>
      </w:r>
    </w:p>
    <w:p w:rsidR="00A5713A" w:rsidRDefault="00A5713A" w:rsidP="00A5713A">
      <w:pPr>
        <w:rPr>
          <w:sz w:val="24"/>
        </w:rPr>
      </w:pPr>
    </w:p>
    <w:p w:rsidR="00A5713A" w:rsidRDefault="00A5713A" w:rsidP="00811C91">
      <w:pPr>
        <w:pStyle w:val="Heading3"/>
      </w:pPr>
      <w:bookmarkStart w:id="9" w:name="_Toc23413266"/>
      <w:r w:rsidRPr="00A5713A">
        <w:rPr>
          <w:w w:val="105"/>
        </w:rPr>
        <w:t>Non-Traditional</w:t>
      </w:r>
      <w:r w:rsidRPr="00A5713A">
        <w:rPr>
          <w:spacing w:val="-2"/>
          <w:w w:val="105"/>
        </w:rPr>
        <w:t xml:space="preserve"> </w:t>
      </w:r>
      <w:r w:rsidRPr="00A5713A">
        <w:rPr>
          <w:w w:val="105"/>
        </w:rPr>
        <w:t>Security</w:t>
      </w:r>
      <w:bookmarkEnd w:id="9"/>
    </w:p>
    <w:p w:rsidR="00A5713A" w:rsidRDefault="00A5713A" w:rsidP="00A5713A">
      <w:pPr>
        <w:rPr>
          <w:b/>
          <w:sz w:val="23"/>
        </w:rPr>
      </w:pPr>
    </w:p>
    <w:p w:rsidR="00E642DD" w:rsidRDefault="00A5713A" w:rsidP="00E642DD">
      <w:pPr>
        <w:pStyle w:val="ListParagraph"/>
        <w:numPr>
          <w:ilvl w:val="2"/>
          <w:numId w:val="28"/>
        </w:numPr>
        <w:ind w:left="1350" w:hanging="630"/>
        <w:rPr>
          <w:w w:val="105"/>
        </w:rPr>
      </w:pPr>
      <w:r w:rsidRPr="00E642DD">
        <w:rPr>
          <w:w w:val="105"/>
        </w:rPr>
        <w:t>Increase the exchange of visits and enhance cooperation under the framework of ASEAN-China Ministerial and Senior Officials Meeting on Transnational Crimes (AMMTC and SOMTC + China) Consultations and ASEAN Plus Three Ministerial and Senior Officials’ Meeting on Transnational Crimes, as well as other relevant frameworks to strengthen cooperation in the field of non-traditional security including the ASEAN-China MOU on Cooperation in the Field of Non-Traditional Security Issues, and enhance dialogue on law enforcement and security.</w:t>
      </w:r>
    </w:p>
    <w:p w:rsidR="00E642DD" w:rsidRDefault="00E642DD"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E642DD">
        <w:rPr>
          <w:w w:val="105"/>
        </w:rPr>
        <w:t>Promote sharing of information and enhance exchange of experiences and best practices, as well as capacity building measures through mutual visits, training courses, workshops, seminars, and video conferencing between relevant agencies of ASEAN and China on non-traditional security challenges, such as natural disasters, counter-terrorism, cyber-crimes and transnational crimes, where possible.</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Enhance</w:t>
      </w:r>
      <w:r w:rsidRPr="00E642DD">
        <w:rPr>
          <w:w w:val="105"/>
        </w:rPr>
        <w:t xml:space="preserve"> </w:t>
      </w:r>
      <w:r w:rsidRPr="00A5713A">
        <w:rPr>
          <w:w w:val="105"/>
        </w:rPr>
        <w:t>capacity</w:t>
      </w:r>
      <w:r w:rsidRPr="00E642DD">
        <w:rPr>
          <w:w w:val="105"/>
        </w:rPr>
        <w:t xml:space="preserve"> </w:t>
      </w:r>
      <w:r w:rsidRPr="00A5713A">
        <w:rPr>
          <w:w w:val="105"/>
        </w:rPr>
        <w:t>building</w:t>
      </w:r>
      <w:r w:rsidRPr="00E642DD">
        <w:rPr>
          <w:w w:val="105"/>
        </w:rPr>
        <w:t xml:space="preserve"> </w:t>
      </w:r>
      <w:r w:rsidRPr="00A5713A">
        <w:rPr>
          <w:w w:val="105"/>
        </w:rPr>
        <w:t>efforts</w:t>
      </w:r>
      <w:r w:rsidRPr="00E642DD">
        <w:rPr>
          <w:w w:val="105"/>
        </w:rPr>
        <w:t xml:space="preserve"> </w:t>
      </w:r>
      <w:r w:rsidRPr="00A5713A">
        <w:rPr>
          <w:w w:val="105"/>
        </w:rPr>
        <w:t>between</w:t>
      </w:r>
      <w:r w:rsidRPr="00E642DD">
        <w:rPr>
          <w:w w:val="105"/>
        </w:rPr>
        <w:t xml:space="preserve"> </w:t>
      </w:r>
      <w:r w:rsidRPr="00A5713A">
        <w:rPr>
          <w:w w:val="105"/>
        </w:rPr>
        <w:t>ASEAN</w:t>
      </w:r>
      <w:r w:rsidRPr="00E642DD">
        <w:rPr>
          <w:w w:val="105"/>
        </w:rPr>
        <w:t xml:space="preserve"> </w:t>
      </w:r>
      <w:r w:rsidRPr="00A5713A">
        <w:rPr>
          <w:w w:val="105"/>
        </w:rPr>
        <w:t>and</w:t>
      </w:r>
      <w:r w:rsidRPr="00E642DD">
        <w:rPr>
          <w:w w:val="105"/>
        </w:rPr>
        <w:t xml:space="preserve"> </w:t>
      </w:r>
      <w:r w:rsidRPr="00A5713A">
        <w:rPr>
          <w:w w:val="105"/>
        </w:rPr>
        <w:t>China</w:t>
      </w:r>
      <w:r w:rsidRPr="00E642DD">
        <w:rPr>
          <w:w w:val="105"/>
        </w:rPr>
        <w:t xml:space="preserve"> </w:t>
      </w:r>
      <w:r w:rsidRPr="00A5713A">
        <w:rPr>
          <w:w w:val="105"/>
        </w:rPr>
        <w:t>in</w:t>
      </w:r>
      <w:r w:rsidRPr="00E642DD">
        <w:rPr>
          <w:w w:val="105"/>
        </w:rPr>
        <w:t xml:space="preserve"> </w:t>
      </w:r>
      <w:r w:rsidRPr="00A5713A">
        <w:rPr>
          <w:w w:val="105"/>
        </w:rPr>
        <w:t>the</w:t>
      </w:r>
      <w:r w:rsidRPr="00E642DD">
        <w:rPr>
          <w:w w:val="105"/>
        </w:rPr>
        <w:t xml:space="preserve"> </w:t>
      </w:r>
      <w:r w:rsidRPr="00A5713A">
        <w:rPr>
          <w:w w:val="105"/>
        </w:rPr>
        <w:t>area of combating trafficking in persons and promote cooperation on the exchange of information between concerned agencies in ASEAN Member States and China so as to effectively prevent and combat human trafficking</w:t>
      </w:r>
      <w:r w:rsidRPr="00E642DD">
        <w:rPr>
          <w:w w:val="105"/>
        </w:rPr>
        <w:t xml:space="preserve">, </w:t>
      </w:r>
      <w:r w:rsidRPr="00A5713A">
        <w:rPr>
          <w:w w:val="105"/>
        </w:rPr>
        <w:t>prosecute</w:t>
      </w:r>
      <w:r w:rsidRPr="00E642DD">
        <w:rPr>
          <w:w w:val="105"/>
        </w:rPr>
        <w:t xml:space="preserve"> </w:t>
      </w:r>
      <w:r w:rsidRPr="00A5713A">
        <w:rPr>
          <w:w w:val="105"/>
        </w:rPr>
        <w:t>offenders</w:t>
      </w:r>
      <w:r w:rsidRPr="00E642DD">
        <w:rPr>
          <w:w w:val="105"/>
        </w:rPr>
        <w:t xml:space="preserve"> </w:t>
      </w:r>
      <w:r w:rsidRPr="00A5713A">
        <w:rPr>
          <w:w w:val="105"/>
        </w:rPr>
        <w:t>and</w:t>
      </w:r>
      <w:r w:rsidRPr="00E642DD">
        <w:rPr>
          <w:w w:val="105"/>
        </w:rPr>
        <w:t xml:space="preserve"> </w:t>
      </w:r>
      <w:r w:rsidRPr="00A5713A">
        <w:rPr>
          <w:w w:val="105"/>
        </w:rPr>
        <w:t>protect</w:t>
      </w:r>
      <w:r w:rsidRPr="00E642DD">
        <w:rPr>
          <w:w w:val="105"/>
        </w:rPr>
        <w:t xml:space="preserve"> </w:t>
      </w:r>
      <w:r w:rsidRPr="00A5713A">
        <w:rPr>
          <w:w w:val="105"/>
        </w:rPr>
        <w:t>victims</w:t>
      </w:r>
      <w:r w:rsidRPr="00E642DD">
        <w:rPr>
          <w:w w:val="105"/>
        </w:rPr>
        <w:t xml:space="preserve">, </w:t>
      </w:r>
      <w:r w:rsidRPr="00A5713A">
        <w:rPr>
          <w:w w:val="105"/>
        </w:rPr>
        <w:t>including</w:t>
      </w:r>
      <w:r w:rsidRPr="00E642DD">
        <w:rPr>
          <w:w w:val="105"/>
        </w:rPr>
        <w:t xml:space="preserve"> </w:t>
      </w:r>
      <w:r w:rsidRPr="00A5713A">
        <w:rPr>
          <w:w w:val="105"/>
        </w:rPr>
        <w:t>by</w:t>
      </w:r>
      <w:r w:rsidRPr="00E642DD">
        <w:rPr>
          <w:w w:val="105"/>
        </w:rPr>
        <w:t xml:space="preserve"> </w:t>
      </w:r>
      <w:r w:rsidRPr="00A5713A">
        <w:rPr>
          <w:w w:val="105"/>
        </w:rPr>
        <w:t>initiating</w:t>
      </w:r>
      <w:r w:rsidRPr="00E642DD">
        <w:rPr>
          <w:w w:val="105"/>
        </w:rPr>
        <w:t xml:space="preserve"> </w:t>
      </w:r>
      <w:r w:rsidRPr="00A5713A">
        <w:rPr>
          <w:w w:val="105"/>
        </w:rPr>
        <w:t>victim</w:t>
      </w:r>
      <w:r w:rsidRPr="00E642DD">
        <w:rPr>
          <w:w w:val="105"/>
        </w:rPr>
        <w:t xml:space="preserve"> </w:t>
      </w:r>
      <w:r w:rsidRPr="00A5713A">
        <w:rPr>
          <w:w w:val="105"/>
        </w:rPr>
        <w:t>support</w:t>
      </w:r>
      <w:r w:rsidRPr="00E642DD">
        <w:rPr>
          <w:w w:val="105"/>
        </w:rPr>
        <w:t xml:space="preserve"> </w:t>
      </w:r>
      <w:r w:rsidRPr="00A5713A">
        <w:rPr>
          <w:w w:val="105"/>
        </w:rPr>
        <w:t>programmes in</w:t>
      </w:r>
      <w:r w:rsidRPr="00E642DD">
        <w:rPr>
          <w:w w:val="105"/>
        </w:rPr>
        <w:t xml:space="preserve"> </w:t>
      </w:r>
      <w:r w:rsidRPr="00A5713A">
        <w:rPr>
          <w:w w:val="105"/>
        </w:rPr>
        <w:t>order</w:t>
      </w:r>
      <w:r w:rsidRPr="00E642DD">
        <w:rPr>
          <w:w w:val="105"/>
        </w:rPr>
        <w:t xml:space="preserve"> </w:t>
      </w:r>
      <w:r w:rsidRPr="00A5713A">
        <w:rPr>
          <w:w w:val="105"/>
        </w:rPr>
        <w:t>to</w:t>
      </w:r>
      <w:r w:rsidRPr="00E642DD">
        <w:rPr>
          <w:w w:val="105"/>
        </w:rPr>
        <w:t xml:space="preserve"> </w:t>
      </w:r>
      <w:r w:rsidRPr="00A5713A">
        <w:rPr>
          <w:w w:val="105"/>
        </w:rPr>
        <w:t>assist</w:t>
      </w:r>
      <w:r w:rsidRPr="00E642DD">
        <w:rPr>
          <w:w w:val="105"/>
        </w:rPr>
        <w:t xml:space="preserve"> </w:t>
      </w:r>
      <w:r w:rsidRPr="00A5713A">
        <w:rPr>
          <w:w w:val="105"/>
        </w:rPr>
        <w:t>and</w:t>
      </w:r>
      <w:r w:rsidRPr="00E642DD">
        <w:rPr>
          <w:w w:val="105"/>
        </w:rPr>
        <w:t xml:space="preserve"> </w:t>
      </w:r>
      <w:r w:rsidRPr="00A5713A">
        <w:rPr>
          <w:w w:val="105"/>
        </w:rPr>
        <w:t>repatriate</w:t>
      </w:r>
      <w:r w:rsidRPr="00E642DD">
        <w:rPr>
          <w:w w:val="105"/>
        </w:rPr>
        <w:t xml:space="preserve"> </w:t>
      </w:r>
      <w:r w:rsidRPr="00A5713A">
        <w:rPr>
          <w:w w:val="105"/>
        </w:rPr>
        <w:t>victims</w:t>
      </w:r>
      <w:r w:rsidRPr="00E642DD">
        <w:rPr>
          <w:w w:val="105"/>
        </w:rPr>
        <w:t xml:space="preserve"> </w:t>
      </w:r>
      <w:r w:rsidRPr="00A5713A">
        <w:rPr>
          <w:w w:val="105"/>
        </w:rPr>
        <w:t>to</w:t>
      </w:r>
      <w:r w:rsidRPr="00E642DD">
        <w:rPr>
          <w:w w:val="105"/>
        </w:rPr>
        <w:t xml:space="preserve"> </w:t>
      </w:r>
      <w:r w:rsidRPr="00A5713A">
        <w:rPr>
          <w:w w:val="105"/>
        </w:rPr>
        <w:t>the</w:t>
      </w:r>
      <w:r w:rsidRPr="00E642DD">
        <w:rPr>
          <w:w w:val="105"/>
        </w:rPr>
        <w:t xml:space="preserve"> </w:t>
      </w:r>
      <w:r w:rsidRPr="00A5713A">
        <w:rPr>
          <w:w w:val="105"/>
        </w:rPr>
        <w:t>origin</w:t>
      </w:r>
      <w:r w:rsidRPr="00E642DD">
        <w:rPr>
          <w:w w:val="105"/>
        </w:rPr>
        <w:t xml:space="preserve"> </w:t>
      </w:r>
      <w:r w:rsidRPr="00A5713A">
        <w:rPr>
          <w:w w:val="105"/>
        </w:rPr>
        <w:t>countries.</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Promote cooperation and participation in activities in the region, including within the framework of the Bali Process on People Smuggling and Trafficking in Persons and Related Transnational Crime (Bali Process), as the region-wide</w:t>
      </w:r>
      <w:r w:rsidRPr="00E642DD">
        <w:rPr>
          <w:w w:val="105"/>
        </w:rPr>
        <w:t xml:space="preserve"> </w:t>
      </w:r>
      <w:r w:rsidRPr="00A5713A">
        <w:rPr>
          <w:w w:val="105"/>
        </w:rPr>
        <w:t>forum</w:t>
      </w:r>
      <w:r w:rsidRPr="00E642DD">
        <w:rPr>
          <w:w w:val="105"/>
        </w:rPr>
        <w:t xml:space="preserve"> </w:t>
      </w:r>
      <w:r w:rsidRPr="00A5713A">
        <w:rPr>
          <w:w w:val="105"/>
        </w:rPr>
        <w:t>that</w:t>
      </w:r>
      <w:r w:rsidRPr="00E642DD">
        <w:rPr>
          <w:w w:val="105"/>
        </w:rPr>
        <w:t xml:space="preserve"> </w:t>
      </w:r>
      <w:r w:rsidRPr="00A5713A">
        <w:rPr>
          <w:w w:val="105"/>
        </w:rPr>
        <w:t>involves</w:t>
      </w:r>
      <w:r w:rsidRPr="00E642DD">
        <w:rPr>
          <w:w w:val="105"/>
        </w:rPr>
        <w:t xml:space="preserve"> </w:t>
      </w:r>
      <w:r w:rsidRPr="00A5713A">
        <w:rPr>
          <w:w w:val="105"/>
        </w:rPr>
        <w:t>source,</w:t>
      </w:r>
      <w:r w:rsidRPr="00E642DD">
        <w:rPr>
          <w:w w:val="105"/>
        </w:rPr>
        <w:t xml:space="preserve"> </w:t>
      </w:r>
      <w:r w:rsidRPr="00A5713A">
        <w:rPr>
          <w:w w:val="105"/>
        </w:rPr>
        <w:t>transit</w:t>
      </w:r>
      <w:r w:rsidRPr="00E642DD">
        <w:rPr>
          <w:w w:val="105"/>
        </w:rPr>
        <w:t xml:space="preserve"> </w:t>
      </w:r>
      <w:r w:rsidRPr="00A5713A">
        <w:rPr>
          <w:w w:val="105"/>
        </w:rPr>
        <w:t>and</w:t>
      </w:r>
      <w:r w:rsidRPr="00E642DD">
        <w:rPr>
          <w:w w:val="105"/>
        </w:rPr>
        <w:t xml:space="preserve"> </w:t>
      </w:r>
      <w:r w:rsidRPr="00A5713A">
        <w:rPr>
          <w:w w:val="105"/>
        </w:rPr>
        <w:t>destination</w:t>
      </w:r>
      <w:r w:rsidRPr="00E642DD">
        <w:rPr>
          <w:w w:val="105"/>
        </w:rPr>
        <w:t xml:space="preserve"> </w:t>
      </w:r>
      <w:r w:rsidRPr="00A5713A">
        <w:rPr>
          <w:w w:val="105"/>
        </w:rPr>
        <w:t>countries.</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Explore the possibility to link activities within the POA and the Bali Process, such as capacity building and exchange of information between</w:t>
      </w:r>
      <w:r w:rsidRPr="00E642DD">
        <w:rPr>
          <w:w w:val="105"/>
        </w:rPr>
        <w:t xml:space="preserve"> </w:t>
      </w:r>
      <w:r w:rsidRPr="00A5713A">
        <w:rPr>
          <w:w w:val="105"/>
        </w:rPr>
        <w:t>concerned agencies, where appropriate, and with a view to ensure complementarities and avoid</w:t>
      </w:r>
      <w:r w:rsidRPr="00E642DD">
        <w:rPr>
          <w:w w:val="105"/>
        </w:rPr>
        <w:t xml:space="preserve"> </w:t>
      </w:r>
      <w:r w:rsidRPr="00A5713A">
        <w:rPr>
          <w:w w:val="105"/>
        </w:rPr>
        <w:t>duplications.</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Collaborate to enhance competency and explore further cooperation in drug control and drug trafficking, criminal forensic technology, border control management, anti-money laundering, countering terrorism including its financing, investigation into international economic crimes and cybercrimes, including through exchange of best practices, experiences, and</w:t>
      </w:r>
      <w:r w:rsidRPr="00E642DD">
        <w:rPr>
          <w:w w:val="105"/>
        </w:rPr>
        <w:t xml:space="preserve"> </w:t>
      </w:r>
      <w:r w:rsidRPr="00A5713A">
        <w:rPr>
          <w:w w:val="105"/>
        </w:rPr>
        <w:t>capacity- building. This includes promoting cooperation in accordance with their respective</w:t>
      </w:r>
      <w:r w:rsidRPr="00E642DD">
        <w:rPr>
          <w:w w:val="105"/>
        </w:rPr>
        <w:t xml:space="preserve"> </w:t>
      </w:r>
      <w:r w:rsidRPr="00A5713A">
        <w:rPr>
          <w:w w:val="105"/>
        </w:rPr>
        <w:t>laws</w:t>
      </w:r>
      <w:r w:rsidRPr="00E642DD">
        <w:rPr>
          <w:w w:val="105"/>
        </w:rPr>
        <w:t xml:space="preserve"> </w:t>
      </w:r>
      <w:r w:rsidRPr="00A5713A">
        <w:rPr>
          <w:w w:val="105"/>
        </w:rPr>
        <w:t>in</w:t>
      </w:r>
      <w:r w:rsidRPr="00E642DD">
        <w:rPr>
          <w:w w:val="105"/>
        </w:rPr>
        <w:t xml:space="preserve"> </w:t>
      </w:r>
      <w:r w:rsidRPr="00A5713A">
        <w:rPr>
          <w:w w:val="105"/>
        </w:rPr>
        <w:t>fields</w:t>
      </w:r>
      <w:r w:rsidRPr="00E642DD">
        <w:rPr>
          <w:w w:val="105"/>
        </w:rPr>
        <w:t xml:space="preserve"> </w:t>
      </w:r>
      <w:r w:rsidRPr="00A5713A">
        <w:rPr>
          <w:w w:val="105"/>
        </w:rPr>
        <w:t>such</w:t>
      </w:r>
      <w:r w:rsidRPr="00E642DD">
        <w:rPr>
          <w:w w:val="105"/>
        </w:rPr>
        <w:t xml:space="preserve"> </w:t>
      </w:r>
      <w:r w:rsidRPr="00A5713A">
        <w:rPr>
          <w:w w:val="105"/>
        </w:rPr>
        <w:t>as</w:t>
      </w:r>
      <w:r w:rsidRPr="00E642DD">
        <w:rPr>
          <w:w w:val="105"/>
        </w:rPr>
        <w:t xml:space="preserve"> </w:t>
      </w:r>
      <w:r w:rsidRPr="00A5713A">
        <w:rPr>
          <w:w w:val="105"/>
        </w:rPr>
        <w:t>evidence</w:t>
      </w:r>
      <w:r w:rsidRPr="00E642DD">
        <w:rPr>
          <w:w w:val="105"/>
        </w:rPr>
        <w:t xml:space="preserve"> </w:t>
      </w:r>
      <w:r w:rsidRPr="00A5713A">
        <w:rPr>
          <w:w w:val="105"/>
        </w:rPr>
        <w:t>gathering,</w:t>
      </w:r>
      <w:r w:rsidRPr="00E642DD">
        <w:rPr>
          <w:w w:val="105"/>
        </w:rPr>
        <w:t xml:space="preserve"> </w:t>
      </w:r>
      <w:r w:rsidRPr="00A5713A">
        <w:rPr>
          <w:w w:val="105"/>
        </w:rPr>
        <w:t>tracing</w:t>
      </w:r>
      <w:r w:rsidRPr="00E642DD">
        <w:rPr>
          <w:w w:val="105"/>
        </w:rPr>
        <w:t xml:space="preserve"> </w:t>
      </w:r>
      <w:r w:rsidRPr="00A5713A">
        <w:rPr>
          <w:w w:val="105"/>
        </w:rPr>
        <w:t>of</w:t>
      </w:r>
      <w:r w:rsidRPr="00E642DD">
        <w:rPr>
          <w:w w:val="105"/>
        </w:rPr>
        <w:t xml:space="preserve"> </w:t>
      </w:r>
      <w:r w:rsidRPr="00A5713A">
        <w:rPr>
          <w:w w:val="105"/>
        </w:rPr>
        <w:t>crime</w:t>
      </w:r>
      <w:r w:rsidRPr="00E642DD">
        <w:rPr>
          <w:w w:val="105"/>
        </w:rPr>
        <w:t xml:space="preserve"> </w:t>
      </w:r>
      <w:r w:rsidRPr="00A5713A">
        <w:rPr>
          <w:w w:val="105"/>
        </w:rPr>
        <w:t>proceeds, asset recovery, apprehension and investigation of criminal fugitives and encourage</w:t>
      </w:r>
      <w:r w:rsidRPr="00E642DD">
        <w:rPr>
          <w:w w:val="105"/>
        </w:rPr>
        <w:t xml:space="preserve"> </w:t>
      </w:r>
      <w:r w:rsidRPr="00A5713A">
        <w:rPr>
          <w:w w:val="105"/>
        </w:rPr>
        <w:t>each</w:t>
      </w:r>
      <w:r w:rsidRPr="00E642DD">
        <w:rPr>
          <w:w w:val="105"/>
        </w:rPr>
        <w:t xml:space="preserve"> </w:t>
      </w:r>
      <w:r w:rsidRPr="00A5713A">
        <w:rPr>
          <w:w w:val="105"/>
        </w:rPr>
        <w:t>other</w:t>
      </w:r>
      <w:r w:rsidRPr="00E642DD">
        <w:rPr>
          <w:w w:val="105"/>
        </w:rPr>
        <w:t xml:space="preserve"> </w:t>
      </w:r>
      <w:r w:rsidRPr="00A5713A">
        <w:rPr>
          <w:w w:val="105"/>
        </w:rPr>
        <w:t>to</w:t>
      </w:r>
      <w:r w:rsidRPr="00E642DD">
        <w:rPr>
          <w:w w:val="105"/>
        </w:rPr>
        <w:t xml:space="preserve"> </w:t>
      </w:r>
      <w:r w:rsidRPr="00A5713A">
        <w:rPr>
          <w:w w:val="105"/>
        </w:rPr>
        <w:t>enter</w:t>
      </w:r>
      <w:r w:rsidRPr="00E642DD">
        <w:rPr>
          <w:w w:val="105"/>
        </w:rPr>
        <w:t xml:space="preserve"> </w:t>
      </w:r>
      <w:r w:rsidRPr="00A5713A">
        <w:rPr>
          <w:w w:val="105"/>
        </w:rPr>
        <w:t>into</w:t>
      </w:r>
      <w:r w:rsidRPr="00E642DD">
        <w:rPr>
          <w:w w:val="105"/>
        </w:rPr>
        <w:t xml:space="preserve"> </w:t>
      </w:r>
      <w:r w:rsidRPr="00A5713A">
        <w:rPr>
          <w:w w:val="105"/>
        </w:rPr>
        <w:t>bilateral</w:t>
      </w:r>
      <w:r w:rsidRPr="00E642DD">
        <w:rPr>
          <w:w w:val="105"/>
        </w:rPr>
        <w:t xml:space="preserve"> </w:t>
      </w:r>
      <w:r w:rsidRPr="00A5713A">
        <w:rPr>
          <w:w w:val="105"/>
        </w:rPr>
        <w:t>legal</w:t>
      </w:r>
      <w:r w:rsidRPr="00E642DD">
        <w:rPr>
          <w:w w:val="105"/>
        </w:rPr>
        <w:t xml:space="preserve"> </w:t>
      </w:r>
      <w:r w:rsidRPr="00A5713A">
        <w:rPr>
          <w:w w:val="105"/>
        </w:rPr>
        <w:t>arrangements</w:t>
      </w:r>
      <w:r w:rsidRPr="00E642DD">
        <w:rPr>
          <w:w w:val="105"/>
        </w:rPr>
        <w:t xml:space="preserve"> </w:t>
      </w:r>
      <w:r w:rsidRPr="00A5713A">
        <w:rPr>
          <w:w w:val="105"/>
        </w:rPr>
        <w:t>therein.</w:t>
      </w:r>
    </w:p>
    <w:p w:rsidR="00A5713A" w:rsidRPr="00E642DD" w:rsidRDefault="00A5713A" w:rsidP="00E642DD">
      <w:pPr>
        <w:pStyle w:val="ListParagraph"/>
        <w:ind w:left="1350"/>
        <w:rPr>
          <w:w w:val="105"/>
        </w:rPr>
      </w:pPr>
    </w:p>
    <w:p w:rsidR="00047E40" w:rsidRDefault="00047E40">
      <w:pPr>
        <w:widowControl/>
        <w:autoSpaceDE/>
        <w:autoSpaceDN/>
        <w:jc w:val="left"/>
        <w:rPr>
          <w:w w:val="105"/>
        </w:rPr>
      </w:pPr>
      <w:r>
        <w:rPr>
          <w:w w:val="105"/>
        </w:rPr>
        <w:br w:type="page"/>
      </w:r>
    </w:p>
    <w:p w:rsidR="00A5713A" w:rsidRPr="00E642DD" w:rsidRDefault="00A5713A" w:rsidP="00E642DD">
      <w:pPr>
        <w:pStyle w:val="ListParagraph"/>
        <w:numPr>
          <w:ilvl w:val="2"/>
          <w:numId w:val="28"/>
        </w:numPr>
        <w:ind w:left="1350" w:hanging="630"/>
        <w:rPr>
          <w:w w:val="105"/>
        </w:rPr>
      </w:pPr>
      <w:r w:rsidRPr="00A5713A">
        <w:rPr>
          <w:w w:val="105"/>
        </w:rPr>
        <w:lastRenderedPageBreak/>
        <w:t>Promote closer cooperation and coordination of law enforcement agencies between ASEAN and China through, among others, use of existing regional</w:t>
      </w:r>
      <w:r w:rsidRPr="00E642DD">
        <w:rPr>
          <w:w w:val="105"/>
        </w:rPr>
        <w:t xml:space="preserve"> </w:t>
      </w:r>
      <w:r w:rsidRPr="00A5713A">
        <w:rPr>
          <w:w w:val="105"/>
        </w:rPr>
        <w:t>and</w:t>
      </w:r>
      <w:r w:rsidRPr="00E642DD">
        <w:rPr>
          <w:w w:val="105"/>
        </w:rPr>
        <w:t xml:space="preserve"> </w:t>
      </w:r>
      <w:r w:rsidRPr="00A5713A">
        <w:rPr>
          <w:w w:val="105"/>
        </w:rPr>
        <w:t>international</w:t>
      </w:r>
      <w:r w:rsidRPr="00E642DD">
        <w:rPr>
          <w:w w:val="105"/>
        </w:rPr>
        <w:t xml:space="preserve"> </w:t>
      </w:r>
      <w:r w:rsidRPr="00A5713A">
        <w:rPr>
          <w:w w:val="105"/>
        </w:rPr>
        <w:t>facilities</w:t>
      </w:r>
      <w:r w:rsidRPr="00E642DD">
        <w:rPr>
          <w:w w:val="105"/>
        </w:rPr>
        <w:t xml:space="preserve"> </w:t>
      </w:r>
      <w:r w:rsidRPr="00A5713A">
        <w:rPr>
          <w:w w:val="105"/>
        </w:rPr>
        <w:t>and</w:t>
      </w:r>
      <w:r w:rsidRPr="00E642DD">
        <w:rPr>
          <w:w w:val="105"/>
        </w:rPr>
        <w:t xml:space="preserve"> </w:t>
      </w:r>
      <w:r w:rsidRPr="00A5713A">
        <w:rPr>
          <w:w w:val="105"/>
        </w:rPr>
        <w:t>mechanism,</w:t>
      </w:r>
      <w:r w:rsidRPr="00E642DD">
        <w:rPr>
          <w:w w:val="105"/>
        </w:rPr>
        <w:t xml:space="preserve"> </w:t>
      </w:r>
      <w:r w:rsidRPr="00A5713A">
        <w:rPr>
          <w:w w:val="105"/>
        </w:rPr>
        <w:t>where</w:t>
      </w:r>
      <w:r w:rsidRPr="00E642DD">
        <w:rPr>
          <w:w w:val="105"/>
        </w:rPr>
        <w:t xml:space="preserve"> </w:t>
      </w:r>
      <w:r w:rsidRPr="00A5713A">
        <w:rPr>
          <w:w w:val="105"/>
        </w:rPr>
        <w:t>applicable,</w:t>
      </w:r>
      <w:r w:rsidRPr="00E642DD">
        <w:rPr>
          <w:w w:val="105"/>
        </w:rPr>
        <w:t xml:space="preserve"> </w:t>
      </w:r>
      <w:r w:rsidRPr="00A5713A">
        <w:rPr>
          <w:w w:val="105"/>
        </w:rPr>
        <w:t>including cooperation between maritime law enforcement agencies on combating transnational</w:t>
      </w:r>
      <w:r w:rsidRPr="00E642DD">
        <w:rPr>
          <w:w w:val="105"/>
        </w:rPr>
        <w:t xml:space="preserve"> </w:t>
      </w:r>
      <w:r w:rsidRPr="00A5713A">
        <w:rPr>
          <w:w w:val="105"/>
        </w:rPr>
        <w:t>crimes</w:t>
      </w:r>
      <w:r w:rsidRPr="00E642DD">
        <w:rPr>
          <w:w w:val="105"/>
        </w:rPr>
        <w:t xml:space="preserve"> </w:t>
      </w:r>
      <w:r w:rsidRPr="00A5713A">
        <w:rPr>
          <w:w w:val="105"/>
        </w:rPr>
        <w:t>at</w:t>
      </w:r>
      <w:r w:rsidRPr="00E642DD">
        <w:rPr>
          <w:w w:val="105"/>
        </w:rPr>
        <w:t xml:space="preserve"> </w:t>
      </w:r>
      <w:r w:rsidRPr="00A5713A">
        <w:rPr>
          <w:w w:val="105"/>
        </w:rPr>
        <w:t>the</w:t>
      </w:r>
      <w:r w:rsidRPr="00E642DD">
        <w:rPr>
          <w:w w:val="105"/>
        </w:rPr>
        <w:t xml:space="preserve"> </w:t>
      </w:r>
      <w:r w:rsidRPr="00A5713A">
        <w:rPr>
          <w:w w:val="105"/>
        </w:rPr>
        <w:t>sea</w:t>
      </w:r>
      <w:r w:rsidRPr="00E642DD">
        <w:rPr>
          <w:w w:val="105"/>
        </w:rPr>
        <w:t xml:space="preserve"> </w:t>
      </w:r>
      <w:r w:rsidRPr="00A5713A">
        <w:rPr>
          <w:w w:val="105"/>
        </w:rPr>
        <w:t>in</w:t>
      </w:r>
      <w:r w:rsidRPr="00E642DD">
        <w:rPr>
          <w:w w:val="105"/>
        </w:rPr>
        <w:t xml:space="preserve"> </w:t>
      </w:r>
      <w:r w:rsidRPr="00A5713A">
        <w:rPr>
          <w:w w:val="105"/>
        </w:rPr>
        <w:t>line</w:t>
      </w:r>
      <w:r w:rsidRPr="00E642DD">
        <w:rPr>
          <w:w w:val="105"/>
        </w:rPr>
        <w:t xml:space="preserve"> </w:t>
      </w:r>
      <w:r w:rsidRPr="00A5713A">
        <w:rPr>
          <w:w w:val="105"/>
        </w:rPr>
        <w:t>with</w:t>
      </w:r>
      <w:r w:rsidRPr="00E642DD">
        <w:rPr>
          <w:w w:val="105"/>
        </w:rPr>
        <w:t xml:space="preserve"> </w:t>
      </w:r>
      <w:r w:rsidRPr="00A5713A">
        <w:rPr>
          <w:w w:val="105"/>
        </w:rPr>
        <w:t>respective</w:t>
      </w:r>
      <w:r w:rsidRPr="00E642DD">
        <w:rPr>
          <w:w w:val="105"/>
        </w:rPr>
        <w:t xml:space="preserve"> </w:t>
      </w:r>
      <w:r w:rsidRPr="00A5713A">
        <w:rPr>
          <w:w w:val="105"/>
        </w:rPr>
        <w:t>laws</w:t>
      </w:r>
      <w:r w:rsidRPr="00E642DD">
        <w:rPr>
          <w:w w:val="105"/>
        </w:rPr>
        <w:t xml:space="preserve"> </w:t>
      </w:r>
      <w:r w:rsidRPr="00A5713A">
        <w:rPr>
          <w:w w:val="105"/>
        </w:rPr>
        <w:t>and</w:t>
      </w:r>
      <w:r w:rsidRPr="00E642DD">
        <w:rPr>
          <w:w w:val="105"/>
        </w:rPr>
        <w:t xml:space="preserve"> </w:t>
      </w:r>
      <w:r w:rsidRPr="00A5713A">
        <w:rPr>
          <w:w w:val="105"/>
        </w:rPr>
        <w:t>regulations.</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Strengthen cooperation on criminal investigation and prosecution in accordance with domestic law and</w:t>
      </w:r>
      <w:r w:rsidRPr="00E642DD">
        <w:rPr>
          <w:w w:val="105"/>
        </w:rPr>
        <w:t xml:space="preserve"> </w:t>
      </w:r>
      <w:r w:rsidRPr="00A5713A">
        <w:rPr>
          <w:w w:val="105"/>
        </w:rPr>
        <w:t>policies.</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Promote mutual visits and exchange among police academies, law enforcement</w:t>
      </w:r>
      <w:r w:rsidRPr="00E642DD">
        <w:rPr>
          <w:w w:val="105"/>
        </w:rPr>
        <w:t xml:space="preserve"> </w:t>
      </w:r>
      <w:r w:rsidRPr="00A5713A">
        <w:rPr>
          <w:w w:val="105"/>
        </w:rPr>
        <w:t>agencies</w:t>
      </w:r>
      <w:r w:rsidRPr="00E642DD">
        <w:rPr>
          <w:w w:val="105"/>
        </w:rPr>
        <w:t xml:space="preserve"> </w:t>
      </w:r>
      <w:r w:rsidRPr="00A5713A">
        <w:rPr>
          <w:w w:val="105"/>
        </w:rPr>
        <w:t>and</w:t>
      </w:r>
      <w:r w:rsidRPr="00E642DD">
        <w:rPr>
          <w:w w:val="105"/>
        </w:rPr>
        <w:t xml:space="preserve"> </w:t>
      </w:r>
      <w:r w:rsidRPr="00A5713A">
        <w:rPr>
          <w:w w:val="105"/>
        </w:rPr>
        <w:t>law</w:t>
      </w:r>
      <w:r w:rsidRPr="00E642DD">
        <w:rPr>
          <w:w w:val="105"/>
        </w:rPr>
        <w:t xml:space="preserve"> </w:t>
      </w:r>
      <w:r w:rsidRPr="00A5713A">
        <w:rPr>
          <w:w w:val="105"/>
        </w:rPr>
        <w:t>enforcement</w:t>
      </w:r>
      <w:r w:rsidRPr="00E642DD">
        <w:rPr>
          <w:w w:val="105"/>
        </w:rPr>
        <w:t xml:space="preserve"> </w:t>
      </w:r>
      <w:r w:rsidRPr="00A5713A">
        <w:rPr>
          <w:w w:val="105"/>
        </w:rPr>
        <w:t>academies</w:t>
      </w:r>
      <w:r w:rsidRPr="00E642DD">
        <w:rPr>
          <w:w w:val="105"/>
        </w:rPr>
        <w:t xml:space="preserve"> </w:t>
      </w:r>
      <w:r w:rsidRPr="00A5713A">
        <w:rPr>
          <w:w w:val="105"/>
        </w:rPr>
        <w:t>in</w:t>
      </w:r>
      <w:r w:rsidRPr="00E642DD">
        <w:rPr>
          <w:w w:val="105"/>
        </w:rPr>
        <w:t xml:space="preserve"> </w:t>
      </w:r>
      <w:r w:rsidRPr="00A5713A">
        <w:rPr>
          <w:w w:val="105"/>
        </w:rPr>
        <w:t>ASEAN</w:t>
      </w:r>
      <w:r w:rsidRPr="00E642DD">
        <w:rPr>
          <w:w w:val="105"/>
        </w:rPr>
        <w:t xml:space="preserve"> </w:t>
      </w:r>
      <w:r w:rsidRPr="00A5713A">
        <w:rPr>
          <w:w w:val="105"/>
        </w:rPr>
        <w:t>and</w:t>
      </w:r>
      <w:r w:rsidRPr="00E642DD">
        <w:rPr>
          <w:w w:val="105"/>
        </w:rPr>
        <w:t xml:space="preserve"> </w:t>
      </w:r>
      <w:r w:rsidRPr="00A5713A">
        <w:rPr>
          <w:w w:val="105"/>
        </w:rPr>
        <w:t>China.</w:t>
      </w:r>
    </w:p>
    <w:p w:rsidR="00A5713A" w:rsidRPr="00E642DD" w:rsidRDefault="00A5713A" w:rsidP="00E642DD">
      <w:pPr>
        <w:pStyle w:val="ListParagraph"/>
        <w:ind w:left="1350"/>
        <w:rPr>
          <w:w w:val="105"/>
        </w:rPr>
      </w:pPr>
    </w:p>
    <w:p w:rsidR="00A5713A" w:rsidRDefault="00A5713A" w:rsidP="00047E40">
      <w:pPr>
        <w:pStyle w:val="ListParagraph"/>
        <w:numPr>
          <w:ilvl w:val="2"/>
          <w:numId w:val="28"/>
        </w:numPr>
        <w:ind w:left="1440" w:hanging="720"/>
        <w:rPr>
          <w:w w:val="105"/>
        </w:rPr>
      </w:pPr>
      <w:r w:rsidRPr="00A5713A">
        <w:rPr>
          <w:w w:val="105"/>
        </w:rPr>
        <w:t>Promote linkages and increase exchange of visits of experts and scholars on specific areas and support joint research in the field of non-  traditional security and share research</w:t>
      </w:r>
      <w:r w:rsidRPr="00E642DD">
        <w:rPr>
          <w:w w:val="105"/>
        </w:rPr>
        <w:t xml:space="preserve"> </w:t>
      </w:r>
      <w:r w:rsidRPr="00A5713A">
        <w:rPr>
          <w:w w:val="105"/>
        </w:rPr>
        <w:t>results.</w:t>
      </w:r>
    </w:p>
    <w:p w:rsidR="00E642DD" w:rsidRPr="00E642DD" w:rsidRDefault="00E642DD" w:rsidP="00047E40">
      <w:pPr>
        <w:pStyle w:val="ListParagraph"/>
        <w:ind w:left="1440" w:hanging="720"/>
        <w:rPr>
          <w:w w:val="105"/>
        </w:rPr>
      </w:pPr>
    </w:p>
    <w:p w:rsidR="00A5713A" w:rsidRPr="00E642DD" w:rsidRDefault="00A5713A" w:rsidP="00047E40">
      <w:pPr>
        <w:pStyle w:val="ListParagraph"/>
        <w:numPr>
          <w:ilvl w:val="2"/>
          <w:numId w:val="28"/>
        </w:numPr>
        <w:ind w:left="1440" w:hanging="720"/>
        <w:rPr>
          <w:w w:val="105"/>
        </w:rPr>
      </w:pPr>
      <w:r w:rsidRPr="00A5713A">
        <w:rPr>
          <w:w w:val="105"/>
        </w:rPr>
        <w:t>Promote</w:t>
      </w:r>
      <w:r w:rsidRPr="00E642DD">
        <w:rPr>
          <w:w w:val="105"/>
        </w:rPr>
        <w:t xml:space="preserve"> </w:t>
      </w:r>
      <w:r w:rsidRPr="00A5713A">
        <w:rPr>
          <w:w w:val="105"/>
        </w:rPr>
        <w:t>cooperation</w:t>
      </w:r>
      <w:r w:rsidRPr="00E642DD">
        <w:rPr>
          <w:w w:val="105"/>
        </w:rPr>
        <w:t xml:space="preserve"> </w:t>
      </w:r>
      <w:r w:rsidRPr="00A5713A">
        <w:rPr>
          <w:w w:val="105"/>
        </w:rPr>
        <w:t>on</w:t>
      </w:r>
      <w:r w:rsidRPr="00E642DD">
        <w:rPr>
          <w:w w:val="105"/>
        </w:rPr>
        <w:t xml:space="preserve"> </w:t>
      </w:r>
      <w:r w:rsidRPr="00A5713A">
        <w:rPr>
          <w:w w:val="105"/>
        </w:rPr>
        <w:t>law</w:t>
      </w:r>
      <w:r w:rsidRPr="00E642DD">
        <w:rPr>
          <w:w w:val="105"/>
        </w:rPr>
        <w:t xml:space="preserve"> </w:t>
      </w:r>
      <w:r w:rsidRPr="00A5713A">
        <w:rPr>
          <w:w w:val="105"/>
        </w:rPr>
        <w:t>and</w:t>
      </w:r>
      <w:r w:rsidRPr="00E642DD">
        <w:rPr>
          <w:w w:val="105"/>
        </w:rPr>
        <w:t xml:space="preserve"> </w:t>
      </w:r>
      <w:r w:rsidRPr="00A5713A">
        <w:rPr>
          <w:w w:val="105"/>
        </w:rPr>
        <w:t>legal</w:t>
      </w:r>
      <w:r w:rsidRPr="00E642DD">
        <w:rPr>
          <w:w w:val="105"/>
        </w:rPr>
        <w:t xml:space="preserve"> </w:t>
      </w:r>
      <w:r w:rsidRPr="00A5713A">
        <w:rPr>
          <w:w w:val="105"/>
        </w:rPr>
        <w:t>matters,</w:t>
      </w:r>
      <w:r w:rsidRPr="00E642DD">
        <w:rPr>
          <w:w w:val="105"/>
        </w:rPr>
        <w:t xml:space="preserve"> </w:t>
      </w:r>
      <w:r w:rsidRPr="00A5713A">
        <w:rPr>
          <w:w w:val="105"/>
        </w:rPr>
        <w:t>including</w:t>
      </w:r>
      <w:r w:rsidRPr="00E642DD">
        <w:rPr>
          <w:w w:val="105"/>
        </w:rPr>
        <w:t xml:space="preserve"> </w:t>
      </w:r>
      <w:r w:rsidRPr="00A5713A">
        <w:rPr>
          <w:w w:val="105"/>
        </w:rPr>
        <w:t>among</w:t>
      </w:r>
      <w:r w:rsidRPr="00E642DD">
        <w:rPr>
          <w:w w:val="105"/>
        </w:rPr>
        <w:t xml:space="preserve"> </w:t>
      </w:r>
      <w:r w:rsidRPr="00A5713A">
        <w:rPr>
          <w:w w:val="105"/>
        </w:rPr>
        <w:t>relevant judicial and prosecutorial authorities, where applicable, through the ASEAN- China Prosecutors-General</w:t>
      </w:r>
      <w:r w:rsidRPr="00E642DD">
        <w:rPr>
          <w:w w:val="105"/>
        </w:rPr>
        <w:t xml:space="preserve"> </w:t>
      </w:r>
      <w:r w:rsidRPr="00A5713A">
        <w:rPr>
          <w:w w:val="105"/>
        </w:rPr>
        <w:t>Conference.</w:t>
      </w:r>
    </w:p>
    <w:p w:rsidR="00A5713A" w:rsidRPr="00E642DD" w:rsidRDefault="00A5713A" w:rsidP="00047E40">
      <w:pPr>
        <w:pStyle w:val="ListParagraph"/>
        <w:ind w:left="1440" w:hanging="720"/>
        <w:rPr>
          <w:w w:val="105"/>
        </w:rPr>
      </w:pPr>
    </w:p>
    <w:p w:rsidR="00A5713A" w:rsidRPr="00E642DD" w:rsidRDefault="00A5713A" w:rsidP="00047E40">
      <w:pPr>
        <w:pStyle w:val="ListParagraph"/>
        <w:numPr>
          <w:ilvl w:val="2"/>
          <w:numId w:val="28"/>
        </w:numPr>
        <w:ind w:left="1440" w:hanging="720"/>
        <w:rPr>
          <w:w w:val="105"/>
        </w:rPr>
      </w:pPr>
      <w:r w:rsidRPr="00A5713A">
        <w:rPr>
          <w:w w:val="105"/>
        </w:rPr>
        <w:t xml:space="preserve">Promote </w:t>
      </w:r>
      <w:r w:rsidRPr="00E642DD">
        <w:rPr>
          <w:w w:val="105"/>
        </w:rPr>
        <w:t>cooperation in addressing humanitarian aspects of landmines and other explosive remnants of war issues in the region through the ASEAN Regional Mine Action Centre (ARMAC) including financial and technical supports, where appropriate, to the Centre.</w:t>
      </w:r>
    </w:p>
    <w:p w:rsidR="00A5713A" w:rsidRPr="00E642DD" w:rsidRDefault="00A5713A" w:rsidP="00047E40">
      <w:pPr>
        <w:pStyle w:val="ListParagraph"/>
        <w:ind w:left="1440" w:hanging="720"/>
        <w:rPr>
          <w:w w:val="105"/>
        </w:rPr>
      </w:pPr>
    </w:p>
    <w:p w:rsidR="00A5713A" w:rsidRPr="00E642DD" w:rsidRDefault="00A5713A" w:rsidP="00047E40">
      <w:pPr>
        <w:pStyle w:val="ListParagraph"/>
        <w:numPr>
          <w:ilvl w:val="2"/>
          <w:numId w:val="28"/>
        </w:numPr>
        <w:ind w:left="1440" w:hanging="720"/>
        <w:rPr>
          <w:w w:val="105"/>
        </w:rPr>
      </w:pPr>
      <w:r w:rsidRPr="00A5713A">
        <w:rPr>
          <w:w w:val="105"/>
        </w:rPr>
        <w:t>Strengthen cooperation in combating</w:t>
      </w:r>
      <w:r w:rsidRPr="00E642DD">
        <w:rPr>
          <w:w w:val="105"/>
        </w:rPr>
        <w:t xml:space="preserve"> </w:t>
      </w:r>
      <w:r w:rsidRPr="00A5713A">
        <w:rPr>
          <w:w w:val="105"/>
        </w:rPr>
        <w:t>extremism.</w:t>
      </w:r>
    </w:p>
    <w:p w:rsidR="00A5713A" w:rsidRDefault="00A5713A" w:rsidP="00A5713A">
      <w:pPr>
        <w:rPr>
          <w:sz w:val="24"/>
        </w:rPr>
      </w:pPr>
    </w:p>
    <w:p w:rsidR="00A5713A" w:rsidRDefault="00A5713A" w:rsidP="00811C91">
      <w:pPr>
        <w:pStyle w:val="Heading3"/>
      </w:pPr>
      <w:bookmarkStart w:id="10" w:name="_Toc23413267"/>
      <w:r w:rsidRPr="00A5713A">
        <w:rPr>
          <w:w w:val="105"/>
        </w:rPr>
        <w:t>Military Exchanges and</w:t>
      </w:r>
      <w:r w:rsidRPr="00A5713A">
        <w:rPr>
          <w:spacing w:val="-12"/>
          <w:w w:val="105"/>
        </w:rPr>
        <w:t xml:space="preserve"> </w:t>
      </w:r>
      <w:r w:rsidRPr="00A5713A">
        <w:rPr>
          <w:w w:val="105"/>
        </w:rPr>
        <w:t>Cooperation</w:t>
      </w:r>
      <w:bookmarkEnd w:id="10"/>
    </w:p>
    <w:p w:rsidR="00A5713A" w:rsidRDefault="00A5713A" w:rsidP="00A5713A">
      <w:pPr>
        <w:rPr>
          <w:b/>
          <w:sz w:val="23"/>
        </w:rPr>
      </w:pPr>
    </w:p>
    <w:p w:rsidR="00A5713A" w:rsidRPr="00E642DD" w:rsidRDefault="00A5713A" w:rsidP="00E642DD">
      <w:pPr>
        <w:pStyle w:val="ListParagraph"/>
        <w:numPr>
          <w:ilvl w:val="2"/>
          <w:numId w:val="28"/>
        </w:numPr>
        <w:ind w:left="1350" w:hanging="630"/>
        <w:rPr>
          <w:w w:val="105"/>
        </w:rPr>
      </w:pPr>
      <w:r w:rsidRPr="00A5713A">
        <w:rPr>
          <w:w w:val="105"/>
        </w:rPr>
        <w:t>Promote dialogue and strengthen practical cooperation in areas including humanitarian assistance and disaster relief, maritime security, counter-terrorism,</w:t>
      </w:r>
      <w:r w:rsidRPr="00E642DD">
        <w:rPr>
          <w:w w:val="105"/>
        </w:rPr>
        <w:t xml:space="preserve"> </w:t>
      </w:r>
      <w:r w:rsidRPr="00A5713A">
        <w:rPr>
          <w:w w:val="105"/>
        </w:rPr>
        <w:t>peacekeeping,</w:t>
      </w:r>
      <w:r w:rsidRPr="00E642DD">
        <w:rPr>
          <w:w w:val="105"/>
        </w:rPr>
        <w:t xml:space="preserve"> </w:t>
      </w:r>
      <w:r w:rsidRPr="00A5713A">
        <w:rPr>
          <w:w w:val="105"/>
        </w:rPr>
        <w:t>military</w:t>
      </w:r>
      <w:r w:rsidRPr="00E642DD">
        <w:rPr>
          <w:w w:val="105"/>
        </w:rPr>
        <w:t xml:space="preserve"> </w:t>
      </w:r>
      <w:r w:rsidRPr="00A5713A">
        <w:rPr>
          <w:w w:val="105"/>
        </w:rPr>
        <w:t>medicine</w:t>
      </w:r>
      <w:r w:rsidRPr="00E642DD">
        <w:rPr>
          <w:w w:val="105"/>
        </w:rPr>
        <w:t xml:space="preserve"> </w:t>
      </w:r>
      <w:r w:rsidRPr="00A5713A">
        <w:rPr>
          <w:w w:val="105"/>
        </w:rPr>
        <w:t>and</w:t>
      </w:r>
      <w:r w:rsidRPr="00E642DD">
        <w:rPr>
          <w:w w:val="105"/>
        </w:rPr>
        <w:t xml:space="preserve"> </w:t>
      </w:r>
      <w:r w:rsidRPr="00A5713A">
        <w:rPr>
          <w:w w:val="105"/>
        </w:rPr>
        <w:t>humanitarian</w:t>
      </w:r>
      <w:r w:rsidRPr="00E642DD">
        <w:rPr>
          <w:w w:val="105"/>
        </w:rPr>
        <w:t xml:space="preserve"> </w:t>
      </w:r>
      <w:r w:rsidRPr="00A5713A">
        <w:rPr>
          <w:w w:val="105"/>
        </w:rPr>
        <w:t>demining through the ASEAN Defence Ministers’ Meeting Plus (ADMM-Plus)</w:t>
      </w:r>
      <w:r w:rsidRPr="00E642DD">
        <w:rPr>
          <w:w w:val="105"/>
        </w:rPr>
        <w:t xml:space="preserve"> </w:t>
      </w:r>
      <w:r w:rsidRPr="00A5713A">
        <w:rPr>
          <w:w w:val="105"/>
        </w:rPr>
        <w:t>framework including</w:t>
      </w:r>
      <w:r w:rsidRPr="00E642DD">
        <w:rPr>
          <w:w w:val="105"/>
        </w:rPr>
        <w:t xml:space="preserve"> </w:t>
      </w:r>
      <w:r w:rsidRPr="00A5713A">
        <w:rPr>
          <w:w w:val="105"/>
        </w:rPr>
        <w:t>through</w:t>
      </w:r>
      <w:r w:rsidRPr="00E642DD">
        <w:rPr>
          <w:w w:val="105"/>
        </w:rPr>
        <w:t xml:space="preserve"> </w:t>
      </w:r>
      <w:r w:rsidRPr="00A5713A">
        <w:rPr>
          <w:w w:val="105"/>
        </w:rPr>
        <w:t>the</w:t>
      </w:r>
      <w:r w:rsidRPr="00E642DD">
        <w:rPr>
          <w:w w:val="105"/>
        </w:rPr>
        <w:t xml:space="preserve"> </w:t>
      </w:r>
      <w:r w:rsidRPr="00A5713A">
        <w:rPr>
          <w:w w:val="105"/>
        </w:rPr>
        <w:t>ASEAN-China</w:t>
      </w:r>
      <w:r w:rsidRPr="00E642DD">
        <w:rPr>
          <w:w w:val="105"/>
        </w:rPr>
        <w:t xml:space="preserve"> </w:t>
      </w:r>
      <w:r w:rsidRPr="00A5713A">
        <w:rPr>
          <w:w w:val="105"/>
        </w:rPr>
        <w:t>Defense</w:t>
      </w:r>
      <w:r w:rsidRPr="00E642DD">
        <w:rPr>
          <w:w w:val="105"/>
        </w:rPr>
        <w:t xml:space="preserve"> </w:t>
      </w:r>
      <w:r w:rsidRPr="00A5713A">
        <w:rPr>
          <w:w w:val="105"/>
        </w:rPr>
        <w:t>Ministers’</w:t>
      </w:r>
      <w:r w:rsidRPr="00E642DD">
        <w:rPr>
          <w:w w:val="105"/>
        </w:rPr>
        <w:t xml:space="preserve"> </w:t>
      </w:r>
      <w:r w:rsidRPr="00A5713A">
        <w:rPr>
          <w:w w:val="105"/>
        </w:rPr>
        <w:t>Informal</w:t>
      </w:r>
      <w:r w:rsidRPr="00E642DD">
        <w:rPr>
          <w:w w:val="105"/>
        </w:rPr>
        <w:t xml:space="preserve"> </w:t>
      </w:r>
      <w:r w:rsidRPr="00A5713A">
        <w:rPr>
          <w:w w:val="105"/>
        </w:rPr>
        <w:t>Meeting,</w:t>
      </w:r>
      <w:r w:rsidRPr="00E642DD">
        <w:rPr>
          <w:w w:val="105"/>
        </w:rPr>
        <w:t xml:space="preserve"> </w:t>
      </w:r>
      <w:r w:rsidRPr="00A5713A">
        <w:rPr>
          <w:w w:val="105"/>
        </w:rPr>
        <w:t>so</w:t>
      </w:r>
      <w:r w:rsidRPr="00E642DD">
        <w:rPr>
          <w:w w:val="105"/>
        </w:rPr>
        <w:t xml:space="preserve"> </w:t>
      </w:r>
      <w:r w:rsidRPr="00A5713A">
        <w:rPr>
          <w:w w:val="105"/>
        </w:rPr>
        <w:t>as to enhance mutual trust and confidence building and maintain regional peace and</w:t>
      </w:r>
      <w:r w:rsidRPr="00E642DD">
        <w:rPr>
          <w:w w:val="105"/>
        </w:rPr>
        <w:t xml:space="preserve"> </w:t>
      </w:r>
      <w:r w:rsidRPr="00A5713A">
        <w:rPr>
          <w:w w:val="105"/>
        </w:rPr>
        <w:t>stability.</w:t>
      </w:r>
    </w:p>
    <w:p w:rsidR="00A5713A" w:rsidRPr="00E642DD" w:rsidRDefault="00A5713A" w:rsidP="00E642DD">
      <w:pPr>
        <w:pStyle w:val="ListParagraph"/>
        <w:ind w:left="1350"/>
        <w:rPr>
          <w:w w:val="105"/>
        </w:rPr>
      </w:pPr>
    </w:p>
    <w:p w:rsidR="00A5713A" w:rsidRPr="00E642DD" w:rsidRDefault="00A5713A" w:rsidP="00E642DD">
      <w:pPr>
        <w:pStyle w:val="ListParagraph"/>
        <w:numPr>
          <w:ilvl w:val="2"/>
          <w:numId w:val="28"/>
        </w:numPr>
        <w:ind w:left="1350" w:hanging="630"/>
        <w:rPr>
          <w:w w:val="105"/>
        </w:rPr>
      </w:pPr>
      <w:r w:rsidRPr="00A5713A">
        <w:rPr>
          <w:w w:val="105"/>
        </w:rPr>
        <w:t>Continue to strengthen exchanges involving high-level military personnel, professional groups and academies, and vigorously conduct joint training and personnel exchanges at appropriate</w:t>
      </w:r>
      <w:r w:rsidRPr="00E642DD">
        <w:rPr>
          <w:w w:val="105"/>
        </w:rPr>
        <w:t xml:space="preserve"> </w:t>
      </w:r>
      <w:r w:rsidRPr="00A5713A">
        <w:rPr>
          <w:w w:val="105"/>
        </w:rPr>
        <w:t>levels.</w:t>
      </w:r>
    </w:p>
    <w:p w:rsidR="00A5713A" w:rsidRDefault="00A5713A" w:rsidP="00A5713A">
      <w:pPr>
        <w:rPr>
          <w:sz w:val="24"/>
        </w:rPr>
      </w:pPr>
    </w:p>
    <w:p w:rsidR="00E642DD" w:rsidRPr="00E642DD" w:rsidRDefault="00A5713A" w:rsidP="00A44107">
      <w:pPr>
        <w:pStyle w:val="Heading2"/>
      </w:pPr>
      <w:bookmarkStart w:id="11" w:name="_Toc23413268"/>
      <w:r w:rsidRPr="00A5713A">
        <w:rPr>
          <w:w w:val="105"/>
        </w:rPr>
        <w:t>Economic</w:t>
      </w:r>
      <w:r w:rsidRPr="00A5713A">
        <w:rPr>
          <w:spacing w:val="-3"/>
          <w:w w:val="105"/>
        </w:rPr>
        <w:t xml:space="preserve"> </w:t>
      </w:r>
      <w:r w:rsidRPr="00A5713A">
        <w:rPr>
          <w:w w:val="105"/>
        </w:rPr>
        <w:t>Cooperation</w:t>
      </w:r>
      <w:bookmarkEnd w:id="11"/>
    </w:p>
    <w:p w:rsidR="00E642DD" w:rsidRPr="00E642DD" w:rsidRDefault="00E642DD" w:rsidP="00E642DD">
      <w:pPr>
        <w:pStyle w:val="ListParagraph"/>
        <w:ind w:left="360"/>
      </w:pPr>
    </w:p>
    <w:p w:rsidR="00A5713A" w:rsidRPr="00E642DD" w:rsidRDefault="00A5713A" w:rsidP="00811C91">
      <w:pPr>
        <w:pStyle w:val="Heading3"/>
      </w:pPr>
      <w:bookmarkStart w:id="12" w:name="_Toc23413269"/>
      <w:r w:rsidRPr="00E642DD">
        <w:rPr>
          <w:w w:val="105"/>
        </w:rPr>
        <w:t>ASEAN-China Free Trade Area</w:t>
      </w:r>
      <w:r w:rsidRPr="00E642DD">
        <w:rPr>
          <w:spacing w:val="-14"/>
          <w:w w:val="105"/>
        </w:rPr>
        <w:t xml:space="preserve"> </w:t>
      </w:r>
      <w:r w:rsidRPr="00E642DD">
        <w:rPr>
          <w:w w:val="105"/>
        </w:rPr>
        <w:t>(ACFTA)</w:t>
      </w:r>
      <w:bookmarkEnd w:id="12"/>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Implement the ACFTA agreements and outcomes from upgrading the ACFTA agreements to further strengthen ASEAN-China relations, with an aim to improve trade balance between ASEAN Member States and China, and endeavor to achieve the Leaders’ goal of two-way trade of USD 1 trillion and two-way investment of USD 150 billion by</w:t>
      </w:r>
      <w:r w:rsidRPr="00765486">
        <w:rPr>
          <w:w w:val="105"/>
        </w:rPr>
        <w:t xml:space="preserve"> </w:t>
      </w:r>
      <w:r>
        <w:rPr>
          <w:w w:val="105"/>
        </w:rPr>
        <w:t>2020.</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Actively implement trade facilitation measures and address non-tariff barriers.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Monitor</w:t>
      </w:r>
      <w:r w:rsidRPr="00765486">
        <w:rPr>
          <w:w w:val="105"/>
        </w:rPr>
        <w:t xml:space="preserve"> </w:t>
      </w:r>
      <w:r>
        <w:rPr>
          <w:w w:val="105"/>
        </w:rPr>
        <w:t>problems</w:t>
      </w:r>
      <w:r w:rsidRPr="00765486">
        <w:rPr>
          <w:w w:val="105"/>
        </w:rPr>
        <w:t xml:space="preserve"> </w:t>
      </w:r>
      <w:r>
        <w:rPr>
          <w:w w:val="105"/>
        </w:rPr>
        <w:t>arising</w:t>
      </w:r>
      <w:r w:rsidRPr="00765486">
        <w:rPr>
          <w:w w:val="105"/>
        </w:rPr>
        <w:t xml:space="preserve"> </w:t>
      </w:r>
      <w:r>
        <w:rPr>
          <w:w w:val="105"/>
        </w:rPr>
        <w:t>from</w:t>
      </w:r>
      <w:r w:rsidRPr="00765486">
        <w:rPr>
          <w:w w:val="105"/>
        </w:rPr>
        <w:t xml:space="preserve"> </w:t>
      </w:r>
      <w:r>
        <w:rPr>
          <w:w w:val="105"/>
        </w:rPr>
        <w:t>the</w:t>
      </w:r>
      <w:r w:rsidRPr="00765486">
        <w:rPr>
          <w:w w:val="105"/>
        </w:rPr>
        <w:t xml:space="preserve"> </w:t>
      </w:r>
      <w:r>
        <w:rPr>
          <w:w w:val="105"/>
        </w:rPr>
        <w:t>implementation</w:t>
      </w:r>
      <w:r w:rsidRPr="00765486">
        <w:rPr>
          <w:w w:val="105"/>
        </w:rPr>
        <w:t xml:space="preserve"> </w:t>
      </w:r>
      <w:r>
        <w:rPr>
          <w:w w:val="105"/>
        </w:rPr>
        <w:t>of</w:t>
      </w:r>
      <w:r w:rsidRPr="00765486">
        <w:rPr>
          <w:w w:val="105"/>
        </w:rPr>
        <w:t xml:space="preserve"> </w:t>
      </w:r>
      <w:r>
        <w:rPr>
          <w:w w:val="105"/>
        </w:rPr>
        <w:t>ACFTA</w:t>
      </w:r>
      <w:r w:rsidRPr="00765486">
        <w:rPr>
          <w:w w:val="105"/>
        </w:rPr>
        <w:t xml:space="preserve"> </w:t>
      </w:r>
      <w:r>
        <w:rPr>
          <w:w w:val="105"/>
        </w:rPr>
        <w:t>agreements and</w:t>
      </w:r>
      <w:r w:rsidRPr="00765486">
        <w:rPr>
          <w:w w:val="105"/>
        </w:rPr>
        <w:t xml:space="preserve"> </w:t>
      </w:r>
      <w:r>
        <w:rPr>
          <w:w w:val="105"/>
        </w:rPr>
        <w:t>resolve</w:t>
      </w:r>
      <w:r w:rsidRPr="00765486">
        <w:rPr>
          <w:w w:val="105"/>
        </w:rPr>
        <w:t xml:space="preserve"> </w:t>
      </w:r>
      <w:r>
        <w:rPr>
          <w:w w:val="105"/>
        </w:rPr>
        <w:t>them</w:t>
      </w:r>
      <w:r w:rsidRPr="00765486">
        <w:rPr>
          <w:w w:val="105"/>
        </w:rPr>
        <w:t xml:space="preserve"> </w:t>
      </w:r>
      <w:r>
        <w:rPr>
          <w:w w:val="105"/>
        </w:rPr>
        <w:t>amicably</w:t>
      </w:r>
      <w:r w:rsidRPr="00765486">
        <w:rPr>
          <w:w w:val="105"/>
        </w:rPr>
        <w:t xml:space="preserve"> </w:t>
      </w:r>
      <w:r>
        <w:rPr>
          <w:w w:val="105"/>
        </w:rPr>
        <w:t>and</w:t>
      </w:r>
      <w:r w:rsidRPr="00765486">
        <w:rPr>
          <w:w w:val="105"/>
        </w:rPr>
        <w:t xml:space="preserve"> </w:t>
      </w:r>
      <w:r>
        <w:rPr>
          <w:w w:val="105"/>
        </w:rPr>
        <w:t>constructively</w:t>
      </w:r>
      <w:r w:rsidRPr="00765486">
        <w:rPr>
          <w:w w:val="105"/>
        </w:rPr>
        <w:t xml:space="preserve"> </w:t>
      </w:r>
      <w:r>
        <w:rPr>
          <w:w w:val="105"/>
        </w:rPr>
        <w:t>through</w:t>
      </w:r>
      <w:r w:rsidRPr="00765486">
        <w:rPr>
          <w:w w:val="105"/>
        </w:rPr>
        <w:t xml:space="preserve"> </w:t>
      </w:r>
      <w:r>
        <w:rPr>
          <w:w w:val="105"/>
        </w:rPr>
        <w:t>consultations.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Assist</w:t>
      </w:r>
      <w:r w:rsidRPr="00765486">
        <w:rPr>
          <w:w w:val="105"/>
        </w:rPr>
        <w:t xml:space="preserve"> </w:t>
      </w:r>
      <w:r>
        <w:rPr>
          <w:w w:val="105"/>
        </w:rPr>
        <w:t>enterprises</w:t>
      </w:r>
      <w:r w:rsidRPr="00765486">
        <w:rPr>
          <w:w w:val="105"/>
        </w:rPr>
        <w:t xml:space="preserve"> </w:t>
      </w:r>
      <w:r>
        <w:rPr>
          <w:w w:val="105"/>
        </w:rPr>
        <w:t>of</w:t>
      </w:r>
      <w:r w:rsidRPr="00765486">
        <w:rPr>
          <w:w w:val="105"/>
        </w:rPr>
        <w:t xml:space="preserve"> </w:t>
      </w:r>
      <w:r>
        <w:rPr>
          <w:w w:val="105"/>
        </w:rPr>
        <w:t>both</w:t>
      </w:r>
      <w:r w:rsidRPr="00765486">
        <w:rPr>
          <w:w w:val="105"/>
        </w:rPr>
        <w:t xml:space="preserve"> </w:t>
      </w:r>
      <w:r>
        <w:rPr>
          <w:w w:val="105"/>
        </w:rPr>
        <w:t>sides</w:t>
      </w:r>
      <w:r w:rsidRPr="00765486">
        <w:rPr>
          <w:w w:val="105"/>
        </w:rPr>
        <w:t xml:space="preserve"> </w:t>
      </w:r>
      <w:r>
        <w:rPr>
          <w:w w:val="105"/>
        </w:rPr>
        <w:t>to</w:t>
      </w:r>
      <w:r w:rsidRPr="00765486">
        <w:rPr>
          <w:w w:val="105"/>
        </w:rPr>
        <w:t xml:space="preserve"> </w:t>
      </w:r>
      <w:r>
        <w:rPr>
          <w:w w:val="105"/>
        </w:rPr>
        <w:t>take</w:t>
      </w:r>
      <w:r w:rsidRPr="00765486">
        <w:rPr>
          <w:w w:val="105"/>
        </w:rPr>
        <w:t xml:space="preserve"> </w:t>
      </w:r>
      <w:r>
        <w:rPr>
          <w:w w:val="105"/>
        </w:rPr>
        <w:t>advantage</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benefits</w:t>
      </w:r>
      <w:r w:rsidRPr="00765486">
        <w:rPr>
          <w:w w:val="105"/>
        </w:rPr>
        <w:t xml:space="preserve"> </w:t>
      </w:r>
      <w:r>
        <w:rPr>
          <w:w w:val="105"/>
        </w:rPr>
        <w:t>arising from</w:t>
      </w:r>
      <w:r w:rsidRPr="00765486">
        <w:rPr>
          <w:w w:val="105"/>
        </w:rPr>
        <w:t xml:space="preserve"> </w:t>
      </w:r>
      <w:r>
        <w:rPr>
          <w:w w:val="105"/>
        </w:rPr>
        <w:t>the</w:t>
      </w:r>
      <w:r w:rsidRPr="00765486">
        <w:rPr>
          <w:w w:val="105"/>
        </w:rPr>
        <w:t xml:space="preserve"> </w:t>
      </w:r>
      <w:r>
        <w:rPr>
          <w:w w:val="105"/>
        </w:rPr>
        <w:t>various</w:t>
      </w:r>
      <w:r w:rsidRPr="00765486">
        <w:rPr>
          <w:w w:val="105"/>
        </w:rPr>
        <w:t xml:space="preserve"> </w:t>
      </w:r>
      <w:r>
        <w:rPr>
          <w:w w:val="105"/>
        </w:rPr>
        <w:t>ACFTA</w:t>
      </w:r>
      <w:r w:rsidRPr="00765486">
        <w:rPr>
          <w:w w:val="105"/>
        </w:rPr>
        <w:t xml:space="preserve"> </w:t>
      </w:r>
      <w:r>
        <w:rPr>
          <w:w w:val="105"/>
        </w:rPr>
        <w:t>agreements</w:t>
      </w:r>
      <w:r w:rsidRPr="00765486">
        <w:rPr>
          <w:w w:val="105"/>
        </w:rPr>
        <w:t xml:space="preserve"> </w:t>
      </w:r>
      <w:r>
        <w:rPr>
          <w:w w:val="105"/>
        </w:rPr>
        <w:t>to</w:t>
      </w:r>
      <w:r w:rsidRPr="00765486">
        <w:rPr>
          <w:w w:val="105"/>
        </w:rPr>
        <w:t xml:space="preserve"> </w:t>
      </w:r>
      <w:r>
        <w:rPr>
          <w:w w:val="105"/>
        </w:rPr>
        <w:t>enhance</w:t>
      </w:r>
      <w:r w:rsidRPr="00765486">
        <w:rPr>
          <w:w w:val="105"/>
        </w:rPr>
        <w:t xml:space="preserve"> </w:t>
      </w:r>
      <w:r>
        <w:rPr>
          <w:w w:val="105"/>
        </w:rPr>
        <w:t>trade,</w:t>
      </w:r>
      <w:r w:rsidRPr="00765486">
        <w:rPr>
          <w:w w:val="105"/>
        </w:rPr>
        <w:t xml:space="preserve"> </w:t>
      </w:r>
      <w:r>
        <w:rPr>
          <w:w w:val="105"/>
        </w:rPr>
        <w:t>investment,</w:t>
      </w:r>
      <w:r w:rsidRPr="00765486">
        <w:rPr>
          <w:w w:val="105"/>
        </w:rPr>
        <w:t xml:space="preserve"> </w:t>
      </w:r>
      <w:r>
        <w:rPr>
          <w:w w:val="105"/>
        </w:rPr>
        <w:t>and</w:t>
      </w:r>
      <w:r w:rsidRPr="00765486">
        <w:rPr>
          <w:w w:val="105"/>
        </w:rPr>
        <w:t xml:space="preserve"> </w:t>
      </w:r>
      <w:r>
        <w:rPr>
          <w:w w:val="105"/>
        </w:rPr>
        <w:t>tourism between</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by</w:t>
      </w:r>
      <w:r w:rsidRPr="00765486">
        <w:rPr>
          <w:w w:val="105"/>
        </w:rPr>
        <w:t xml:space="preserve"> </w:t>
      </w:r>
      <w:r>
        <w:rPr>
          <w:w w:val="105"/>
        </w:rPr>
        <w:t>optimizing</w:t>
      </w:r>
      <w:r w:rsidRPr="00765486">
        <w:rPr>
          <w:w w:val="105"/>
        </w:rPr>
        <w:t xml:space="preserve"> </w:t>
      </w:r>
      <w:r>
        <w:rPr>
          <w:w w:val="105"/>
        </w:rPr>
        <w:t>the</w:t>
      </w:r>
      <w:r w:rsidRPr="00765486">
        <w:rPr>
          <w:w w:val="105"/>
        </w:rPr>
        <w:t xml:space="preserve"> </w:t>
      </w:r>
      <w:r>
        <w:rPr>
          <w:w w:val="105"/>
        </w:rPr>
        <w:t>role</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ASEAN-China</w:t>
      </w:r>
      <w:r w:rsidRPr="00765486">
        <w:rPr>
          <w:w w:val="105"/>
        </w:rPr>
        <w:t xml:space="preserve"> </w:t>
      </w:r>
      <w:r>
        <w:rPr>
          <w:w w:val="105"/>
        </w:rPr>
        <w:t>Centre, and encouraging the effective use of ASEAN-China Free Trade Business Portal.</w:t>
      </w:r>
    </w:p>
    <w:p w:rsidR="00A5713A" w:rsidRPr="00765486" w:rsidRDefault="00A5713A" w:rsidP="00765486">
      <w:pPr>
        <w:pStyle w:val="ListParagraph"/>
        <w:numPr>
          <w:ilvl w:val="2"/>
          <w:numId w:val="28"/>
        </w:numPr>
        <w:ind w:left="1350" w:hanging="630"/>
        <w:rPr>
          <w:w w:val="105"/>
        </w:rPr>
      </w:pPr>
      <w:r>
        <w:rPr>
          <w:w w:val="105"/>
        </w:rPr>
        <w:lastRenderedPageBreak/>
        <w:t>Actively undertake cooperation in trade and investment facilitation, transport infrastructure connectivity and construction, human</w:t>
      </w:r>
      <w:r w:rsidRPr="00765486">
        <w:rPr>
          <w:w w:val="105"/>
        </w:rPr>
        <w:t xml:space="preserve"> </w:t>
      </w:r>
      <w:r>
        <w:rPr>
          <w:w w:val="105"/>
        </w:rPr>
        <w:t>resources</w:t>
      </w:r>
      <w:r w:rsidR="00765486">
        <w:rPr>
          <w:w w:val="105"/>
        </w:rPr>
        <w:t xml:space="preserve"> </w:t>
      </w:r>
      <w:r w:rsidRPr="00765486">
        <w:rPr>
          <w:w w:val="105"/>
        </w:rPr>
        <w:t>development through strengthening exchange of expertise and economic and technical cooperation.</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Explore the possibility of establishing economic and trade cooperation zones</w:t>
      </w:r>
      <w:r w:rsidRPr="00765486">
        <w:rPr>
          <w:w w:val="105"/>
        </w:rPr>
        <w:t xml:space="preserve"> </w:t>
      </w:r>
      <w:r>
        <w:rPr>
          <w:w w:val="105"/>
        </w:rPr>
        <w:t>between</w:t>
      </w:r>
      <w:r w:rsidRPr="00765486">
        <w:rPr>
          <w:w w:val="105"/>
        </w:rPr>
        <w:t xml:space="preserve"> </w:t>
      </w:r>
      <w:r>
        <w:rPr>
          <w:w w:val="105"/>
        </w:rPr>
        <w:t>China</w:t>
      </w:r>
      <w:r w:rsidRPr="00765486">
        <w:rPr>
          <w:w w:val="105"/>
        </w:rPr>
        <w:t xml:space="preserve"> </w:t>
      </w:r>
      <w:r>
        <w:rPr>
          <w:w w:val="105"/>
        </w:rPr>
        <w:t>and</w:t>
      </w:r>
      <w:r w:rsidRPr="00765486">
        <w:rPr>
          <w:w w:val="105"/>
        </w:rPr>
        <w:t xml:space="preserve"> </w:t>
      </w:r>
      <w:r>
        <w:rPr>
          <w:w w:val="105"/>
        </w:rPr>
        <w:t>interested</w:t>
      </w:r>
      <w:r w:rsidRPr="00765486">
        <w:rPr>
          <w:w w:val="105"/>
        </w:rPr>
        <w:t xml:space="preserve"> </w:t>
      </w:r>
      <w:r>
        <w:rPr>
          <w:w w:val="105"/>
        </w:rPr>
        <w:t>ASEAN</w:t>
      </w:r>
      <w:r w:rsidRPr="00765486">
        <w:rPr>
          <w:w w:val="105"/>
        </w:rPr>
        <w:t xml:space="preserve"> </w:t>
      </w:r>
      <w:r>
        <w:rPr>
          <w:w w:val="105"/>
        </w:rPr>
        <w:t>Member</w:t>
      </w:r>
      <w:r w:rsidRPr="00765486">
        <w:rPr>
          <w:w w:val="105"/>
        </w:rPr>
        <w:t xml:space="preserve"> </w:t>
      </w:r>
      <w:r>
        <w:rPr>
          <w:w w:val="105"/>
        </w:rPr>
        <w:t>States</w:t>
      </w:r>
      <w:r w:rsidRPr="00765486">
        <w:rPr>
          <w:w w:val="105"/>
        </w:rPr>
        <w:t xml:space="preserve">, </w:t>
      </w:r>
      <w:r>
        <w:rPr>
          <w:w w:val="105"/>
        </w:rPr>
        <w:t>use</w:t>
      </w:r>
      <w:r w:rsidRPr="00765486">
        <w:rPr>
          <w:w w:val="105"/>
        </w:rPr>
        <w:t xml:space="preserve"> </w:t>
      </w:r>
      <w:r>
        <w:rPr>
          <w:w w:val="105"/>
        </w:rPr>
        <w:t>various</w:t>
      </w:r>
      <w:r w:rsidRPr="00765486">
        <w:rPr>
          <w:w w:val="105"/>
        </w:rPr>
        <w:t xml:space="preserve"> </w:t>
      </w:r>
      <w:r>
        <w:rPr>
          <w:w w:val="105"/>
        </w:rPr>
        <w:t>trade and</w:t>
      </w:r>
      <w:r w:rsidRPr="00765486">
        <w:rPr>
          <w:w w:val="105"/>
        </w:rPr>
        <w:t xml:space="preserve"> </w:t>
      </w:r>
      <w:r>
        <w:rPr>
          <w:w w:val="105"/>
        </w:rPr>
        <w:t>investment</w:t>
      </w:r>
      <w:r w:rsidRPr="00765486">
        <w:rPr>
          <w:w w:val="105"/>
        </w:rPr>
        <w:t xml:space="preserve"> </w:t>
      </w:r>
      <w:r>
        <w:rPr>
          <w:w w:val="105"/>
        </w:rPr>
        <w:t>promotion</w:t>
      </w:r>
      <w:r w:rsidRPr="00765486">
        <w:rPr>
          <w:w w:val="105"/>
        </w:rPr>
        <w:t xml:space="preserve"> </w:t>
      </w:r>
      <w:r>
        <w:rPr>
          <w:w w:val="105"/>
        </w:rPr>
        <w:t>activities</w:t>
      </w:r>
      <w:r w:rsidRPr="00765486">
        <w:rPr>
          <w:w w:val="105"/>
        </w:rPr>
        <w:t xml:space="preserve"> </w:t>
      </w:r>
      <w:r>
        <w:rPr>
          <w:w w:val="105"/>
        </w:rPr>
        <w:t>in</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such</w:t>
      </w:r>
      <w:r w:rsidRPr="00765486">
        <w:rPr>
          <w:w w:val="105"/>
        </w:rPr>
        <w:t xml:space="preserve"> </w:t>
      </w:r>
      <w:r>
        <w:rPr>
          <w:w w:val="105"/>
        </w:rPr>
        <w:t>as</w:t>
      </w:r>
      <w:r w:rsidRPr="00765486">
        <w:rPr>
          <w:w w:val="105"/>
        </w:rPr>
        <w:t xml:space="preserve"> </w:t>
      </w:r>
      <w:r>
        <w:rPr>
          <w:w w:val="105"/>
        </w:rPr>
        <w:t>the</w:t>
      </w:r>
      <w:r w:rsidRPr="00765486">
        <w:rPr>
          <w:w w:val="105"/>
        </w:rPr>
        <w:t xml:space="preserve"> </w:t>
      </w:r>
      <w:r>
        <w:rPr>
          <w:w w:val="105"/>
        </w:rPr>
        <w:t>ASEAN- China Expo, ASEAN-China Business and Investment Summit, Western China International Fair, and China Kunming Import and Export Commodity Fairs as platforms and, among others, make good use of ASEAN-China Investment</w:t>
      </w:r>
      <w:r w:rsidRPr="00765486">
        <w:rPr>
          <w:w w:val="105"/>
        </w:rPr>
        <w:t xml:space="preserve"> </w:t>
      </w:r>
      <w:r>
        <w:rPr>
          <w:w w:val="105"/>
        </w:rPr>
        <w:t>Cooperation Fund to promote mutual understanding, cooperation and expansion of two-way trade and</w:t>
      </w:r>
      <w:r w:rsidRPr="00765486">
        <w:rPr>
          <w:w w:val="105"/>
        </w:rPr>
        <w:t xml:space="preserve"> </w:t>
      </w:r>
      <w:r>
        <w:rPr>
          <w:w w:val="105"/>
        </w:rPr>
        <w:t>investments.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exchanges and cooperation among chambers of commerce and industry associations of ASEAN and China, in coordination with the ASEAN-China Business Council and ASEAN Business Advisory Council (ASEAN-BAC),</w:t>
      </w:r>
      <w:r w:rsidRPr="00765486">
        <w:rPr>
          <w:w w:val="105"/>
        </w:rPr>
        <w:t xml:space="preserve"> </w:t>
      </w:r>
      <w:r>
        <w:rPr>
          <w:w w:val="105"/>
        </w:rPr>
        <w:t>through</w:t>
      </w:r>
      <w:r w:rsidRPr="00765486">
        <w:rPr>
          <w:w w:val="105"/>
        </w:rPr>
        <w:t xml:space="preserve"> </w:t>
      </w:r>
      <w:r>
        <w:rPr>
          <w:w w:val="105"/>
        </w:rPr>
        <w:t>workshops</w:t>
      </w:r>
      <w:r w:rsidRPr="00765486">
        <w:rPr>
          <w:w w:val="105"/>
        </w:rPr>
        <w:t xml:space="preserve"> </w:t>
      </w:r>
      <w:r>
        <w:rPr>
          <w:w w:val="105"/>
        </w:rPr>
        <w:t>and</w:t>
      </w:r>
      <w:r w:rsidRPr="00765486">
        <w:rPr>
          <w:w w:val="105"/>
        </w:rPr>
        <w:t xml:space="preserve"> </w:t>
      </w:r>
      <w:r>
        <w:rPr>
          <w:w w:val="105"/>
        </w:rPr>
        <w:t>other</w:t>
      </w:r>
      <w:r w:rsidRPr="00765486">
        <w:rPr>
          <w:w w:val="105"/>
        </w:rPr>
        <w:t xml:space="preserve"> </w:t>
      </w:r>
      <w:r>
        <w:rPr>
          <w:w w:val="105"/>
        </w:rPr>
        <w:t>mutually</w:t>
      </w:r>
      <w:r w:rsidRPr="00765486">
        <w:rPr>
          <w:w w:val="105"/>
        </w:rPr>
        <w:t xml:space="preserve"> </w:t>
      </w:r>
      <w:r>
        <w:rPr>
          <w:w w:val="105"/>
        </w:rPr>
        <w:t>agreed</w:t>
      </w:r>
      <w:r w:rsidRPr="00765486">
        <w:rPr>
          <w:w w:val="105"/>
        </w:rPr>
        <w:t xml:space="preserve"> </w:t>
      </w:r>
      <w:r>
        <w:rPr>
          <w:w w:val="105"/>
        </w:rPr>
        <w:t>activities.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Consider</w:t>
      </w:r>
      <w:r w:rsidRPr="00765486">
        <w:rPr>
          <w:w w:val="105"/>
        </w:rPr>
        <w:t xml:space="preserve"> </w:t>
      </w:r>
      <w:r>
        <w:rPr>
          <w:w w:val="105"/>
        </w:rPr>
        <w:t>adopting</w:t>
      </w:r>
      <w:r w:rsidRPr="00765486">
        <w:rPr>
          <w:w w:val="105"/>
        </w:rPr>
        <w:t xml:space="preserve"> </w:t>
      </w:r>
      <w:r>
        <w:rPr>
          <w:w w:val="105"/>
        </w:rPr>
        <w:t>concrete</w:t>
      </w:r>
      <w:r w:rsidRPr="00765486">
        <w:rPr>
          <w:w w:val="105"/>
        </w:rPr>
        <w:t xml:space="preserve"> </w:t>
      </w:r>
      <w:r>
        <w:rPr>
          <w:w w:val="105"/>
        </w:rPr>
        <w:t>measures</w:t>
      </w:r>
      <w:r w:rsidRPr="00765486">
        <w:rPr>
          <w:w w:val="105"/>
        </w:rPr>
        <w:t xml:space="preserve"> </w:t>
      </w:r>
      <w:r>
        <w:rPr>
          <w:w w:val="105"/>
        </w:rPr>
        <w:t>to</w:t>
      </w:r>
      <w:r w:rsidRPr="00765486">
        <w:rPr>
          <w:w w:val="105"/>
        </w:rPr>
        <w:t xml:space="preserve"> </w:t>
      </w:r>
      <w:r>
        <w:rPr>
          <w:w w:val="105"/>
        </w:rPr>
        <w:t>carry</w:t>
      </w:r>
      <w:r w:rsidRPr="00765486">
        <w:rPr>
          <w:w w:val="105"/>
        </w:rPr>
        <w:t xml:space="preserve"> </w:t>
      </w:r>
      <w:r>
        <w:rPr>
          <w:w w:val="105"/>
        </w:rPr>
        <w:t>out</w:t>
      </w:r>
      <w:r w:rsidRPr="00765486">
        <w:rPr>
          <w:w w:val="105"/>
        </w:rPr>
        <w:t xml:space="preserve"> </w:t>
      </w:r>
      <w:r>
        <w:rPr>
          <w:w w:val="105"/>
        </w:rPr>
        <w:t>safety</w:t>
      </w:r>
      <w:r w:rsidRPr="00765486">
        <w:rPr>
          <w:w w:val="105"/>
        </w:rPr>
        <w:t xml:space="preserve"> </w:t>
      </w:r>
      <w:r>
        <w:rPr>
          <w:w w:val="105"/>
        </w:rPr>
        <w:t>checks</w:t>
      </w:r>
      <w:r w:rsidRPr="00765486">
        <w:rPr>
          <w:w w:val="105"/>
        </w:rPr>
        <w:t xml:space="preserve"> </w:t>
      </w:r>
      <w:r>
        <w:rPr>
          <w:w w:val="105"/>
        </w:rPr>
        <w:t>on</w:t>
      </w:r>
      <w:r w:rsidRPr="00765486">
        <w:rPr>
          <w:w w:val="105"/>
        </w:rPr>
        <w:t xml:space="preserve"> </w:t>
      </w:r>
      <w:r>
        <w:rPr>
          <w:w w:val="105"/>
        </w:rPr>
        <w:t>food and agricultural</w:t>
      </w:r>
      <w:r w:rsidRPr="00765486">
        <w:rPr>
          <w:w w:val="105"/>
        </w:rPr>
        <w:t xml:space="preserve"> </w:t>
      </w:r>
      <w:r>
        <w:rPr>
          <w:w w:val="105"/>
        </w:rPr>
        <w:t>products.</w:t>
      </w:r>
    </w:p>
    <w:p w:rsidR="00A5713A" w:rsidRDefault="00A5713A" w:rsidP="00A5713A">
      <w:pPr>
        <w:rPr>
          <w:sz w:val="24"/>
        </w:rPr>
      </w:pPr>
    </w:p>
    <w:p w:rsidR="00A5713A" w:rsidRDefault="00A5713A" w:rsidP="00811C91">
      <w:pPr>
        <w:pStyle w:val="Heading3"/>
      </w:pPr>
      <w:bookmarkStart w:id="13" w:name="_Toc23413270"/>
      <w:r>
        <w:rPr>
          <w:w w:val="105"/>
        </w:rPr>
        <w:t>Finance</w:t>
      </w:r>
      <w:bookmarkEnd w:id="13"/>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Deepen cooperation under the Chiang Mai Initiative Multilateralisation (CMIM), by improving the Operational Guidelines through test runs and Economic</w:t>
      </w:r>
      <w:r w:rsidRPr="00765486">
        <w:rPr>
          <w:w w:val="105"/>
        </w:rPr>
        <w:t xml:space="preserve"> </w:t>
      </w:r>
      <w:r>
        <w:rPr>
          <w:w w:val="105"/>
        </w:rPr>
        <w:t>Review</w:t>
      </w:r>
      <w:r w:rsidRPr="00765486">
        <w:rPr>
          <w:w w:val="105"/>
        </w:rPr>
        <w:t xml:space="preserve"> </w:t>
      </w:r>
      <w:r>
        <w:rPr>
          <w:w w:val="105"/>
        </w:rPr>
        <w:t>and</w:t>
      </w:r>
      <w:r w:rsidRPr="00765486">
        <w:rPr>
          <w:w w:val="105"/>
        </w:rPr>
        <w:t xml:space="preserve"> </w:t>
      </w:r>
      <w:r>
        <w:rPr>
          <w:w w:val="105"/>
        </w:rPr>
        <w:t>Policy</w:t>
      </w:r>
      <w:r w:rsidRPr="00765486">
        <w:rPr>
          <w:w w:val="105"/>
        </w:rPr>
        <w:t xml:space="preserve"> </w:t>
      </w:r>
      <w:r>
        <w:rPr>
          <w:w w:val="105"/>
        </w:rPr>
        <w:t>Dialogue</w:t>
      </w:r>
      <w:r w:rsidRPr="00765486">
        <w:rPr>
          <w:w w:val="105"/>
        </w:rPr>
        <w:t xml:space="preserve"> </w:t>
      </w:r>
      <w:r>
        <w:rPr>
          <w:w w:val="105"/>
        </w:rPr>
        <w:t>(ERPD)</w:t>
      </w:r>
      <w:r w:rsidRPr="00765486">
        <w:rPr>
          <w:w w:val="105"/>
        </w:rPr>
        <w:t xml:space="preserve"> </w:t>
      </w:r>
      <w:r>
        <w:rPr>
          <w:w w:val="105"/>
        </w:rPr>
        <w:t>frameworks</w:t>
      </w:r>
      <w:r w:rsidRPr="00765486">
        <w:rPr>
          <w:w w:val="105"/>
        </w:rPr>
        <w:t xml:space="preserve"> </w:t>
      </w:r>
      <w:r>
        <w:rPr>
          <w:w w:val="105"/>
        </w:rPr>
        <w:t>to</w:t>
      </w:r>
      <w:r w:rsidRPr="00765486">
        <w:rPr>
          <w:w w:val="105"/>
        </w:rPr>
        <w:t xml:space="preserve"> </w:t>
      </w:r>
      <w:r>
        <w:rPr>
          <w:w w:val="105"/>
        </w:rPr>
        <w:t>further</w:t>
      </w:r>
      <w:r w:rsidRPr="00765486">
        <w:rPr>
          <w:w w:val="105"/>
        </w:rPr>
        <w:t xml:space="preserve"> </w:t>
      </w:r>
      <w:r>
        <w:rPr>
          <w:w w:val="105"/>
        </w:rPr>
        <w:t>enhance the operationalization and effectiveness of the</w:t>
      </w:r>
      <w:r w:rsidRPr="00765486">
        <w:rPr>
          <w:w w:val="105"/>
        </w:rPr>
        <w:t xml:space="preserve"> </w:t>
      </w:r>
      <w:r>
        <w:rPr>
          <w:w w:val="105"/>
        </w:rPr>
        <w:t>CMIM.</w:t>
      </w:r>
    </w:p>
    <w:p w:rsidR="00A5713A" w:rsidRPr="00765486" w:rsidRDefault="00A5713A" w:rsidP="00765486">
      <w:pPr>
        <w:pStyle w:val="ListParagraph"/>
        <w:ind w:left="1350"/>
        <w:rPr>
          <w:w w:val="105"/>
        </w:rPr>
      </w:pPr>
    </w:p>
    <w:p w:rsidR="00A5713A" w:rsidRDefault="00A5713A" w:rsidP="00765486">
      <w:pPr>
        <w:pStyle w:val="ListParagraph"/>
        <w:numPr>
          <w:ilvl w:val="2"/>
          <w:numId w:val="28"/>
        </w:numPr>
        <w:ind w:left="1350" w:hanging="630"/>
        <w:rPr>
          <w:w w:val="105"/>
        </w:rPr>
      </w:pPr>
      <w:r>
        <w:rPr>
          <w:w w:val="105"/>
        </w:rPr>
        <w:t>Support the development of the ASEAN+3 Macroeconomic Office (AMRO), improve the quality of its surveillance activities and analysis of the regional macroeconomic and financial situation, strengthen its institutional capacity</w:t>
      </w:r>
      <w:r w:rsidRPr="00765486">
        <w:rPr>
          <w:w w:val="105"/>
        </w:rPr>
        <w:t xml:space="preserve"> </w:t>
      </w:r>
      <w:r>
        <w:rPr>
          <w:w w:val="105"/>
        </w:rPr>
        <w:t>and</w:t>
      </w:r>
      <w:r w:rsidRPr="00765486">
        <w:rPr>
          <w:w w:val="105"/>
        </w:rPr>
        <w:t xml:space="preserve"> </w:t>
      </w:r>
      <w:r>
        <w:rPr>
          <w:w w:val="105"/>
        </w:rPr>
        <w:t>ensure</w:t>
      </w:r>
      <w:r w:rsidRPr="00765486">
        <w:rPr>
          <w:w w:val="105"/>
        </w:rPr>
        <w:t xml:space="preserve"> </w:t>
      </w:r>
      <w:r>
        <w:rPr>
          <w:w w:val="105"/>
        </w:rPr>
        <w:t>effective</w:t>
      </w:r>
      <w:r w:rsidRPr="00765486">
        <w:rPr>
          <w:w w:val="105"/>
        </w:rPr>
        <w:t xml:space="preserve"> </w:t>
      </w:r>
      <w:r>
        <w:rPr>
          <w:w w:val="105"/>
        </w:rPr>
        <w:t>CMIM</w:t>
      </w:r>
      <w:r w:rsidRPr="00765486">
        <w:rPr>
          <w:w w:val="105"/>
        </w:rPr>
        <w:t xml:space="preserve"> </w:t>
      </w:r>
      <w:r>
        <w:rPr>
          <w:w w:val="105"/>
        </w:rPr>
        <w:t>decision-making</w:t>
      </w:r>
      <w:r w:rsidRPr="00765486">
        <w:rPr>
          <w:w w:val="105"/>
        </w:rPr>
        <w:t xml:space="preserve"> </w:t>
      </w:r>
      <w:r>
        <w:rPr>
          <w:w w:val="105"/>
        </w:rPr>
        <w:t>and</w:t>
      </w:r>
      <w:r w:rsidRPr="00765486">
        <w:rPr>
          <w:w w:val="105"/>
        </w:rPr>
        <w:t xml:space="preserve"> </w:t>
      </w:r>
      <w:r>
        <w:rPr>
          <w:w w:val="105"/>
        </w:rPr>
        <w:t>operation,</w:t>
      </w:r>
      <w:r w:rsidRPr="00765486">
        <w:rPr>
          <w:w w:val="105"/>
        </w:rPr>
        <w:t xml:space="preserve"> </w:t>
      </w:r>
      <w:r>
        <w:rPr>
          <w:w w:val="105"/>
        </w:rPr>
        <w:t>as</w:t>
      </w:r>
      <w:r w:rsidRPr="00765486">
        <w:rPr>
          <w:w w:val="105"/>
        </w:rPr>
        <w:t xml:space="preserve"> </w:t>
      </w:r>
      <w:r>
        <w:rPr>
          <w:w w:val="105"/>
        </w:rPr>
        <w:t>well</w:t>
      </w:r>
      <w:r w:rsidRPr="00765486">
        <w:rPr>
          <w:w w:val="105"/>
        </w:rPr>
        <w:t xml:space="preserve"> </w:t>
      </w:r>
      <w:r>
        <w:rPr>
          <w:w w:val="105"/>
        </w:rPr>
        <w:t>as actively support the economic review and policy dialogues by the ASEAN+3 parties.</w:t>
      </w:r>
    </w:p>
    <w:p w:rsidR="00765486" w:rsidRP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Support the establishment and operation of the Asian Infrastructure Investment Bank (AIIB), in accordance with the Articles of Agreement of the AIIB, and support cooperation between AIIB and other multilateral financial</w:t>
      </w:r>
      <w:r w:rsidRPr="00765486">
        <w:rPr>
          <w:w w:val="105"/>
        </w:rPr>
        <w:t xml:space="preserve"> </w:t>
      </w:r>
      <w:r>
        <w:rPr>
          <w:w w:val="105"/>
        </w:rPr>
        <w:t>institutions including the World Bank and the Asian Development Bank to facilitate regional</w:t>
      </w:r>
      <w:r w:rsidRPr="00765486">
        <w:rPr>
          <w:w w:val="105"/>
        </w:rPr>
        <w:t xml:space="preserve"> </w:t>
      </w:r>
      <w:r>
        <w:rPr>
          <w:w w:val="105"/>
        </w:rPr>
        <w:t>connectivity.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Support the Asian Bond Markets Initiative (ABMI)’s contribution to the development</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local</w:t>
      </w:r>
      <w:r w:rsidRPr="00765486">
        <w:rPr>
          <w:w w:val="105"/>
        </w:rPr>
        <w:t xml:space="preserve"> </w:t>
      </w:r>
      <w:r>
        <w:rPr>
          <w:w w:val="105"/>
        </w:rPr>
        <w:t>currency</w:t>
      </w:r>
      <w:r w:rsidRPr="00765486">
        <w:rPr>
          <w:w w:val="105"/>
        </w:rPr>
        <w:t xml:space="preserve"> </w:t>
      </w:r>
      <w:r>
        <w:rPr>
          <w:w w:val="105"/>
        </w:rPr>
        <w:t>bond</w:t>
      </w:r>
      <w:r w:rsidRPr="00765486">
        <w:rPr>
          <w:w w:val="105"/>
        </w:rPr>
        <w:t xml:space="preserve"> </w:t>
      </w:r>
      <w:r>
        <w:rPr>
          <w:w w:val="105"/>
        </w:rPr>
        <w:t>markets</w:t>
      </w:r>
      <w:r w:rsidRPr="00765486">
        <w:rPr>
          <w:w w:val="105"/>
        </w:rPr>
        <w:t xml:space="preserve"> </w:t>
      </w:r>
      <w:r>
        <w:rPr>
          <w:w w:val="105"/>
        </w:rPr>
        <w:t>across</w:t>
      </w:r>
      <w:r w:rsidRPr="00765486">
        <w:rPr>
          <w:w w:val="105"/>
        </w:rPr>
        <w:t xml:space="preserve"> </w:t>
      </w:r>
      <w:r>
        <w:rPr>
          <w:w w:val="105"/>
        </w:rPr>
        <w:t>the</w:t>
      </w:r>
      <w:r w:rsidRPr="00765486">
        <w:rPr>
          <w:w w:val="105"/>
        </w:rPr>
        <w:t xml:space="preserve"> </w:t>
      </w:r>
      <w:r>
        <w:rPr>
          <w:w w:val="105"/>
        </w:rPr>
        <w:t>region,</w:t>
      </w:r>
      <w:r w:rsidRPr="00765486">
        <w:rPr>
          <w:w w:val="105"/>
        </w:rPr>
        <w:t xml:space="preserve"> </w:t>
      </w:r>
      <w:r>
        <w:rPr>
          <w:w w:val="105"/>
        </w:rPr>
        <w:t>to</w:t>
      </w:r>
      <w:r w:rsidRPr="00765486">
        <w:rPr>
          <w:w w:val="105"/>
        </w:rPr>
        <w:t xml:space="preserve"> </w:t>
      </w:r>
      <w:r>
        <w:rPr>
          <w:w w:val="105"/>
        </w:rPr>
        <w:t>allow</w:t>
      </w:r>
      <w:r w:rsidRPr="00765486">
        <w:rPr>
          <w:w w:val="105"/>
        </w:rPr>
        <w:t xml:space="preserve"> </w:t>
      </w:r>
      <w:r>
        <w:rPr>
          <w:w w:val="105"/>
        </w:rPr>
        <w:t>the region’s</w:t>
      </w:r>
      <w:r w:rsidRPr="00765486">
        <w:rPr>
          <w:w w:val="105"/>
        </w:rPr>
        <w:t xml:space="preserve"> </w:t>
      </w:r>
      <w:r>
        <w:rPr>
          <w:w w:val="105"/>
        </w:rPr>
        <w:t>large</w:t>
      </w:r>
      <w:r w:rsidRPr="00765486">
        <w:rPr>
          <w:w w:val="105"/>
        </w:rPr>
        <w:t xml:space="preserve"> </w:t>
      </w:r>
      <w:r>
        <w:rPr>
          <w:w w:val="105"/>
        </w:rPr>
        <w:t>savings</w:t>
      </w:r>
      <w:r w:rsidRPr="00765486">
        <w:rPr>
          <w:w w:val="105"/>
        </w:rPr>
        <w:t xml:space="preserve"> </w:t>
      </w:r>
      <w:r>
        <w:rPr>
          <w:w w:val="105"/>
        </w:rPr>
        <w:t>to</w:t>
      </w:r>
      <w:r w:rsidRPr="00765486">
        <w:rPr>
          <w:w w:val="105"/>
        </w:rPr>
        <w:t xml:space="preserve"> </w:t>
      </w:r>
      <w:r>
        <w:rPr>
          <w:w w:val="105"/>
        </w:rPr>
        <w:t>be</w:t>
      </w:r>
      <w:r w:rsidRPr="00765486">
        <w:rPr>
          <w:w w:val="105"/>
        </w:rPr>
        <w:t xml:space="preserve"> </w:t>
      </w:r>
      <w:r>
        <w:rPr>
          <w:w w:val="105"/>
        </w:rPr>
        <w:t>channeled</w:t>
      </w:r>
      <w:r w:rsidRPr="00765486">
        <w:rPr>
          <w:w w:val="105"/>
        </w:rPr>
        <w:t xml:space="preserve"> </w:t>
      </w:r>
      <w:r>
        <w:rPr>
          <w:w w:val="105"/>
        </w:rPr>
        <w:t>to</w:t>
      </w:r>
      <w:r w:rsidRPr="00765486">
        <w:rPr>
          <w:w w:val="105"/>
        </w:rPr>
        <w:t xml:space="preserve"> </w:t>
      </w:r>
      <w:r>
        <w:rPr>
          <w:w w:val="105"/>
        </w:rPr>
        <w:t>finance</w:t>
      </w:r>
      <w:r w:rsidRPr="00765486">
        <w:rPr>
          <w:w w:val="105"/>
        </w:rPr>
        <w:t xml:space="preserve"> </w:t>
      </w:r>
      <w:r>
        <w:rPr>
          <w:w w:val="105"/>
        </w:rPr>
        <w:t>its</w:t>
      </w:r>
      <w:r w:rsidRPr="00765486">
        <w:rPr>
          <w:w w:val="105"/>
        </w:rPr>
        <w:t xml:space="preserve"> </w:t>
      </w:r>
      <w:r>
        <w:rPr>
          <w:w w:val="105"/>
        </w:rPr>
        <w:t>own</w:t>
      </w:r>
      <w:r w:rsidRPr="00765486">
        <w:rPr>
          <w:w w:val="105"/>
        </w:rPr>
        <w:t xml:space="preserve"> </w:t>
      </w:r>
      <w:r>
        <w:rPr>
          <w:w w:val="105"/>
        </w:rPr>
        <w:t>investment</w:t>
      </w:r>
      <w:r w:rsidRPr="00765486">
        <w:rPr>
          <w:w w:val="105"/>
        </w:rPr>
        <w:t xml:space="preserve"> </w:t>
      </w:r>
      <w:r>
        <w:rPr>
          <w:w w:val="105"/>
        </w:rPr>
        <w:t>needs</w:t>
      </w:r>
      <w:r w:rsidRPr="00765486">
        <w:rPr>
          <w:w w:val="105"/>
        </w:rPr>
        <w:t xml:space="preserve"> </w:t>
      </w:r>
      <w:r>
        <w:rPr>
          <w:w w:val="105"/>
        </w:rPr>
        <w:t>and promote the issuance of and facilitating the demand for local currency- denominated bonds, improving the regulatory framework and related infrastructure</w:t>
      </w:r>
      <w:r w:rsidRPr="00765486">
        <w:rPr>
          <w:w w:val="105"/>
        </w:rPr>
        <w:t xml:space="preserve"> </w:t>
      </w:r>
      <w:r>
        <w:rPr>
          <w:w w:val="105"/>
        </w:rPr>
        <w:t>for</w:t>
      </w:r>
      <w:r w:rsidRPr="00765486">
        <w:rPr>
          <w:w w:val="105"/>
        </w:rPr>
        <w:t xml:space="preserve"> </w:t>
      </w:r>
      <w:r>
        <w:rPr>
          <w:w w:val="105"/>
        </w:rPr>
        <w:t>the</w:t>
      </w:r>
      <w:r w:rsidRPr="00765486">
        <w:rPr>
          <w:w w:val="105"/>
        </w:rPr>
        <w:t xml:space="preserve"> </w:t>
      </w:r>
      <w:r>
        <w:rPr>
          <w:w w:val="105"/>
        </w:rPr>
        <w:t>bond</w:t>
      </w:r>
      <w:r w:rsidRPr="00765486">
        <w:rPr>
          <w:w w:val="105"/>
        </w:rPr>
        <w:t xml:space="preserve"> </w:t>
      </w:r>
      <w:r>
        <w:rPr>
          <w:w w:val="105"/>
        </w:rPr>
        <w:t>markets,</w:t>
      </w:r>
      <w:r w:rsidRPr="00765486">
        <w:rPr>
          <w:w w:val="105"/>
        </w:rPr>
        <w:t xml:space="preserve"> </w:t>
      </w:r>
      <w:r>
        <w:rPr>
          <w:w w:val="105"/>
        </w:rPr>
        <w:t>as</w:t>
      </w:r>
      <w:r w:rsidRPr="00765486">
        <w:rPr>
          <w:w w:val="105"/>
        </w:rPr>
        <w:t xml:space="preserve"> </w:t>
      </w:r>
      <w:r>
        <w:rPr>
          <w:w w:val="105"/>
        </w:rPr>
        <w:t>well</w:t>
      </w:r>
      <w:r w:rsidRPr="00765486">
        <w:rPr>
          <w:w w:val="105"/>
        </w:rPr>
        <w:t xml:space="preserve"> </w:t>
      </w:r>
      <w:r>
        <w:rPr>
          <w:w w:val="105"/>
        </w:rPr>
        <w:t>as</w:t>
      </w:r>
      <w:r w:rsidRPr="00765486">
        <w:rPr>
          <w:w w:val="105"/>
        </w:rPr>
        <w:t xml:space="preserve"> </w:t>
      </w:r>
      <w:r>
        <w:rPr>
          <w:w w:val="105"/>
        </w:rPr>
        <w:t>continue</w:t>
      </w:r>
      <w:r w:rsidRPr="00765486">
        <w:rPr>
          <w:w w:val="105"/>
        </w:rPr>
        <w:t xml:space="preserve"> </w:t>
      </w:r>
      <w:r>
        <w:rPr>
          <w:w w:val="105"/>
        </w:rPr>
        <w:t>exploring</w:t>
      </w:r>
      <w:r w:rsidRPr="00765486">
        <w:rPr>
          <w:w w:val="105"/>
        </w:rPr>
        <w:t xml:space="preserve"> </w:t>
      </w:r>
      <w:r>
        <w:rPr>
          <w:w w:val="105"/>
        </w:rPr>
        <w:t>the</w:t>
      </w:r>
      <w:r w:rsidRPr="00765486">
        <w:rPr>
          <w:w w:val="105"/>
        </w:rPr>
        <w:t xml:space="preserve"> </w:t>
      </w:r>
      <w:r>
        <w:rPr>
          <w:w w:val="105"/>
        </w:rPr>
        <w:t>viability</w:t>
      </w:r>
      <w:r w:rsidRPr="00765486">
        <w:rPr>
          <w:w w:val="105"/>
        </w:rPr>
        <w:t xml:space="preserve"> </w:t>
      </w:r>
      <w:r>
        <w:rPr>
          <w:w w:val="105"/>
        </w:rPr>
        <w:t>of starting with bilateral linkages and ultimately developing and making transition into an integrated solution to advance regional settlement infrastructure that promotes cross-border securities transactions in the</w:t>
      </w:r>
      <w:r w:rsidRPr="00765486">
        <w:rPr>
          <w:w w:val="105"/>
        </w:rPr>
        <w:t xml:space="preserve"> </w:t>
      </w:r>
      <w:r>
        <w:rPr>
          <w:w w:val="105"/>
        </w:rPr>
        <w:t>region.</w:t>
      </w:r>
    </w:p>
    <w:p w:rsid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w:t>
      </w:r>
      <w:r w:rsidRPr="00765486">
        <w:rPr>
          <w:w w:val="105"/>
        </w:rPr>
        <w:t xml:space="preserve"> </w:t>
      </w:r>
      <w:r>
        <w:rPr>
          <w:w w:val="105"/>
        </w:rPr>
        <w:t>to</w:t>
      </w:r>
      <w:r w:rsidRPr="00765486">
        <w:rPr>
          <w:w w:val="105"/>
        </w:rPr>
        <w:t xml:space="preserve"> </w:t>
      </w:r>
      <w:r>
        <w:rPr>
          <w:w w:val="105"/>
        </w:rPr>
        <w:t>study</w:t>
      </w:r>
      <w:r w:rsidRPr="00765486">
        <w:rPr>
          <w:w w:val="105"/>
        </w:rPr>
        <w:t xml:space="preserve"> </w:t>
      </w:r>
      <w:r>
        <w:rPr>
          <w:w w:val="105"/>
        </w:rPr>
        <w:t>possible</w:t>
      </w:r>
      <w:r w:rsidRPr="00765486">
        <w:rPr>
          <w:w w:val="105"/>
        </w:rPr>
        <w:t xml:space="preserve"> </w:t>
      </w:r>
      <w:r>
        <w:rPr>
          <w:w w:val="105"/>
        </w:rPr>
        <w:t>enhancement</w:t>
      </w:r>
      <w:r w:rsidRPr="00765486">
        <w:rPr>
          <w:w w:val="105"/>
        </w:rPr>
        <w:t xml:space="preserve"> </w:t>
      </w:r>
      <w:r>
        <w:rPr>
          <w:w w:val="105"/>
        </w:rPr>
        <w:t>of</w:t>
      </w:r>
      <w:r w:rsidRPr="00765486">
        <w:rPr>
          <w:w w:val="105"/>
        </w:rPr>
        <w:t xml:space="preserve"> </w:t>
      </w:r>
      <w:r>
        <w:rPr>
          <w:w w:val="105"/>
        </w:rPr>
        <w:t>regional</w:t>
      </w:r>
      <w:r w:rsidRPr="00765486">
        <w:rPr>
          <w:w w:val="105"/>
        </w:rPr>
        <w:t xml:space="preserve"> </w:t>
      </w:r>
      <w:r>
        <w:rPr>
          <w:w w:val="105"/>
        </w:rPr>
        <w:t>financial</w:t>
      </w:r>
      <w:r w:rsidRPr="00765486">
        <w:rPr>
          <w:w w:val="105"/>
        </w:rPr>
        <w:t xml:space="preserve"> </w:t>
      </w:r>
      <w:r>
        <w:rPr>
          <w:w w:val="105"/>
        </w:rPr>
        <w:t>cooperation and explore future key areas in strengthening financial cooperation under the ASEAN+3</w:t>
      </w:r>
      <w:r w:rsidRPr="00765486">
        <w:rPr>
          <w:w w:val="105"/>
        </w:rPr>
        <w:t xml:space="preserve"> </w:t>
      </w:r>
      <w:r>
        <w:rPr>
          <w:w w:val="105"/>
        </w:rPr>
        <w:t>framework.</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Explore</w:t>
      </w:r>
      <w:r w:rsidRPr="00765486">
        <w:rPr>
          <w:w w:val="105"/>
        </w:rPr>
        <w:t xml:space="preserve"> </w:t>
      </w:r>
      <w:r>
        <w:rPr>
          <w:w w:val="105"/>
        </w:rPr>
        <w:t>possibility</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local</w:t>
      </w:r>
      <w:r w:rsidRPr="00765486">
        <w:rPr>
          <w:w w:val="105"/>
        </w:rPr>
        <w:t xml:space="preserve"> </w:t>
      </w:r>
      <w:r>
        <w:rPr>
          <w:w w:val="105"/>
        </w:rPr>
        <w:t>currency</w:t>
      </w:r>
      <w:r w:rsidRPr="00765486">
        <w:rPr>
          <w:w w:val="105"/>
        </w:rPr>
        <w:t xml:space="preserve"> </w:t>
      </w:r>
      <w:r>
        <w:rPr>
          <w:w w:val="105"/>
        </w:rPr>
        <w:t>usage</w:t>
      </w:r>
      <w:r w:rsidRPr="00765486">
        <w:rPr>
          <w:w w:val="105"/>
        </w:rPr>
        <w:t xml:space="preserve"> </w:t>
      </w:r>
      <w:r>
        <w:rPr>
          <w:w w:val="105"/>
        </w:rPr>
        <w:t>in</w:t>
      </w:r>
      <w:r w:rsidRPr="00765486">
        <w:rPr>
          <w:w w:val="105"/>
        </w:rPr>
        <w:t xml:space="preserve"> </w:t>
      </w:r>
      <w:r>
        <w:rPr>
          <w:w w:val="105"/>
        </w:rPr>
        <w:t>trade</w:t>
      </w:r>
      <w:r w:rsidRPr="00765486">
        <w:rPr>
          <w:w w:val="105"/>
        </w:rPr>
        <w:t xml:space="preserve"> </w:t>
      </w:r>
      <w:r>
        <w:rPr>
          <w:w w:val="105"/>
        </w:rPr>
        <w:t>settlements.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w:t>
      </w:r>
      <w:r w:rsidRPr="00765486">
        <w:rPr>
          <w:w w:val="105"/>
        </w:rPr>
        <w:t xml:space="preserve"> </w:t>
      </w:r>
      <w:r>
        <w:rPr>
          <w:w w:val="105"/>
        </w:rPr>
        <w:t>human</w:t>
      </w:r>
      <w:r w:rsidRPr="00765486">
        <w:rPr>
          <w:w w:val="105"/>
        </w:rPr>
        <w:t xml:space="preserve"> </w:t>
      </w:r>
      <w:r>
        <w:rPr>
          <w:w w:val="105"/>
        </w:rPr>
        <w:t>resource</w:t>
      </w:r>
      <w:r w:rsidRPr="00765486">
        <w:rPr>
          <w:w w:val="105"/>
        </w:rPr>
        <w:t xml:space="preserve"> </w:t>
      </w:r>
      <w:r>
        <w:rPr>
          <w:w w:val="105"/>
        </w:rPr>
        <w:t>development</w:t>
      </w:r>
      <w:r w:rsidRPr="00765486">
        <w:rPr>
          <w:w w:val="105"/>
        </w:rPr>
        <w:t xml:space="preserve"> </w:t>
      </w:r>
      <w:r>
        <w:rPr>
          <w:w w:val="105"/>
        </w:rPr>
        <w:t>and</w:t>
      </w:r>
      <w:r w:rsidRPr="00765486">
        <w:rPr>
          <w:w w:val="105"/>
        </w:rPr>
        <w:t xml:space="preserve"> </w:t>
      </w:r>
      <w:r>
        <w:rPr>
          <w:w w:val="105"/>
        </w:rPr>
        <w:t>capacity</w:t>
      </w:r>
      <w:r w:rsidRPr="00765486">
        <w:rPr>
          <w:w w:val="105"/>
        </w:rPr>
        <w:t xml:space="preserve"> </w:t>
      </w:r>
      <w:r>
        <w:rPr>
          <w:w w:val="105"/>
        </w:rPr>
        <w:t>building</w:t>
      </w:r>
      <w:r w:rsidRPr="00765486">
        <w:rPr>
          <w:w w:val="105"/>
        </w:rPr>
        <w:t xml:space="preserve"> </w:t>
      </w:r>
      <w:r>
        <w:rPr>
          <w:w w:val="105"/>
        </w:rPr>
        <w:t>in</w:t>
      </w:r>
      <w:r w:rsidRPr="00765486">
        <w:rPr>
          <w:w w:val="105"/>
        </w:rPr>
        <w:t xml:space="preserve"> </w:t>
      </w:r>
      <w:r>
        <w:rPr>
          <w:w w:val="105"/>
        </w:rPr>
        <w:t>banking and financial sectors including through the ASEAN-China Inter-Bank Association, if</w:t>
      </w:r>
      <w:r w:rsidRPr="00765486">
        <w:rPr>
          <w:w w:val="105"/>
        </w:rPr>
        <w:t xml:space="preserve"> </w:t>
      </w:r>
      <w:r>
        <w:rPr>
          <w:w w:val="105"/>
        </w:rPr>
        <w:t>appropriate.</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Support greater financial inclusion for sustainable growth, through the promotion</w:t>
      </w:r>
      <w:r w:rsidRPr="00765486">
        <w:rPr>
          <w:w w:val="105"/>
        </w:rPr>
        <w:t xml:space="preserve"> </w:t>
      </w:r>
      <w:r>
        <w:rPr>
          <w:w w:val="105"/>
        </w:rPr>
        <w:t>of</w:t>
      </w:r>
      <w:r w:rsidRPr="00765486">
        <w:rPr>
          <w:w w:val="105"/>
        </w:rPr>
        <w:t xml:space="preserve"> </w:t>
      </w:r>
      <w:r>
        <w:rPr>
          <w:w w:val="105"/>
        </w:rPr>
        <w:lastRenderedPageBreak/>
        <w:t>initiatives</w:t>
      </w:r>
      <w:r w:rsidRPr="00765486">
        <w:rPr>
          <w:w w:val="105"/>
        </w:rPr>
        <w:t xml:space="preserve"> </w:t>
      </w:r>
      <w:r>
        <w:rPr>
          <w:w w:val="105"/>
        </w:rPr>
        <w:t>to</w:t>
      </w:r>
      <w:r w:rsidRPr="00765486">
        <w:rPr>
          <w:w w:val="105"/>
        </w:rPr>
        <w:t xml:space="preserve"> </w:t>
      </w:r>
      <w:r>
        <w:rPr>
          <w:w w:val="105"/>
        </w:rPr>
        <w:t>improve</w:t>
      </w:r>
      <w:r w:rsidRPr="00765486">
        <w:rPr>
          <w:w w:val="105"/>
        </w:rPr>
        <w:t xml:space="preserve"> </w:t>
      </w:r>
      <w:r>
        <w:rPr>
          <w:w w:val="105"/>
        </w:rPr>
        <w:t>access</w:t>
      </w:r>
      <w:r w:rsidRPr="00765486">
        <w:rPr>
          <w:w w:val="105"/>
        </w:rPr>
        <w:t xml:space="preserve"> </w:t>
      </w:r>
      <w:r>
        <w:rPr>
          <w:w w:val="105"/>
        </w:rPr>
        <w:t>to</w:t>
      </w:r>
      <w:r w:rsidRPr="00765486">
        <w:rPr>
          <w:w w:val="105"/>
        </w:rPr>
        <w:t xml:space="preserve"> </w:t>
      </w:r>
      <w:r>
        <w:rPr>
          <w:w w:val="105"/>
        </w:rPr>
        <w:t>financial</w:t>
      </w:r>
      <w:r w:rsidRPr="00765486">
        <w:rPr>
          <w:w w:val="105"/>
        </w:rPr>
        <w:t xml:space="preserve"> </w:t>
      </w:r>
      <w:r>
        <w:rPr>
          <w:w w:val="105"/>
        </w:rPr>
        <w:t>services</w:t>
      </w:r>
      <w:r w:rsidRPr="00765486">
        <w:rPr>
          <w:w w:val="105"/>
        </w:rPr>
        <w:t xml:space="preserve"> </w:t>
      </w:r>
      <w:r>
        <w:rPr>
          <w:w w:val="105"/>
        </w:rPr>
        <w:t>and</w:t>
      </w:r>
      <w:r w:rsidRPr="00765486">
        <w:rPr>
          <w:w w:val="105"/>
        </w:rPr>
        <w:t xml:space="preserve"> </w:t>
      </w:r>
      <w:r>
        <w:rPr>
          <w:w w:val="105"/>
        </w:rPr>
        <w:t>products</w:t>
      </w:r>
      <w:r w:rsidRPr="00765486">
        <w:rPr>
          <w:w w:val="105"/>
        </w:rPr>
        <w:t xml:space="preserve"> </w:t>
      </w:r>
      <w:r>
        <w:rPr>
          <w:w w:val="105"/>
        </w:rPr>
        <w:t>for individuals and Small and Medium Enterprises. This includes areas such as capacity building and technical assistance in financial literacy, effective intermediary and distribution channel, various finance facilities, consumer protection, national and other existing credit guarantee mechanisms, where applicable,</w:t>
      </w:r>
      <w:r w:rsidRPr="00765486">
        <w:rPr>
          <w:w w:val="105"/>
        </w:rPr>
        <w:t xml:space="preserve"> </w:t>
      </w:r>
      <w:r>
        <w:rPr>
          <w:w w:val="105"/>
        </w:rPr>
        <w:t>and</w:t>
      </w:r>
      <w:r w:rsidRPr="00765486">
        <w:rPr>
          <w:w w:val="105"/>
        </w:rPr>
        <w:t xml:space="preserve"> </w:t>
      </w:r>
      <w:r>
        <w:rPr>
          <w:w w:val="105"/>
        </w:rPr>
        <w:t>enhanced</w:t>
      </w:r>
      <w:r w:rsidRPr="00765486">
        <w:rPr>
          <w:w w:val="105"/>
        </w:rPr>
        <w:t xml:space="preserve"> </w:t>
      </w:r>
      <w:r>
        <w:rPr>
          <w:w w:val="105"/>
        </w:rPr>
        <w:t>dialogues</w:t>
      </w:r>
      <w:r w:rsidRPr="00765486">
        <w:rPr>
          <w:w w:val="105"/>
        </w:rPr>
        <w:t xml:space="preserve"> </w:t>
      </w:r>
      <w:r>
        <w:rPr>
          <w:w w:val="105"/>
        </w:rPr>
        <w:t>among</w:t>
      </w:r>
      <w:r w:rsidRPr="00765486">
        <w:rPr>
          <w:w w:val="105"/>
        </w:rPr>
        <w:t xml:space="preserve"> </w:t>
      </w:r>
      <w:r>
        <w:rPr>
          <w:w w:val="105"/>
        </w:rPr>
        <w:t>regulators</w:t>
      </w:r>
      <w:r w:rsidRPr="00765486">
        <w:rPr>
          <w:w w:val="105"/>
        </w:rPr>
        <w:t xml:space="preserve"> </w:t>
      </w:r>
      <w:r>
        <w:rPr>
          <w:w w:val="105"/>
        </w:rPr>
        <w:t>and</w:t>
      </w:r>
      <w:r w:rsidRPr="00765486">
        <w:rPr>
          <w:w w:val="105"/>
        </w:rPr>
        <w:t xml:space="preserve"> </w:t>
      </w:r>
      <w:r>
        <w:rPr>
          <w:w w:val="105"/>
        </w:rPr>
        <w:t>stakeholders.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w:t>
      </w:r>
      <w:r w:rsidRPr="00765486">
        <w:rPr>
          <w:w w:val="105"/>
        </w:rPr>
        <w:t xml:space="preserve"> </w:t>
      </w:r>
      <w:r>
        <w:rPr>
          <w:w w:val="105"/>
        </w:rPr>
        <w:t>cooperation</w:t>
      </w:r>
      <w:r w:rsidRPr="00765486">
        <w:rPr>
          <w:w w:val="105"/>
        </w:rPr>
        <w:t xml:space="preserve"> </w:t>
      </w:r>
      <w:r>
        <w:rPr>
          <w:w w:val="105"/>
        </w:rPr>
        <w:t>to</w:t>
      </w:r>
      <w:r w:rsidRPr="00765486">
        <w:rPr>
          <w:w w:val="105"/>
        </w:rPr>
        <w:t xml:space="preserve"> </w:t>
      </w:r>
      <w:r>
        <w:rPr>
          <w:w w:val="105"/>
        </w:rPr>
        <w:t>improve</w:t>
      </w:r>
      <w:r w:rsidRPr="00765486">
        <w:rPr>
          <w:w w:val="105"/>
        </w:rPr>
        <w:t xml:space="preserve"> </w:t>
      </w:r>
      <w:r>
        <w:rPr>
          <w:w w:val="105"/>
        </w:rPr>
        <w:t>financial</w:t>
      </w:r>
      <w:r w:rsidRPr="00765486">
        <w:rPr>
          <w:w w:val="105"/>
        </w:rPr>
        <w:t xml:space="preserve"> </w:t>
      </w:r>
      <w:r>
        <w:rPr>
          <w:w w:val="105"/>
        </w:rPr>
        <w:t>infrastructure</w:t>
      </w:r>
      <w:r w:rsidRPr="00765486">
        <w:rPr>
          <w:w w:val="105"/>
        </w:rPr>
        <w:t xml:space="preserve"> </w:t>
      </w:r>
      <w:r>
        <w:rPr>
          <w:w w:val="105"/>
        </w:rPr>
        <w:t>development</w:t>
      </w:r>
      <w:r w:rsidRPr="00765486">
        <w:rPr>
          <w:w w:val="105"/>
        </w:rPr>
        <w:t xml:space="preserve"> </w:t>
      </w:r>
      <w:r>
        <w:rPr>
          <w:w w:val="105"/>
        </w:rPr>
        <w:t>in the</w:t>
      </w:r>
      <w:r w:rsidRPr="00765486">
        <w:rPr>
          <w:w w:val="105"/>
        </w:rPr>
        <w:t xml:space="preserve"> </w:t>
      </w:r>
      <w:r>
        <w:rPr>
          <w:w w:val="105"/>
        </w:rPr>
        <w:t>region.</w:t>
      </w:r>
    </w:p>
    <w:p w:rsidR="00A5713A" w:rsidRDefault="00A5713A" w:rsidP="00A5713A">
      <w:pPr>
        <w:rPr>
          <w:sz w:val="24"/>
        </w:rPr>
      </w:pPr>
    </w:p>
    <w:p w:rsidR="00A5713A" w:rsidRDefault="00A5713A" w:rsidP="00811C91">
      <w:pPr>
        <w:pStyle w:val="Heading3"/>
      </w:pPr>
      <w:bookmarkStart w:id="14" w:name="_Toc23413271"/>
      <w:r>
        <w:rPr>
          <w:w w:val="105"/>
        </w:rPr>
        <w:t>Food, Agriculture and</w:t>
      </w:r>
      <w:r>
        <w:rPr>
          <w:spacing w:val="-10"/>
          <w:w w:val="105"/>
        </w:rPr>
        <w:t xml:space="preserve"> </w:t>
      </w:r>
      <w:r>
        <w:rPr>
          <w:w w:val="105"/>
        </w:rPr>
        <w:t>Forestry</w:t>
      </w:r>
      <w:bookmarkEnd w:id="14"/>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Continue strengthening dialogue and exchanges of information in agricultural sector under the ASEAN Plus Three Framework through consultations, training, and sharing of best</w:t>
      </w:r>
      <w:r w:rsidRPr="00765486">
        <w:rPr>
          <w:w w:val="105"/>
        </w:rPr>
        <w:t xml:space="preserve"> </w:t>
      </w:r>
      <w:r>
        <w:rPr>
          <w:w w:val="105"/>
        </w:rPr>
        <w:t>practices.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Further implement the Memorandum of Understanding (MOU) between ASEAN and China on Food and Agriculture Cooperation and MOU between 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on</w:t>
      </w:r>
      <w:r w:rsidRPr="00765486">
        <w:rPr>
          <w:w w:val="105"/>
        </w:rPr>
        <w:t xml:space="preserve"> </w:t>
      </w:r>
      <w:r>
        <w:rPr>
          <w:w w:val="105"/>
        </w:rPr>
        <w:t>Strengthening</w:t>
      </w:r>
      <w:r w:rsidRPr="00765486">
        <w:rPr>
          <w:w w:val="105"/>
        </w:rPr>
        <w:t xml:space="preserve"> </w:t>
      </w:r>
      <w:r>
        <w:rPr>
          <w:w w:val="105"/>
        </w:rPr>
        <w:t>Sanitary</w:t>
      </w:r>
      <w:r w:rsidRPr="00765486">
        <w:rPr>
          <w:w w:val="105"/>
        </w:rPr>
        <w:t xml:space="preserve"> </w:t>
      </w:r>
      <w:r>
        <w:rPr>
          <w:w w:val="105"/>
        </w:rPr>
        <w:t>and</w:t>
      </w:r>
      <w:r w:rsidRPr="00765486">
        <w:rPr>
          <w:w w:val="105"/>
        </w:rPr>
        <w:t xml:space="preserve"> </w:t>
      </w:r>
      <w:r>
        <w:rPr>
          <w:w w:val="105"/>
        </w:rPr>
        <w:t>Phytosanitary</w:t>
      </w:r>
      <w:r w:rsidRPr="00765486">
        <w:rPr>
          <w:w w:val="105"/>
        </w:rPr>
        <w:t xml:space="preserve"> </w:t>
      </w:r>
      <w:r>
        <w:rPr>
          <w:w w:val="105"/>
        </w:rPr>
        <w:t>Cooperation.</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implementing the Agreement on ASEAN Plus Three Emergency</w:t>
      </w:r>
      <w:r w:rsidRPr="00765486">
        <w:rPr>
          <w:w w:val="105"/>
        </w:rPr>
        <w:t xml:space="preserve"> </w:t>
      </w:r>
      <w:r>
        <w:rPr>
          <w:w w:val="105"/>
        </w:rPr>
        <w:t>Rice</w:t>
      </w:r>
      <w:r w:rsidRPr="00765486">
        <w:rPr>
          <w:w w:val="105"/>
        </w:rPr>
        <w:t xml:space="preserve"> </w:t>
      </w:r>
      <w:r>
        <w:rPr>
          <w:w w:val="105"/>
        </w:rPr>
        <w:t>Reserve</w:t>
      </w:r>
      <w:r w:rsidRPr="00765486">
        <w:rPr>
          <w:w w:val="105"/>
        </w:rPr>
        <w:t xml:space="preserve"> </w:t>
      </w:r>
      <w:r>
        <w:rPr>
          <w:w w:val="105"/>
        </w:rPr>
        <w:t>(APTERR)</w:t>
      </w:r>
      <w:r w:rsidRPr="00765486">
        <w:rPr>
          <w:w w:val="105"/>
        </w:rPr>
        <w:t xml:space="preserve"> </w:t>
      </w:r>
      <w:r>
        <w:rPr>
          <w:w w:val="105"/>
        </w:rPr>
        <w:t>and</w:t>
      </w:r>
      <w:r w:rsidRPr="00765486">
        <w:rPr>
          <w:w w:val="105"/>
        </w:rPr>
        <w:t xml:space="preserve"> </w:t>
      </w:r>
      <w:r>
        <w:rPr>
          <w:w w:val="105"/>
        </w:rPr>
        <w:t>organise</w:t>
      </w:r>
      <w:r w:rsidRPr="00765486">
        <w:rPr>
          <w:w w:val="105"/>
        </w:rPr>
        <w:t xml:space="preserve"> </w:t>
      </w:r>
      <w:r>
        <w:rPr>
          <w:w w:val="105"/>
        </w:rPr>
        <w:t>regular</w:t>
      </w:r>
      <w:r w:rsidRPr="00765486">
        <w:rPr>
          <w:w w:val="105"/>
        </w:rPr>
        <w:t xml:space="preserve"> </w:t>
      </w:r>
      <w:r>
        <w:rPr>
          <w:w w:val="105"/>
        </w:rPr>
        <w:t>ASEAN</w:t>
      </w:r>
      <w:r w:rsidRPr="00765486">
        <w:rPr>
          <w:w w:val="105"/>
        </w:rPr>
        <w:t xml:space="preserve"> </w:t>
      </w:r>
      <w:r>
        <w:rPr>
          <w:w w:val="105"/>
        </w:rPr>
        <w:t>Plus</w:t>
      </w:r>
      <w:r w:rsidRPr="00765486">
        <w:rPr>
          <w:w w:val="105"/>
        </w:rPr>
        <w:t xml:space="preserve"> </w:t>
      </w:r>
      <w:r>
        <w:rPr>
          <w:w w:val="105"/>
        </w:rPr>
        <w:t>Three Food Security Cooperation Strategic Roundtable Conference to explore the channel</w:t>
      </w:r>
      <w:r w:rsidRPr="00765486">
        <w:rPr>
          <w:w w:val="105"/>
        </w:rPr>
        <w:t xml:space="preserve"> </w:t>
      </w:r>
      <w:r>
        <w:rPr>
          <w:w w:val="105"/>
        </w:rPr>
        <w:t>and</w:t>
      </w:r>
      <w:r w:rsidRPr="00765486">
        <w:rPr>
          <w:w w:val="105"/>
        </w:rPr>
        <w:t xml:space="preserve"> </w:t>
      </w:r>
      <w:r>
        <w:rPr>
          <w:w w:val="105"/>
        </w:rPr>
        <w:t>mechanism</w:t>
      </w:r>
      <w:r w:rsidRPr="00765486">
        <w:rPr>
          <w:w w:val="105"/>
        </w:rPr>
        <w:t xml:space="preserve"> </w:t>
      </w:r>
      <w:r>
        <w:rPr>
          <w:w w:val="105"/>
        </w:rPr>
        <w:t>for</w:t>
      </w:r>
      <w:r w:rsidRPr="00765486">
        <w:rPr>
          <w:w w:val="105"/>
        </w:rPr>
        <w:t xml:space="preserve"> </w:t>
      </w:r>
      <w:r>
        <w:rPr>
          <w:w w:val="105"/>
        </w:rPr>
        <w:t>strengthening</w:t>
      </w:r>
      <w:r w:rsidRPr="00765486">
        <w:rPr>
          <w:w w:val="105"/>
        </w:rPr>
        <w:t xml:space="preserve"> </w:t>
      </w:r>
      <w:r>
        <w:rPr>
          <w:w w:val="105"/>
        </w:rPr>
        <w:t>strategic</w:t>
      </w:r>
      <w:r w:rsidRPr="00765486">
        <w:rPr>
          <w:w w:val="105"/>
        </w:rPr>
        <w:t xml:space="preserve"> </w:t>
      </w:r>
      <w:r>
        <w:rPr>
          <w:w w:val="105"/>
        </w:rPr>
        <w:t>cooperation</w:t>
      </w:r>
      <w:r w:rsidRPr="00765486">
        <w:rPr>
          <w:w w:val="105"/>
        </w:rPr>
        <w:t xml:space="preserve"> </w:t>
      </w:r>
      <w:r>
        <w:rPr>
          <w:w w:val="105"/>
        </w:rPr>
        <w:t>in</w:t>
      </w:r>
      <w:r w:rsidRPr="00765486">
        <w:rPr>
          <w:w w:val="105"/>
        </w:rPr>
        <w:t xml:space="preserve"> </w:t>
      </w:r>
      <w:r>
        <w:rPr>
          <w:w w:val="105"/>
        </w:rPr>
        <w:t>food</w:t>
      </w:r>
      <w:r w:rsidRPr="00765486">
        <w:rPr>
          <w:w w:val="105"/>
        </w:rPr>
        <w:t xml:space="preserve"> </w:t>
      </w:r>
      <w:r>
        <w:rPr>
          <w:w w:val="105"/>
        </w:rPr>
        <w:t>security with a view to improving regional food</w:t>
      </w:r>
      <w:r w:rsidRPr="00765486">
        <w:rPr>
          <w:w w:val="105"/>
        </w:rPr>
        <w:t xml:space="preserve"> </w:t>
      </w:r>
      <w:r>
        <w:rPr>
          <w:w w:val="105"/>
        </w:rPr>
        <w:t>security.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Enhance cooperation related to crops, livestock, forestry and fisheries, and strengthen exchange of advanced applicable technology and capacity building, including through the ASEAN-China Action Plan on Comprehensive Food Productivity</w:t>
      </w:r>
      <w:r w:rsidRPr="00765486">
        <w:rPr>
          <w:w w:val="105"/>
        </w:rPr>
        <w:t xml:space="preserve"> </w:t>
      </w:r>
      <w:r>
        <w:rPr>
          <w:w w:val="105"/>
        </w:rPr>
        <w:t>Enhancement.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Enhance cooperation in R&amp;D through providing training courses on agricultural technology and food</w:t>
      </w:r>
      <w:r w:rsidRPr="00765486">
        <w:rPr>
          <w:w w:val="105"/>
        </w:rPr>
        <w:t xml:space="preserve"> </w:t>
      </w:r>
      <w:r>
        <w:rPr>
          <w:w w:val="105"/>
        </w:rPr>
        <w:t>safety.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responsible fishing practices and to combat illegal, unreported and unregulated fishing, particularly in order to sustain fisheries resources, ensure</w:t>
      </w:r>
      <w:r w:rsidRPr="00765486">
        <w:rPr>
          <w:w w:val="105"/>
        </w:rPr>
        <w:t xml:space="preserve"> </w:t>
      </w:r>
      <w:r>
        <w:rPr>
          <w:w w:val="105"/>
        </w:rPr>
        <w:t>food</w:t>
      </w:r>
      <w:r w:rsidRPr="00765486">
        <w:rPr>
          <w:w w:val="105"/>
        </w:rPr>
        <w:t xml:space="preserve"> </w:t>
      </w:r>
      <w:r>
        <w:rPr>
          <w:w w:val="105"/>
        </w:rPr>
        <w:t>security,</w:t>
      </w:r>
      <w:r w:rsidRPr="00765486">
        <w:rPr>
          <w:w w:val="105"/>
        </w:rPr>
        <w:t xml:space="preserve"> </w:t>
      </w:r>
      <w:r>
        <w:rPr>
          <w:w w:val="105"/>
        </w:rPr>
        <w:t>alleviate</w:t>
      </w:r>
      <w:r w:rsidRPr="00765486">
        <w:rPr>
          <w:w w:val="105"/>
        </w:rPr>
        <w:t xml:space="preserve"> </w:t>
      </w:r>
      <w:r>
        <w:rPr>
          <w:w w:val="105"/>
        </w:rPr>
        <w:t>poverty</w:t>
      </w:r>
      <w:r w:rsidRPr="00765486">
        <w:rPr>
          <w:w w:val="105"/>
        </w:rPr>
        <w:t xml:space="preserve"> </w:t>
      </w:r>
      <w:r>
        <w:rPr>
          <w:w w:val="105"/>
        </w:rPr>
        <w:t>and</w:t>
      </w:r>
      <w:r w:rsidRPr="00765486">
        <w:rPr>
          <w:w w:val="105"/>
        </w:rPr>
        <w:t xml:space="preserve"> </w:t>
      </w:r>
      <w:r>
        <w:rPr>
          <w:w w:val="105"/>
        </w:rPr>
        <w:t>to</w:t>
      </w:r>
      <w:r w:rsidRPr="00765486">
        <w:rPr>
          <w:w w:val="105"/>
        </w:rPr>
        <w:t xml:space="preserve"> </w:t>
      </w:r>
      <w:r>
        <w:rPr>
          <w:w w:val="105"/>
        </w:rPr>
        <w:t>optimise</w:t>
      </w:r>
      <w:r w:rsidRPr="00765486">
        <w:rPr>
          <w:w w:val="105"/>
        </w:rPr>
        <w:t xml:space="preserve"> </w:t>
      </w:r>
      <w:r>
        <w:rPr>
          <w:w w:val="105"/>
        </w:rPr>
        <w:t>the</w:t>
      </w:r>
      <w:r w:rsidRPr="00765486">
        <w:rPr>
          <w:w w:val="105"/>
        </w:rPr>
        <w:t xml:space="preserve"> </w:t>
      </w:r>
      <w:r>
        <w:rPr>
          <w:w w:val="105"/>
        </w:rPr>
        <w:t>benefit</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people and economies in the</w:t>
      </w:r>
      <w:r w:rsidRPr="00765486">
        <w:rPr>
          <w:w w:val="105"/>
        </w:rPr>
        <w:t xml:space="preserve"> </w:t>
      </w:r>
      <w:r>
        <w:rPr>
          <w:w w:val="105"/>
        </w:rPr>
        <w:t>region.</w:t>
      </w:r>
    </w:p>
    <w:p w:rsid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Enhance cooperation on preventing and controlling cross-border animal and</w:t>
      </w:r>
      <w:r w:rsidRPr="00765486">
        <w:rPr>
          <w:w w:val="105"/>
        </w:rPr>
        <w:t xml:space="preserve"> </w:t>
      </w:r>
      <w:r>
        <w:rPr>
          <w:w w:val="105"/>
        </w:rPr>
        <w:t>plant</w:t>
      </w:r>
      <w:r w:rsidRPr="00765486">
        <w:rPr>
          <w:w w:val="105"/>
        </w:rPr>
        <w:t xml:space="preserve"> </w:t>
      </w:r>
      <w:r>
        <w:rPr>
          <w:w w:val="105"/>
        </w:rPr>
        <w:t>diseases</w:t>
      </w:r>
      <w:r w:rsidRPr="00765486">
        <w:rPr>
          <w:w w:val="105"/>
        </w:rPr>
        <w:t xml:space="preserve"> </w:t>
      </w:r>
      <w:r>
        <w:rPr>
          <w:w w:val="105"/>
        </w:rPr>
        <w:t>by</w:t>
      </w:r>
      <w:r w:rsidRPr="00765486">
        <w:rPr>
          <w:w w:val="105"/>
        </w:rPr>
        <w:t xml:space="preserve"> </w:t>
      </w:r>
      <w:r>
        <w:rPr>
          <w:w w:val="105"/>
        </w:rPr>
        <w:t>exchanging</w:t>
      </w:r>
      <w:r w:rsidRPr="00765486">
        <w:rPr>
          <w:w w:val="105"/>
        </w:rPr>
        <w:t xml:space="preserve"> </w:t>
      </w:r>
      <w:r>
        <w:rPr>
          <w:w w:val="105"/>
        </w:rPr>
        <w:t>information,</w:t>
      </w:r>
      <w:r w:rsidRPr="00765486">
        <w:rPr>
          <w:w w:val="105"/>
        </w:rPr>
        <w:t xml:space="preserve"> </w:t>
      </w:r>
      <w:r>
        <w:rPr>
          <w:w w:val="105"/>
        </w:rPr>
        <w:t>techniques</w:t>
      </w:r>
      <w:r w:rsidRPr="00765486">
        <w:rPr>
          <w:w w:val="105"/>
        </w:rPr>
        <w:t xml:space="preserve"> </w:t>
      </w:r>
      <w:r>
        <w:rPr>
          <w:w w:val="105"/>
        </w:rPr>
        <w:t>and</w:t>
      </w:r>
      <w:r w:rsidRPr="00765486">
        <w:rPr>
          <w:w w:val="105"/>
        </w:rPr>
        <w:t xml:space="preserve"> </w:t>
      </w:r>
      <w:r>
        <w:rPr>
          <w:w w:val="105"/>
        </w:rPr>
        <w:t>experiences</w:t>
      </w:r>
      <w:r w:rsidRPr="00765486">
        <w:rPr>
          <w:w w:val="105"/>
        </w:rPr>
        <w:t xml:space="preserve"> </w:t>
      </w:r>
      <w:r>
        <w:rPr>
          <w:w w:val="105"/>
        </w:rPr>
        <w:t>on early warning, epidemic surveillance and development of vaccine to improve animal and plant disease prevention, control system and disease notification system.</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Explore possible cooperative initiatives on management of forest areas including wildlife protection and implementation of wildlife-related multilateral agreements such as the Convention on International Trade in Endangered Species of Wild Fauna and Flora</w:t>
      </w:r>
      <w:r w:rsidRPr="00765486">
        <w:rPr>
          <w:w w:val="105"/>
        </w:rPr>
        <w:t xml:space="preserve"> </w:t>
      </w:r>
      <w:r>
        <w:rPr>
          <w:w w:val="105"/>
        </w:rPr>
        <w:t>(CITES).</w:t>
      </w:r>
    </w:p>
    <w:p w:rsidR="00A5713A" w:rsidRDefault="00A5713A" w:rsidP="00A5713A">
      <w:pPr>
        <w:rPr>
          <w:sz w:val="21"/>
        </w:rPr>
      </w:pPr>
    </w:p>
    <w:p w:rsidR="00811C91" w:rsidRDefault="00811C91">
      <w:pPr>
        <w:widowControl/>
        <w:autoSpaceDE/>
        <w:autoSpaceDN/>
        <w:jc w:val="left"/>
        <w:rPr>
          <w:w w:val="105"/>
          <w:u w:val="single"/>
        </w:rPr>
      </w:pPr>
      <w:r>
        <w:rPr>
          <w:w w:val="105"/>
        </w:rPr>
        <w:br w:type="page"/>
      </w:r>
    </w:p>
    <w:p w:rsidR="00A5713A" w:rsidRDefault="00A5713A" w:rsidP="00811C91">
      <w:pPr>
        <w:pStyle w:val="Heading3"/>
      </w:pPr>
      <w:bookmarkStart w:id="15" w:name="_Toc23413272"/>
      <w:r>
        <w:rPr>
          <w:w w:val="105"/>
        </w:rPr>
        <w:lastRenderedPageBreak/>
        <w:t>Maritime</w:t>
      </w:r>
      <w:r>
        <w:rPr>
          <w:spacing w:val="-2"/>
          <w:w w:val="105"/>
        </w:rPr>
        <w:t xml:space="preserve"> </w:t>
      </w:r>
      <w:r>
        <w:rPr>
          <w:w w:val="105"/>
        </w:rPr>
        <w:t>Cooperation</w:t>
      </w:r>
      <w:bookmarkEnd w:id="15"/>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Continue to promote dialogue and exchanges in maritime cooperation through relevant platforms on the basis of the principles of inclusiveness and mutual benefit. This includes further exploring initiatives such as China’s proposed Maritime Silk Road of the 21</w:t>
      </w:r>
      <w:r w:rsidRPr="00765486">
        <w:rPr>
          <w:w w:val="105"/>
        </w:rPr>
        <w:t xml:space="preserve">st </w:t>
      </w:r>
      <w:r>
        <w:rPr>
          <w:w w:val="105"/>
        </w:rPr>
        <w:t>Century</w:t>
      </w:r>
      <w:r w:rsidRPr="00765486">
        <w:rPr>
          <w:w w:val="105"/>
        </w:rPr>
        <w:t>.</w:t>
      </w:r>
    </w:p>
    <w:p w:rsidR="00A5713A" w:rsidRPr="00765486" w:rsidRDefault="00A5713A" w:rsidP="00765486">
      <w:pPr>
        <w:pStyle w:val="ListParagraph"/>
        <w:ind w:left="1350"/>
        <w:rPr>
          <w:w w:val="105"/>
        </w:rPr>
      </w:pPr>
    </w:p>
    <w:p w:rsidR="00A5713A" w:rsidRDefault="00A5713A" w:rsidP="00765486">
      <w:pPr>
        <w:pStyle w:val="ListParagraph"/>
        <w:numPr>
          <w:ilvl w:val="2"/>
          <w:numId w:val="28"/>
        </w:numPr>
        <w:ind w:left="1350" w:hanging="630"/>
      </w:pPr>
      <w:r>
        <w:rPr>
          <w:w w:val="105"/>
        </w:rPr>
        <w:t>Make use of resources available for ASEAN-China cooperation and conduct cooperative projects in maritime economy, maritime connectivity, maritime science and technology promotion and application, maritime environmental protection, maritime security, m</w:t>
      </w:r>
      <w:r w:rsidR="00765486">
        <w:rPr>
          <w:w w:val="105"/>
        </w:rPr>
        <w:t>aritime cultural and people-to-</w:t>
      </w:r>
      <w:r>
        <w:rPr>
          <w:w w:val="105"/>
        </w:rPr>
        <w:t>people</w:t>
      </w:r>
      <w:r>
        <w:rPr>
          <w:spacing w:val="-4"/>
          <w:w w:val="105"/>
        </w:rPr>
        <w:t xml:space="preserve"> </w:t>
      </w:r>
      <w:r>
        <w:rPr>
          <w:w w:val="105"/>
        </w:rPr>
        <w:t>exchanges.</w:t>
      </w:r>
    </w:p>
    <w:p w:rsidR="00A5713A" w:rsidRDefault="00A5713A" w:rsidP="00A5713A"/>
    <w:p w:rsidR="00A5713A" w:rsidRDefault="00A5713A" w:rsidP="00811C91">
      <w:pPr>
        <w:pStyle w:val="Heading3"/>
      </w:pPr>
      <w:bookmarkStart w:id="16" w:name="_Toc23413273"/>
      <w:r>
        <w:rPr>
          <w:w w:val="105"/>
        </w:rPr>
        <w:t>ICT</w:t>
      </w:r>
      <w:bookmarkEnd w:id="16"/>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Continue to strengthen policy dialogue and exchanges through the ASEAN-China Telecommunications and IT Ministers’ Meeting and other mechanisms.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Further</w:t>
      </w:r>
      <w:r w:rsidRPr="00765486">
        <w:rPr>
          <w:w w:val="105"/>
        </w:rPr>
        <w:t xml:space="preserve"> </w:t>
      </w:r>
      <w:r>
        <w:rPr>
          <w:w w:val="105"/>
        </w:rPr>
        <w:t>implement</w:t>
      </w:r>
      <w:r w:rsidRPr="00765486">
        <w:rPr>
          <w:w w:val="105"/>
        </w:rPr>
        <w:t xml:space="preserve"> </w:t>
      </w:r>
      <w:r>
        <w:rPr>
          <w:w w:val="105"/>
        </w:rPr>
        <w:t>the</w:t>
      </w:r>
      <w:r w:rsidRPr="00765486">
        <w:rPr>
          <w:w w:val="105"/>
        </w:rPr>
        <w:t xml:space="preserve"> </w:t>
      </w:r>
      <w:r>
        <w:rPr>
          <w:w w:val="105"/>
        </w:rPr>
        <w:t>MOU</w:t>
      </w:r>
      <w:r w:rsidRPr="00765486">
        <w:rPr>
          <w:w w:val="105"/>
        </w:rPr>
        <w:t xml:space="preserve"> </w:t>
      </w:r>
      <w:r>
        <w:rPr>
          <w:w w:val="105"/>
        </w:rPr>
        <w:t>between</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on</w:t>
      </w:r>
      <w:r w:rsidRPr="00765486">
        <w:rPr>
          <w:w w:val="105"/>
        </w:rPr>
        <w:t xml:space="preserve"> </w:t>
      </w:r>
      <w:r>
        <w:rPr>
          <w:w w:val="105"/>
        </w:rPr>
        <w:t>Cooperation in Information and Communications Technology, and the Plan of Action to Implement the Beijing Declaration on ASEAN-China ICT Cooperative Partnership for Common</w:t>
      </w:r>
      <w:r w:rsidRPr="00765486">
        <w:rPr>
          <w:w w:val="105"/>
        </w:rPr>
        <w:t xml:space="preserve"> </w:t>
      </w:r>
      <w:r>
        <w:rPr>
          <w:w w:val="105"/>
        </w:rPr>
        <w:t>Development.</w:t>
      </w:r>
    </w:p>
    <w:p w:rsidR="00A5713A" w:rsidRPr="00765486" w:rsidRDefault="00A5713A" w:rsidP="00765486">
      <w:pPr>
        <w:pStyle w:val="ListParagraph"/>
        <w:ind w:left="1350"/>
        <w:rPr>
          <w:w w:val="105"/>
        </w:rPr>
      </w:pPr>
    </w:p>
    <w:p w:rsidR="00A5713A" w:rsidRDefault="00A5713A" w:rsidP="00765486">
      <w:pPr>
        <w:pStyle w:val="ListParagraph"/>
        <w:numPr>
          <w:ilvl w:val="2"/>
          <w:numId w:val="28"/>
        </w:numPr>
        <w:ind w:left="1350" w:hanging="630"/>
        <w:rPr>
          <w:w w:val="105"/>
        </w:rPr>
      </w:pPr>
      <w:r>
        <w:rPr>
          <w:w w:val="105"/>
        </w:rPr>
        <w:t>Implement the ASEAN-China Computer Emergency Response Teams Cooperative Mechanism, optimise network security incidence response and procedures, promote information and data sharing, and conduct capacity building and project</w:t>
      </w:r>
      <w:r w:rsidRPr="00765486">
        <w:rPr>
          <w:w w:val="105"/>
        </w:rPr>
        <w:t xml:space="preserve"> </w:t>
      </w:r>
      <w:r>
        <w:rPr>
          <w:w w:val="105"/>
        </w:rPr>
        <w:t>cooperation</w:t>
      </w:r>
      <w:r w:rsidRPr="00765486">
        <w:rPr>
          <w:w w:val="105"/>
        </w:rPr>
        <w:t>.</w:t>
      </w:r>
    </w:p>
    <w:p w:rsidR="00765486" w:rsidRP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Work</w:t>
      </w:r>
      <w:r w:rsidRPr="00765486">
        <w:rPr>
          <w:w w:val="105"/>
        </w:rPr>
        <w:t xml:space="preserve"> </w:t>
      </w:r>
      <w:r>
        <w:rPr>
          <w:w w:val="105"/>
        </w:rPr>
        <w:t>together</w:t>
      </w:r>
      <w:r w:rsidRPr="00765486">
        <w:rPr>
          <w:w w:val="105"/>
        </w:rPr>
        <w:t xml:space="preserve"> </w:t>
      </w:r>
      <w:r>
        <w:rPr>
          <w:w w:val="105"/>
        </w:rPr>
        <w:t>to</w:t>
      </w:r>
      <w:r w:rsidRPr="00765486">
        <w:rPr>
          <w:w w:val="105"/>
        </w:rPr>
        <w:t xml:space="preserve"> </w:t>
      </w:r>
      <w:r>
        <w:rPr>
          <w:w w:val="105"/>
        </w:rPr>
        <w:t>improve</w:t>
      </w:r>
      <w:r w:rsidRPr="00765486">
        <w:rPr>
          <w:w w:val="105"/>
        </w:rPr>
        <w:t xml:space="preserve"> </w:t>
      </w:r>
      <w:r>
        <w:rPr>
          <w:w w:val="105"/>
        </w:rPr>
        <w:t>ASEAN-China</w:t>
      </w:r>
      <w:r w:rsidRPr="00765486">
        <w:rPr>
          <w:w w:val="105"/>
        </w:rPr>
        <w:t xml:space="preserve"> </w:t>
      </w:r>
      <w:r>
        <w:rPr>
          <w:w w:val="105"/>
        </w:rPr>
        <w:t>information</w:t>
      </w:r>
      <w:r w:rsidRPr="00765486">
        <w:rPr>
          <w:w w:val="105"/>
        </w:rPr>
        <w:t xml:space="preserve"> </w:t>
      </w:r>
      <w:r>
        <w:rPr>
          <w:w w:val="105"/>
        </w:rPr>
        <w:t>and</w:t>
      </w:r>
      <w:r w:rsidRPr="00765486">
        <w:rPr>
          <w:w w:val="105"/>
        </w:rPr>
        <w:t xml:space="preserve"> </w:t>
      </w:r>
      <w:r>
        <w:rPr>
          <w:w w:val="105"/>
        </w:rPr>
        <w:t>communication infrastructure</w:t>
      </w:r>
      <w:r w:rsidRPr="00765486">
        <w:rPr>
          <w:w w:val="105"/>
        </w:rPr>
        <w:t xml:space="preserve"> </w:t>
      </w:r>
      <w:r>
        <w:rPr>
          <w:w w:val="105"/>
        </w:rPr>
        <w:t>connectivity.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 cooperation in developing rural telecommunications, expanding</w:t>
      </w:r>
      <w:r w:rsidRPr="00765486">
        <w:rPr>
          <w:w w:val="105"/>
        </w:rPr>
        <w:t xml:space="preserve"> </w:t>
      </w:r>
      <w:r>
        <w:rPr>
          <w:w w:val="105"/>
        </w:rPr>
        <w:t>networked</w:t>
      </w:r>
      <w:r w:rsidRPr="00765486">
        <w:rPr>
          <w:w w:val="105"/>
        </w:rPr>
        <w:t xml:space="preserve"> </w:t>
      </w:r>
      <w:r>
        <w:rPr>
          <w:w w:val="105"/>
        </w:rPr>
        <w:t>applications</w:t>
      </w:r>
      <w:r w:rsidRPr="00765486">
        <w:rPr>
          <w:w w:val="105"/>
        </w:rPr>
        <w:t xml:space="preserve"> </w:t>
      </w:r>
      <w:r>
        <w:rPr>
          <w:w w:val="105"/>
        </w:rPr>
        <w:t>and</w:t>
      </w:r>
      <w:r w:rsidRPr="00765486">
        <w:rPr>
          <w:w w:val="105"/>
        </w:rPr>
        <w:t xml:space="preserve"> </w:t>
      </w:r>
      <w:r>
        <w:rPr>
          <w:w w:val="105"/>
        </w:rPr>
        <w:t>advancing</w:t>
      </w:r>
      <w:r w:rsidRPr="00765486">
        <w:rPr>
          <w:w w:val="105"/>
        </w:rPr>
        <w:t xml:space="preserve"> </w:t>
      </w:r>
      <w:r>
        <w:rPr>
          <w:w w:val="105"/>
        </w:rPr>
        <w:t>e-commerce</w:t>
      </w:r>
      <w:r w:rsidRPr="00765486">
        <w:rPr>
          <w:w w:val="105"/>
        </w:rPr>
        <w:t xml:space="preserve"> </w:t>
      </w:r>
      <w:r>
        <w:rPr>
          <w:w w:val="105"/>
        </w:rPr>
        <w:t>applications.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Support</w:t>
      </w:r>
      <w:r w:rsidRPr="00765486">
        <w:rPr>
          <w:w w:val="105"/>
        </w:rPr>
        <w:t xml:space="preserve"> </w:t>
      </w:r>
      <w:r>
        <w:rPr>
          <w:w w:val="105"/>
        </w:rPr>
        <w:t>the</w:t>
      </w:r>
      <w:r w:rsidRPr="00765486">
        <w:rPr>
          <w:w w:val="105"/>
        </w:rPr>
        <w:t xml:space="preserve"> </w:t>
      </w:r>
      <w:r>
        <w:rPr>
          <w:w w:val="105"/>
        </w:rPr>
        <w:t>implementation</w:t>
      </w:r>
      <w:r w:rsidRPr="00765486">
        <w:rPr>
          <w:w w:val="105"/>
        </w:rPr>
        <w:t xml:space="preserve"> </w:t>
      </w:r>
      <w:r>
        <w:rPr>
          <w:w w:val="105"/>
        </w:rPr>
        <w:t>of</w:t>
      </w:r>
      <w:r w:rsidRPr="00765486">
        <w:rPr>
          <w:w w:val="105"/>
        </w:rPr>
        <w:t xml:space="preserve"> </w:t>
      </w:r>
      <w:r>
        <w:rPr>
          <w:w w:val="105"/>
        </w:rPr>
        <w:t>ASEAN</w:t>
      </w:r>
      <w:r w:rsidRPr="00765486">
        <w:rPr>
          <w:w w:val="105"/>
        </w:rPr>
        <w:t xml:space="preserve"> </w:t>
      </w:r>
      <w:r>
        <w:rPr>
          <w:w w:val="105"/>
        </w:rPr>
        <w:t>ICT</w:t>
      </w:r>
      <w:r w:rsidRPr="00765486">
        <w:rPr>
          <w:w w:val="105"/>
        </w:rPr>
        <w:t xml:space="preserve"> </w:t>
      </w:r>
      <w:r>
        <w:rPr>
          <w:w w:val="105"/>
        </w:rPr>
        <w:t>Master</w:t>
      </w:r>
      <w:r w:rsidRPr="00765486">
        <w:rPr>
          <w:w w:val="105"/>
        </w:rPr>
        <w:t xml:space="preserve"> </w:t>
      </w:r>
      <w:r>
        <w:rPr>
          <w:w w:val="105"/>
        </w:rPr>
        <w:t>Plan</w:t>
      </w:r>
      <w:r w:rsidRPr="00765486">
        <w:rPr>
          <w:w w:val="105"/>
        </w:rPr>
        <w:t xml:space="preserve"> </w:t>
      </w:r>
      <w:r>
        <w:rPr>
          <w:w w:val="105"/>
        </w:rPr>
        <w:t>2020.</w:t>
      </w:r>
    </w:p>
    <w:p w:rsidR="00765486" w:rsidRDefault="00765486" w:rsidP="00A5713A">
      <w:pPr>
        <w:rPr>
          <w:w w:val="105"/>
        </w:rPr>
      </w:pPr>
    </w:p>
    <w:p w:rsidR="00A5713A" w:rsidRDefault="00A5713A" w:rsidP="00811C91">
      <w:pPr>
        <w:pStyle w:val="Heading3"/>
      </w:pPr>
      <w:bookmarkStart w:id="17" w:name="_Toc23413274"/>
      <w:r>
        <w:rPr>
          <w:w w:val="105"/>
        </w:rPr>
        <w:t>Science, Technology and</w:t>
      </w:r>
      <w:r>
        <w:rPr>
          <w:spacing w:val="-15"/>
          <w:w w:val="105"/>
        </w:rPr>
        <w:t xml:space="preserve"> </w:t>
      </w:r>
      <w:r>
        <w:rPr>
          <w:w w:val="105"/>
        </w:rPr>
        <w:t>Innovation</w:t>
      </w:r>
      <w:bookmarkEnd w:id="17"/>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Build closer cooperation in science, technology and innovation through mechanisms such as the ASEAN-China Joint Science and Technology Committee and ASEAN Plus Three Science and Technology Senior Officials' Meeting, as well as the ASEAN-China Science and Technology Ministers Meeting.</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Vigorously implement the ASEAN-China Science and Technology Partnership Programme (STEP), which includes conduct of joint research and development, including through the building of joint laboratories, technology demonstration, promotion and transfer, including through the ASEAN-China Technology Transfer Centre and networking of centres of excellence,</w:t>
      </w:r>
      <w:r w:rsidRPr="00765486">
        <w:rPr>
          <w:w w:val="105"/>
        </w:rPr>
        <w:t xml:space="preserve"> </w:t>
      </w:r>
      <w:r>
        <w:rPr>
          <w:w w:val="105"/>
        </w:rPr>
        <w:t>capacity building and personnel exchange, including through the Talented Young Scientists Visiting China</w:t>
      </w:r>
      <w:r w:rsidRPr="00765486">
        <w:rPr>
          <w:w w:val="105"/>
        </w:rPr>
        <w:t xml:space="preserve"> </w:t>
      </w:r>
      <w:r>
        <w:rPr>
          <w:w w:val="105"/>
        </w:rPr>
        <w:t>Programme</w:t>
      </w:r>
      <w:r w:rsidRPr="00765486">
        <w:rPr>
          <w:w w:val="105"/>
        </w:rPr>
        <w: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w:t>
      </w:r>
      <w:r w:rsidRPr="00765486">
        <w:rPr>
          <w:w w:val="105"/>
        </w:rPr>
        <w:t xml:space="preserve"> </w:t>
      </w:r>
      <w:r>
        <w:rPr>
          <w:w w:val="105"/>
        </w:rPr>
        <w:t>the</w:t>
      </w:r>
      <w:r w:rsidRPr="00765486">
        <w:rPr>
          <w:w w:val="105"/>
        </w:rPr>
        <w:t xml:space="preserve"> </w:t>
      </w:r>
      <w:r>
        <w:rPr>
          <w:w w:val="105"/>
        </w:rPr>
        <w:t>cooperation,</w:t>
      </w:r>
      <w:r w:rsidRPr="00765486">
        <w:rPr>
          <w:w w:val="105"/>
        </w:rPr>
        <w:t xml:space="preserve"> </w:t>
      </w:r>
      <w:r>
        <w:rPr>
          <w:w w:val="105"/>
        </w:rPr>
        <w:t>academic</w:t>
      </w:r>
      <w:r w:rsidRPr="00765486">
        <w:rPr>
          <w:w w:val="105"/>
        </w:rPr>
        <w:t xml:space="preserve"> </w:t>
      </w:r>
      <w:r>
        <w:rPr>
          <w:w w:val="105"/>
        </w:rPr>
        <w:t>exchange</w:t>
      </w:r>
      <w:r w:rsidRPr="00765486">
        <w:rPr>
          <w:w w:val="105"/>
        </w:rPr>
        <w:t xml:space="preserve"> </w:t>
      </w:r>
      <w:r>
        <w:rPr>
          <w:w w:val="105"/>
        </w:rPr>
        <w:t>and</w:t>
      </w:r>
      <w:r w:rsidRPr="00765486">
        <w:rPr>
          <w:w w:val="105"/>
        </w:rPr>
        <w:t xml:space="preserve"> </w:t>
      </w:r>
      <w:r>
        <w:rPr>
          <w:w w:val="105"/>
        </w:rPr>
        <w:t>scientific</w:t>
      </w:r>
      <w:r w:rsidRPr="00765486">
        <w:rPr>
          <w:w w:val="105"/>
        </w:rPr>
        <w:t xml:space="preserve"> </w:t>
      </w:r>
      <w:r>
        <w:rPr>
          <w:w w:val="105"/>
        </w:rPr>
        <w:t>research in the field of agriculture between ASEAN and</w:t>
      </w:r>
      <w:r w:rsidRPr="00765486">
        <w:rPr>
          <w:w w:val="105"/>
        </w:rPr>
        <w:t xml:space="preserve"> </w:t>
      </w:r>
      <w:r>
        <w:rPr>
          <w:w w:val="105"/>
        </w:rPr>
        <w:t>China.</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 exchange and cooperation in new and renewable energy</w:t>
      </w:r>
      <w:r w:rsidRPr="00765486">
        <w:rPr>
          <w:w w:val="105"/>
        </w:rPr>
        <w:t xml:space="preserve"> </w:t>
      </w:r>
      <w:r>
        <w:rPr>
          <w:w w:val="105"/>
        </w:rPr>
        <w:t>technologies and discuss the formulation of an action plan on new and renewable</w:t>
      </w:r>
      <w:r w:rsidRPr="00765486">
        <w:rPr>
          <w:w w:val="105"/>
        </w:rPr>
        <w:t xml:space="preserve"> </w:t>
      </w:r>
      <w:r>
        <w:rPr>
          <w:w w:val="105"/>
        </w:rPr>
        <w:t>energy</w:t>
      </w:r>
      <w:r w:rsidRPr="00765486">
        <w:rPr>
          <w:w w:val="105"/>
        </w:rPr>
        <w:t>.</w:t>
      </w:r>
    </w:p>
    <w:p w:rsidR="00A5713A" w:rsidRDefault="00A5713A" w:rsidP="00A5713A">
      <w:pPr>
        <w:rPr>
          <w:b/>
          <w:sz w:val="21"/>
        </w:rPr>
      </w:pPr>
    </w:p>
    <w:p w:rsidR="00811C91" w:rsidRDefault="00811C91">
      <w:pPr>
        <w:widowControl/>
        <w:autoSpaceDE/>
        <w:autoSpaceDN/>
        <w:jc w:val="left"/>
        <w:rPr>
          <w:w w:val="105"/>
          <w:u w:val="single"/>
        </w:rPr>
      </w:pPr>
      <w:r>
        <w:rPr>
          <w:w w:val="105"/>
        </w:rPr>
        <w:br w:type="page"/>
      </w:r>
    </w:p>
    <w:p w:rsidR="00A5713A" w:rsidRDefault="00A5713A" w:rsidP="00811C91">
      <w:pPr>
        <w:pStyle w:val="Heading3"/>
      </w:pPr>
      <w:bookmarkStart w:id="18" w:name="_Toc23413275"/>
      <w:r>
        <w:rPr>
          <w:w w:val="105"/>
        </w:rPr>
        <w:lastRenderedPageBreak/>
        <w:t>Space</w:t>
      </w:r>
      <w:r>
        <w:rPr>
          <w:spacing w:val="-3"/>
          <w:w w:val="105"/>
        </w:rPr>
        <w:t xml:space="preserve"> </w:t>
      </w:r>
      <w:r>
        <w:rPr>
          <w:w w:val="105"/>
        </w:rPr>
        <w:t>Cooperation</w:t>
      </w:r>
      <w:bookmarkEnd w:id="18"/>
    </w:p>
    <w:p w:rsidR="00A5713A" w:rsidRDefault="00A5713A" w:rsidP="00A5713A">
      <w:pPr>
        <w:rPr>
          <w:b/>
          <w:sz w:val="21"/>
        </w:rPr>
      </w:pPr>
    </w:p>
    <w:p w:rsidR="00A5713A" w:rsidRPr="00765486" w:rsidRDefault="00A5713A" w:rsidP="00765486">
      <w:pPr>
        <w:pStyle w:val="ListParagraph"/>
        <w:numPr>
          <w:ilvl w:val="2"/>
          <w:numId w:val="28"/>
        </w:numPr>
        <w:ind w:left="1350" w:hanging="630"/>
        <w:rPr>
          <w:w w:val="105"/>
        </w:rPr>
      </w:pPr>
      <w:r>
        <w:rPr>
          <w:w w:val="105"/>
        </w:rPr>
        <w:t>Encourage the peaceful uses of outer space and cooperation in areas</w:t>
      </w:r>
      <w:r w:rsidRPr="00765486">
        <w:rPr>
          <w:w w:val="105"/>
        </w:rPr>
        <w:t xml:space="preserve"> </w:t>
      </w:r>
      <w:r>
        <w:rPr>
          <w:w w:val="105"/>
        </w:rPr>
        <w:t>such as the transfer of technologies, joint technological research and development, capacity building efforts in space technology and its applications in accordance with international laws, national law and regulations of the participating</w:t>
      </w:r>
      <w:r w:rsidRPr="00765486">
        <w:rPr>
          <w:w w:val="105"/>
        </w:rPr>
        <w:t xml:space="preserve"> </w:t>
      </w:r>
      <w:r>
        <w:rPr>
          <w:w w:val="105"/>
        </w:rPr>
        <w:t>states.</w:t>
      </w:r>
    </w:p>
    <w:p w:rsidR="00A5713A" w:rsidRDefault="00A5713A" w:rsidP="00A5713A"/>
    <w:p w:rsidR="00A5713A" w:rsidRDefault="00A5713A" w:rsidP="00811C91">
      <w:pPr>
        <w:pStyle w:val="Heading3"/>
      </w:pPr>
      <w:bookmarkStart w:id="19" w:name="_Toc23413276"/>
      <w:r>
        <w:rPr>
          <w:w w:val="105"/>
        </w:rPr>
        <w:t>Transport</w:t>
      </w:r>
      <w:bookmarkEnd w:id="19"/>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Further strengthen policy dialogue and exchanges through the ASEAN- China</w:t>
      </w:r>
      <w:r w:rsidRPr="00765486">
        <w:rPr>
          <w:w w:val="105"/>
        </w:rPr>
        <w:t xml:space="preserve"> </w:t>
      </w:r>
      <w:r>
        <w:rPr>
          <w:w w:val="105"/>
        </w:rPr>
        <w:t>Transport</w:t>
      </w:r>
      <w:r w:rsidRPr="00765486">
        <w:rPr>
          <w:w w:val="105"/>
        </w:rPr>
        <w:t xml:space="preserve"> </w:t>
      </w:r>
      <w:r>
        <w:rPr>
          <w:w w:val="105"/>
        </w:rPr>
        <w:t>Ministers’</w:t>
      </w:r>
      <w:r w:rsidRPr="00765486">
        <w:rPr>
          <w:w w:val="105"/>
        </w:rPr>
        <w:t xml:space="preserve"> </w:t>
      </w:r>
      <w:r>
        <w:rPr>
          <w:w w:val="105"/>
        </w:rPr>
        <w:t>Meeting</w:t>
      </w:r>
      <w:r w:rsidRPr="00765486">
        <w:rPr>
          <w:w w:val="105"/>
        </w:rPr>
        <w:t xml:space="preserve"> </w:t>
      </w:r>
      <w:r>
        <w:rPr>
          <w:w w:val="105"/>
        </w:rPr>
        <w:t>and</w:t>
      </w:r>
      <w:r w:rsidRPr="00765486">
        <w:rPr>
          <w:w w:val="105"/>
        </w:rPr>
        <w:t xml:space="preserve"> </w:t>
      </w:r>
      <w:r>
        <w:rPr>
          <w:w w:val="105"/>
        </w:rPr>
        <w:t>other</w:t>
      </w:r>
      <w:r w:rsidRPr="00765486">
        <w:rPr>
          <w:w w:val="105"/>
        </w:rPr>
        <w:t xml:space="preserve"> </w:t>
      </w:r>
      <w:r>
        <w:rPr>
          <w:w w:val="105"/>
        </w:rPr>
        <w:t>relevant</w:t>
      </w:r>
      <w:r w:rsidRPr="00765486">
        <w:rPr>
          <w:w w:val="105"/>
        </w:rPr>
        <w:t xml:space="preserve"> </w:t>
      </w:r>
      <w:r>
        <w:rPr>
          <w:w w:val="105"/>
        </w:rPr>
        <w:t>mechanisms.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implement the MOU between ASEAN and China on Transport Cooperation and the Agreement on Maritime Transport between ASEAN and China, making use of, among others, the Asian Infrastructure Investment Bank and consider using the China-initiated special</w:t>
      </w:r>
      <w:r w:rsidRPr="00765486">
        <w:rPr>
          <w:w w:val="105"/>
        </w:rPr>
        <w:t xml:space="preserve"> </w:t>
      </w:r>
      <w:r>
        <w:rPr>
          <w:w w:val="105"/>
        </w:rPr>
        <w:t>China-ASEAN infrastructure loan, where appropriate, for cooperation in transportation infrastructure</w:t>
      </w:r>
      <w:r w:rsidRPr="00765486">
        <w:rPr>
          <w:w w:val="105"/>
        </w:rPr>
        <w:t xml:space="preserve"> </w:t>
      </w:r>
      <w:r>
        <w:rPr>
          <w:w w:val="105"/>
        </w:rPr>
        <w:t>connectivity.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support the implementation of the ASEAN Strategic Transport Plan 2011-2015 and its successive strategic</w:t>
      </w:r>
      <w:r w:rsidRPr="00765486">
        <w:rPr>
          <w:w w:val="105"/>
        </w:rPr>
        <w:t xml:space="preserve"> </w:t>
      </w:r>
      <w:r>
        <w:rPr>
          <w:w w:val="105"/>
        </w:rPr>
        <w:t>plan.</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Enhance cooperation in maritime transportation and development of</w:t>
      </w:r>
      <w:r w:rsidRPr="00765486">
        <w:rPr>
          <w:w w:val="105"/>
        </w:rPr>
        <w:t xml:space="preserve"> </w:t>
      </w:r>
      <w:r>
        <w:rPr>
          <w:w w:val="105"/>
        </w:rPr>
        <w:t>seaports and promote cooperation among port cities with the objective of improving</w:t>
      </w:r>
      <w:r w:rsidRPr="00765486">
        <w:rPr>
          <w:w w:val="105"/>
        </w:rPr>
        <w:t xml:space="preserve"> </w:t>
      </w:r>
      <w:r>
        <w:rPr>
          <w:w w:val="105"/>
        </w:rPr>
        <w:t>connectivity</w:t>
      </w:r>
      <w:r w:rsidRPr="00765486">
        <w:rPr>
          <w:w w:val="105"/>
        </w:rPr>
        <w:t xml:space="preserve"> </w:t>
      </w:r>
      <w:r>
        <w:rPr>
          <w:w w:val="105"/>
        </w:rPr>
        <w:t>in</w:t>
      </w:r>
      <w:r w:rsidRPr="00765486">
        <w:rPr>
          <w:w w:val="105"/>
        </w:rPr>
        <w:t xml:space="preserve"> </w:t>
      </w:r>
      <w:r>
        <w:rPr>
          <w:w w:val="105"/>
        </w:rPr>
        <w:t>all</w:t>
      </w:r>
      <w:r w:rsidRPr="00765486">
        <w:rPr>
          <w:w w:val="105"/>
        </w:rPr>
        <w:t xml:space="preserve"> </w:t>
      </w:r>
      <w:r>
        <w:rPr>
          <w:w w:val="105"/>
        </w:rPr>
        <w:t>ASEAN</w:t>
      </w:r>
      <w:r w:rsidRPr="00765486">
        <w:rPr>
          <w:w w:val="105"/>
        </w:rPr>
        <w:t xml:space="preserve"> </w:t>
      </w:r>
      <w:r>
        <w:rPr>
          <w:w w:val="105"/>
        </w:rPr>
        <w:t>Member</w:t>
      </w:r>
      <w:r w:rsidRPr="00765486">
        <w:rPr>
          <w:w w:val="105"/>
        </w:rPr>
        <w:t xml:space="preserve"> </w:t>
      </w:r>
      <w:r>
        <w:rPr>
          <w:w w:val="105"/>
        </w:rPr>
        <w:t>States</w:t>
      </w:r>
      <w:r w:rsidRPr="00765486">
        <w:rPr>
          <w:w w:val="105"/>
        </w:rPr>
        <w:t xml:space="preserve"> </w:t>
      </w:r>
      <w:r>
        <w:rPr>
          <w:w w:val="105"/>
        </w:rPr>
        <w:t>and</w:t>
      </w:r>
      <w:r w:rsidRPr="00765486">
        <w:rPr>
          <w:w w:val="105"/>
        </w:rPr>
        <w:t xml:space="preserve"> </w:t>
      </w:r>
      <w:r>
        <w:rPr>
          <w:w w:val="105"/>
        </w:rPr>
        <w:t>China.</w:t>
      </w:r>
    </w:p>
    <w:p w:rsid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w:t>
      </w:r>
      <w:r w:rsidRPr="00765486">
        <w:rPr>
          <w:w w:val="105"/>
        </w:rPr>
        <w:t xml:space="preserve"> </w:t>
      </w:r>
      <w:r>
        <w:rPr>
          <w:w w:val="105"/>
        </w:rPr>
        <w:t>cooperation</w:t>
      </w:r>
      <w:r w:rsidRPr="00765486">
        <w:rPr>
          <w:w w:val="105"/>
        </w:rPr>
        <w:t xml:space="preserve"> </w:t>
      </w:r>
      <w:r>
        <w:rPr>
          <w:w w:val="105"/>
        </w:rPr>
        <w:t>in</w:t>
      </w:r>
      <w:r w:rsidRPr="00765486">
        <w:rPr>
          <w:w w:val="105"/>
        </w:rPr>
        <w:t xml:space="preserve"> </w:t>
      </w:r>
      <w:r>
        <w:rPr>
          <w:w w:val="105"/>
        </w:rPr>
        <w:t>aeronautical</w:t>
      </w:r>
      <w:r w:rsidRPr="00765486">
        <w:rPr>
          <w:w w:val="105"/>
        </w:rPr>
        <w:t xml:space="preserve"> </w:t>
      </w:r>
      <w:r>
        <w:rPr>
          <w:w w:val="105"/>
        </w:rPr>
        <w:t>and</w:t>
      </w:r>
      <w:r w:rsidRPr="00765486">
        <w:rPr>
          <w:w w:val="105"/>
        </w:rPr>
        <w:t xml:space="preserve"> </w:t>
      </w:r>
      <w:r>
        <w:rPr>
          <w:w w:val="105"/>
        </w:rPr>
        <w:t>maritime</w:t>
      </w:r>
      <w:r w:rsidRPr="00765486">
        <w:rPr>
          <w:w w:val="105"/>
        </w:rPr>
        <w:t xml:space="preserve"> </w:t>
      </w:r>
      <w:r>
        <w:rPr>
          <w:w w:val="105"/>
        </w:rPr>
        <w:t>search</w:t>
      </w:r>
      <w:r w:rsidRPr="00765486">
        <w:rPr>
          <w:w w:val="105"/>
        </w:rPr>
        <w:t xml:space="preserve"> </w:t>
      </w:r>
      <w:r>
        <w:rPr>
          <w:w w:val="105"/>
        </w:rPr>
        <w:t>and</w:t>
      </w:r>
      <w:r w:rsidRPr="00765486">
        <w:rPr>
          <w:w w:val="105"/>
        </w:rPr>
        <w:t xml:space="preserve"> </w:t>
      </w:r>
      <w:r>
        <w:rPr>
          <w:w w:val="105"/>
        </w:rPr>
        <w:t>rescue.</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Support smooth operationalisation of the ASEAN-China Air Transport Agreement (ATA) and its protocols at an early date, and strengthen comprehensive</w:t>
      </w:r>
      <w:r w:rsidRPr="00765486">
        <w:rPr>
          <w:w w:val="105"/>
        </w:rPr>
        <w:t xml:space="preserve"> </w:t>
      </w:r>
      <w:r>
        <w:rPr>
          <w:w w:val="105"/>
        </w:rPr>
        <w:t>civil</w:t>
      </w:r>
      <w:r w:rsidRPr="00765486">
        <w:rPr>
          <w:w w:val="105"/>
        </w:rPr>
        <w:t xml:space="preserve"> </w:t>
      </w:r>
      <w:r>
        <w:rPr>
          <w:w w:val="105"/>
        </w:rPr>
        <w:t>aviation</w:t>
      </w:r>
      <w:r w:rsidRPr="00765486">
        <w:rPr>
          <w:w w:val="105"/>
        </w:rPr>
        <w:t xml:space="preserve"> </w:t>
      </w:r>
      <w:r>
        <w:rPr>
          <w:w w:val="105"/>
        </w:rPr>
        <w:t>cooperation</w:t>
      </w:r>
      <w:r w:rsidRPr="00765486">
        <w:rPr>
          <w:w w:val="105"/>
        </w:rPr>
        <w:t xml:space="preserve"> </w:t>
      </w:r>
      <w:r>
        <w:rPr>
          <w:w w:val="105"/>
        </w:rPr>
        <w:t>between</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w:t>
      </w:r>
      <w:r w:rsidRPr="00765486">
        <w:rPr>
          <w:w w:val="105"/>
        </w:rPr>
        <w:t xml:space="preserve"> </w:t>
      </w:r>
      <w:r>
        <w:rPr>
          <w:w w:val="105"/>
        </w:rPr>
        <w:t>engagement</w:t>
      </w:r>
      <w:r w:rsidRPr="00765486">
        <w:rPr>
          <w:w w:val="105"/>
        </w:rPr>
        <w:t xml:space="preserve"> </w:t>
      </w:r>
      <w:r>
        <w:rPr>
          <w:w w:val="105"/>
        </w:rPr>
        <w:t>between</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in</w:t>
      </w:r>
      <w:r w:rsidRPr="00765486">
        <w:rPr>
          <w:w w:val="105"/>
        </w:rPr>
        <w:t xml:space="preserve"> </w:t>
      </w:r>
      <w:r>
        <w:rPr>
          <w:w w:val="105"/>
        </w:rPr>
        <w:t>the</w:t>
      </w:r>
      <w:r w:rsidRPr="00765486">
        <w:rPr>
          <w:w w:val="105"/>
        </w:rPr>
        <w:t xml:space="preserve"> </w:t>
      </w:r>
      <w:r>
        <w:rPr>
          <w:w w:val="105"/>
        </w:rPr>
        <w:t>area</w:t>
      </w:r>
      <w:r w:rsidRPr="00765486">
        <w:rPr>
          <w:w w:val="105"/>
        </w:rPr>
        <w:t xml:space="preserve"> </w:t>
      </w:r>
      <w:r>
        <w:rPr>
          <w:w w:val="105"/>
        </w:rPr>
        <w:t>of</w:t>
      </w:r>
      <w:r w:rsidRPr="00765486">
        <w:rPr>
          <w:w w:val="105"/>
        </w:rPr>
        <w:t xml:space="preserve"> </w:t>
      </w:r>
      <w:r>
        <w:rPr>
          <w:w w:val="105"/>
        </w:rPr>
        <w:t>aviation cooperation, and eventually putting in place a liberal and substantial air services framework in support of the upgrading of the ASEAN-China Free Trade</w:t>
      </w:r>
      <w:r w:rsidRPr="00765486">
        <w:rPr>
          <w:w w:val="105"/>
        </w:rPr>
        <w:t xml:space="preserve"> </w:t>
      </w:r>
      <w:r>
        <w:rPr>
          <w:w w:val="105"/>
        </w:rPr>
        <w:t>Agreement.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the efforts to improve the use of the Kunming-Bangkok highway and accelerate the completion of the Singapore-Kunming Rail Link (SKRL)</w:t>
      </w:r>
      <w:r w:rsidRPr="00765486">
        <w:rPr>
          <w:w w:val="105"/>
        </w:rPr>
        <w:t xml:space="preserve"> </w:t>
      </w:r>
      <w:r>
        <w:rPr>
          <w:w w:val="105"/>
        </w:rPr>
        <w:t>missing</w:t>
      </w:r>
      <w:r w:rsidRPr="00765486">
        <w:rPr>
          <w:w w:val="105"/>
        </w:rPr>
        <w:t xml:space="preserve"> </w:t>
      </w:r>
      <w:r>
        <w:rPr>
          <w:w w:val="105"/>
        </w:rPr>
        <w:t>links</w:t>
      </w:r>
      <w:r w:rsidRPr="00765486">
        <w:rPr>
          <w:w w:val="105"/>
        </w:rPr>
        <w:t xml:space="preserve"> </w:t>
      </w:r>
      <w:r>
        <w:rPr>
          <w:w w:val="105"/>
        </w:rPr>
        <w:t>for</w:t>
      </w:r>
      <w:r w:rsidRPr="00765486">
        <w:rPr>
          <w:w w:val="105"/>
        </w:rPr>
        <w:t xml:space="preserve"> </w:t>
      </w:r>
      <w:r>
        <w:rPr>
          <w:w w:val="105"/>
        </w:rPr>
        <w:t>early</w:t>
      </w:r>
      <w:r w:rsidRPr="00765486">
        <w:rPr>
          <w:w w:val="105"/>
        </w:rPr>
        <w:t xml:space="preserve"> </w:t>
      </w:r>
      <w:r>
        <w:rPr>
          <w:w w:val="105"/>
        </w:rPr>
        <w:t>ASEAN-China</w:t>
      </w:r>
      <w:r w:rsidRPr="00765486">
        <w:rPr>
          <w:w w:val="105"/>
        </w:rPr>
        <w:t xml:space="preserve"> </w:t>
      </w:r>
      <w:r>
        <w:rPr>
          <w:w w:val="105"/>
        </w:rPr>
        <w:t>railway</w:t>
      </w:r>
      <w:r w:rsidRPr="00765486">
        <w:rPr>
          <w:w w:val="105"/>
        </w:rPr>
        <w:t xml:space="preserve"> </w:t>
      </w:r>
      <w:r>
        <w:rPr>
          <w:w w:val="105"/>
        </w:rPr>
        <w:t>infrastructure</w:t>
      </w:r>
      <w:r w:rsidRPr="00765486">
        <w:rPr>
          <w:w w:val="105"/>
        </w:rPr>
        <w:t xml:space="preserve"> </w:t>
      </w:r>
      <w:r>
        <w:rPr>
          <w:w w:val="105"/>
        </w:rPr>
        <w:t>connectivity.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Further strengthen cooperation in human resources development in the field of</w:t>
      </w:r>
      <w:r w:rsidRPr="00765486">
        <w:rPr>
          <w:w w:val="105"/>
        </w:rPr>
        <w:t xml:space="preserve"> </w:t>
      </w:r>
      <w:r>
        <w:rPr>
          <w:w w:val="105"/>
        </w:rPr>
        <w:t>transport.</w:t>
      </w:r>
    </w:p>
    <w:p w:rsidR="00A5713A" w:rsidRDefault="00A5713A" w:rsidP="00A5713A">
      <w:pPr>
        <w:rPr>
          <w:sz w:val="24"/>
        </w:rPr>
      </w:pPr>
    </w:p>
    <w:p w:rsidR="00A5713A" w:rsidRDefault="00A5713A" w:rsidP="00811C91">
      <w:pPr>
        <w:pStyle w:val="Heading3"/>
      </w:pPr>
      <w:bookmarkStart w:id="20" w:name="_Toc23413277"/>
      <w:r>
        <w:rPr>
          <w:w w:val="105"/>
        </w:rPr>
        <w:t>Tourism</w:t>
      </w:r>
      <w:bookmarkEnd w:id="20"/>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Strengthen policy dialogue and cooperation through the ASEAN Plus Three Ministerial Meeting on Tourism and strengthen cooperation in implementing ASEAN Plus Three Tourism Cooperation Work Plan 2013-2017 and the ASEAN Plus Three Memorandum of Cooperation on Tourism</w:t>
      </w:r>
      <w:r w:rsidRPr="00765486">
        <w:rPr>
          <w:w w:val="105"/>
        </w:rPr>
        <w:t xml:space="preserve"> </w:t>
      </w:r>
      <w:r>
        <w:rPr>
          <w:w w:val="105"/>
        </w:rPr>
        <w:t>Cooperation.</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 ties and cooperation among tourism authorities and enterprises</w:t>
      </w:r>
      <w:r w:rsidRPr="00765486">
        <w:rPr>
          <w:w w:val="105"/>
        </w:rPr>
        <w:t xml:space="preserve"> </w:t>
      </w:r>
      <w:r>
        <w:rPr>
          <w:w w:val="105"/>
        </w:rPr>
        <w:t>of</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at</w:t>
      </w:r>
      <w:r w:rsidRPr="00765486">
        <w:rPr>
          <w:w w:val="105"/>
        </w:rPr>
        <w:t xml:space="preserve"> </w:t>
      </w:r>
      <w:r>
        <w:rPr>
          <w:w w:val="105"/>
        </w:rPr>
        <w:t>all</w:t>
      </w:r>
      <w:r w:rsidRPr="00765486">
        <w:rPr>
          <w:w w:val="105"/>
        </w:rPr>
        <w:t xml:space="preserve"> </w:t>
      </w:r>
      <w:r>
        <w:rPr>
          <w:w w:val="105"/>
        </w:rPr>
        <w:t>levels,</w:t>
      </w:r>
      <w:r w:rsidRPr="00765486">
        <w:rPr>
          <w:w w:val="105"/>
        </w:rPr>
        <w:t xml:space="preserve"> </w:t>
      </w:r>
      <w:r>
        <w:rPr>
          <w:w w:val="105"/>
        </w:rPr>
        <w:t>encourage</w:t>
      </w:r>
      <w:r w:rsidRPr="00765486">
        <w:rPr>
          <w:w w:val="105"/>
        </w:rPr>
        <w:t xml:space="preserve"> </w:t>
      </w:r>
      <w:r>
        <w:rPr>
          <w:w w:val="105"/>
        </w:rPr>
        <w:t>exchange</w:t>
      </w:r>
      <w:r w:rsidRPr="00765486">
        <w:rPr>
          <w:w w:val="105"/>
        </w:rPr>
        <w:t xml:space="preserve"> </w:t>
      </w:r>
      <w:r>
        <w:rPr>
          <w:w w:val="105"/>
        </w:rPr>
        <w:t>of</w:t>
      </w:r>
      <w:r w:rsidRPr="00765486">
        <w:rPr>
          <w:w w:val="105"/>
        </w:rPr>
        <w:t xml:space="preserve"> </w:t>
      </w:r>
      <w:r>
        <w:rPr>
          <w:w w:val="105"/>
        </w:rPr>
        <w:t>tourism- related statistics and information, encourage joint development of tourism products, and conduct relevant cooperation</w:t>
      </w:r>
      <w:r w:rsidRPr="00765486">
        <w:rPr>
          <w:w w:val="105"/>
        </w:rPr>
        <w:t xml:space="preserve"> </w:t>
      </w:r>
      <w:r>
        <w:rPr>
          <w:w w:val="105"/>
        </w:rPr>
        <w:t>projects.</w:t>
      </w:r>
    </w:p>
    <w:p w:rsidR="00A5713A" w:rsidRPr="00765486" w:rsidRDefault="00A5713A" w:rsidP="00765486">
      <w:pPr>
        <w:pStyle w:val="ListParagraph"/>
        <w:ind w:left="1350"/>
        <w:rPr>
          <w:w w:val="105"/>
        </w:rPr>
      </w:pPr>
    </w:p>
    <w:p w:rsidR="00811C91" w:rsidRDefault="00811C91">
      <w:pPr>
        <w:widowControl/>
        <w:autoSpaceDE/>
        <w:autoSpaceDN/>
        <w:jc w:val="left"/>
        <w:rPr>
          <w:w w:val="105"/>
        </w:rPr>
      </w:pPr>
      <w:r>
        <w:rPr>
          <w:w w:val="105"/>
        </w:rPr>
        <w:br w:type="page"/>
      </w:r>
    </w:p>
    <w:p w:rsidR="00A5713A" w:rsidRPr="00765486" w:rsidRDefault="00A5713A" w:rsidP="00765486">
      <w:pPr>
        <w:pStyle w:val="ListParagraph"/>
        <w:numPr>
          <w:ilvl w:val="2"/>
          <w:numId w:val="28"/>
        </w:numPr>
        <w:ind w:left="1350" w:hanging="630"/>
        <w:rPr>
          <w:w w:val="105"/>
        </w:rPr>
      </w:pPr>
      <w:r>
        <w:rPr>
          <w:w w:val="105"/>
        </w:rPr>
        <w:lastRenderedPageBreak/>
        <w:t>Encourage each other’s participation in tourism-related events, such as the</w:t>
      </w:r>
      <w:r w:rsidRPr="00765486">
        <w:rPr>
          <w:w w:val="105"/>
        </w:rPr>
        <w:t xml:space="preserve"> </w:t>
      </w:r>
      <w:r>
        <w:rPr>
          <w:w w:val="105"/>
        </w:rPr>
        <w:t>annual</w:t>
      </w:r>
      <w:r w:rsidRPr="00765486">
        <w:rPr>
          <w:w w:val="105"/>
        </w:rPr>
        <w:t xml:space="preserve"> </w:t>
      </w:r>
      <w:r>
        <w:rPr>
          <w:w w:val="105"/>
        </w:rPr>
        <w:t>ASEAN</w:t>
      </w:r>
      <w:r w:rsidRPr="00765486">
        <w:rPr>
          <w:w w:val="105"/>
        </w:rPr>
        <w:t xml:space="preserve"> </w:t>
      </w:r>
      <w:r>
        <w:rPr>
          <w:w w:val="105"/>
        </w:rPr>
        <w:t>Tourism</w:t>
      </w:r>
      <w:r w:rsidRPr="00765486">
        <w:rPr>
          <w:w w:val="105"/>
        </w:rPr>
        <w:t xml:space="preserve"> </w:t>
      </w:r>
      <w:r>
        <w:rPr>
          <w:w w:val="105"/>
        </w:rPr>
        <w:t>Forum</w:t>
      </w:r>
      <w:r w:rsidRPr="00765486">
        <w:rPr>
          <w:w w:val="105"/>
        </w:rPr>
        <w:t xml:space="preserve"> </w:t>
      </w:r>
      <w:r>
        <w:rPr>
          <w:w w:val="105"/>
        </w:rPr>
        <w:t>and</w:t>
      </w:r>
      <w:r w:rsidRPr="00765486">
        <w:rPr>
          <w:w w:val="105"/>
        </w:rPr>
        <w:t xml:space="preserve"> </w:t>
      </w:r>
      <w:r>
        <w:rPr>
          <w:w w:val="105"/>
        </w:rPr>
        <w:t>the</w:t>
      </w:r>
      <w:r w:rsidRPr="00765486">
        <w:rPr>
          <w:w w:val="105"/>
        </w:rPr>
        <w:t xml:space="preserve"> </w:t>
      </w:r>
      <w:r>
        <w:rPr>
          <w:w w:val="105"/>
        </w:rPr>
        <w:t>China</w:t>
      </w:r>
      <w:r w:rsidRPr="00765486">
        <w:rPr>
          <w:w w:val="105"/>
        </w:rPr>
        <w:t xml:space="preserve"> </w:t>
      </w:r>
      <w:r>
        <w:rPr>
          <w:w w:val="105"/>
        </w:rPr>
        <w:t>International</w:t>
      </w:r>
      <w:r w:rsidRPr="00765486">
        <w:rPr>
          <w:w w:val="105"/>
        </w:rPr>
        <w:t xml:space="preserve"> </w:t>
      </w:r>
      <w:r>
        <w:rPr>
          <w:w w:val="105"/>
        </w:rPr>
        <w:t>Travel</w:t>
      </w:r>
      <w:r w:rsidRPr="00765486">
        <w:rPr>
          <w:w w:val="105"/>
        </w:rPr>
        <w:t xml:space="preserve"> </w:t>
      </w:r>
      <w:r>
        <w:rPr>
          <w:w w:val="105"/>
        </w:rPr>
        <w:t>Mart.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inclusive tourism development in accordance with ASEAN Tourism Strategic Plan (ATSP</w:t>
      </w:r>
      <w:r w:rsidRPr="00765486">
        <w:rPr>
          <w:w w:val="105"/>
        </w:rPr>
        <w:t xml:space="preserve"> </w:t>
      </w:r>
      <w:r>
        <w:rPr>
          <w:w w:val="105"/>
        </w:rPr>
        <w:t>2016-2025).</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Encourage cooperation and explore the development of measures to facilitate coordination during emergency and crisis situations and to cushion impacts of unforeseen circumstances on</w:t>
      </w:r>
      <w:r w:rsidRPr="00765486">
        <w:rPr>
          <w:w w:val="105"/>
        </w:rPr>
        <w:t xml:space="preserve"> </w:t>
      </w:r>
      <w:r>
        <w:rPr>
          <w:w w:val="105"/>
        </w:rPr>
        <w:t>tourism.</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the role of ASEAN-China Centre in supporting tourism in the region.</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Train</w:t>
      </w:r>
      <w:r w:rsidRPr="00765486">
        <w:rPr>
          <w:w w:val="105"/>
        </w:rPr>
        <w:t xml:space="preserve"> </w:t>
      </w:r>
      <w:r>
        <w:rPr>
          <w:w w:val="105"/>
        </w:rPr>
        <w:t>professionals</w:t>
      </w:r>
      <w:r w:rsidRPr="00765486">
        <w:rPr>
          <w:w w:val="105"/>
        </w:rPr>
        <w:t xml:space="preserve"> </w:t>
      </w:r>
      <w:r>
        <w:rPr>
          <w:w w:val="105"/>
        </w:rPr>
        <w:t>in</w:t>
      </w:r>
      <w:r w:rsidRPr="00765486">
        <w:rPr>
          <w:w w:val="105"/>
        </w:rPr>
        <w:t xml:space="preserve"> </w:t>
      </w:r>
      <w:r>
        <w:rPr>
          <w:w w:val="105"/>
        </w:rPr>
        <w:t>tourism</w:t>
      </w:r>
      <w:r w:rsidRPr="00765486">
        <w:rPr>
          <w:w w:val="105"/>
        </w:rPr>
        <w:t xml:space="preserve"> </w:t>
      </w:r>
      <w:r>
        <w:rPr>
          <w:w w:val="105"/>
        </w:rPr>
        <w:t>management</w:t>
      </w:r>
      <w:r w:rsidRPr="00765486">
        <w:rPr>
          <w:w w:val="105"/>
        </w:rPr>
        <w:t xml:space="preserve"> </w:t>
      </w:r>
      <w:r>
        <w:rPr>
          <w:w w:val="105"/>
        </w:rPr>
        <w:t>for</w:t>
      </w:r>
      <w:r w:rsidRPr="00765486">
        <w:rPr>
          <w:w w:val="105"/>
        </w:rPr>
        <w:t xml:space="preserve"> </w:t>
      </w:r>
      <w:r>
        <w:rPr>
          <w:w w:val="105"/>
        </w:rPr>
        <w:t>ASEAN</w:t>
      </w:r>
      <w:r w:rsidRPr="00765486">
        <w:rPr>
          <w:w w:val="105"/>
        </w:rPr>
        <w:t xml:space="preserve"> </w:t>
      </w:r>
      <w:r>
        <w:rPr>
          <w:w w:val="105"/>
        </w:rPr>
        <w:t>countries.</w:t>
      </w:r>
    </w:p>
    <w:p w:rsidR="00765486" w:rsidRDefault="00765486" w:rsidP="00A5713A">
      <w:pPr>
        <w:rPr>
          <w:w w:val="105"/>
        </w:rPr>
      </w:pPr>
    </w:p>
    <w:p w:rsidR="00A5713A" w:rsidRDefault="00A5713A" w:rsidP="00811C91">
      <w:pPr>
        <w:pStyle w:val="Heading3"/>
      </w:pPr>
      <w:bookmarkStart w:id="21" w:name="_Toc23413278"/>
      <w:r>
        <w:rPr>
          <w:w w:val="105"/>
        </w:rPr>
        <w:t>Energy and Mineral</w:t>
      </w:r>
      <w:r>
        <w:rPr>
          <w:spacing w:val="-15"/>
          <w:w w:val="105"/>
        </w:rPr>
        <w:t xml:space="preserve"> </w:t>
      </w:r>
      <w:r>
        <w:rPr>
          <w:w w:val="105"/>
        </w:rPr>
        <w:t>Cooperation</w:t>
      </w:r>
      <w:bookmarkEnd w:id="21"/>
    </w:p>
    <w:p w:rsidR="00A5713A" w:rsidRDefault="00A5713A" w:rsidP="00A5713A">
      <w:pPr>
        <w:rPr>
          <w:b/>
          <w:sz w:val="23"/>
        </w:rPr>
      </w:pPr>
    </w:p>
    <w:p w:rsidR="00A5713A" w:rsidRPr="00765486" w:rsidRDefault="00A5713A" w:rsidP="00811C91">
      <w:pPr>
        <w:pStyle w:val="ListParagraph"/>
        <w:numPr>
          <w:ilvl w:val="2"/>
          <w:numId w:val="28"/>
        </w:numPr>
        <w:ind w:left="1440" w:hanging="720"/>
        <w:rPr>
          <w:w w:val="105"/>
        </w:rPr>
      </w:pPr>
      <w:r>
        <w:rPr>
          <w:w w:val="105"/>
        </w:rPr>
        <w:t>Strengthen policy exchanges and dialogue on energy particularly on hydropower, mineral and geosciences and share information and experiences on</w:t>
      </w:r>
      <w:r w:rsidRPr="00765486">
        <w:rPr>
          <w:w w:val="105"/>
        </w:rPr>
        <w:t xml:space="preserve"> </w:t>
      </w:r>
      <w:r>
        <w:rPr>
          <w:w w:val="105"/>
        </w:rPr>
        <w:t>clean</w:t>
      </w:r>
      <w:r w:rsidRPr="00765486">
        <w:rPr>
          <w:w w:val="105"/>
        </w:rPr>
        <w:t xml:space="preserve"> </w:t>
      </w:r>
      <w:r>
        <w:rPr>
          <w:w w:val="105"/>
        </w:rPr>
        <w:t>energy</w:t>
      </w:r>
      <w:r w:rsidRPr="00765486">
        <w:rPr>
          <w:w w:val="105"/>
        </w:rPr>
        <w:t xml:space="preserve"> </w:t>
      </w:r>
      <w:r>
        <w:rPr>
          <w:w w:val="105"/>
        </w:rPr>
        <w:t>development,</w:t>
      </w:r>
      <w:r w:rsidRPr="00765486">
        <w:rPr>
          <w:w w:val="105"/>
        </w:rPr>
        <w:t xml:space="preserve"> </w:t>
      </w:r>
      <w:r>
        <w:rPr>
          <w:w w:val="105"/>
        </w:rPr>
        <w:t>particularly</w:t>
      </w:r>
      <w:r w:rsidRPr="00765486">
        <w:rPr>
          <w:w w:val="105"/>
        </w:rPr>
        <w:t xml:space="preserve"> </w:t>
      </w:r>
      <w:r>
        <w:rPr>
          <w:w w:val="105"/>
        </w:rPr>
        <w:t>on</w:t>
      </w:r>
      <w:r w:rsidRPr="00765486">
        <w:rPr>
          <w:w w:val="105"/>
        </w:rPr>
        <w:t xml:space="preserve"> </w:t>
      </w:r>
      <w:r>
        <w:rPr>
          <w:w w:val="105"/>
        </w:rPr>
        <w:t>hydrology,</w:t>
      </w:r>
      <w:r w:rsidRPr="00765486">
        <w:rPr>
          <w:w w:val="105"/>
        </w:rPr>
        <w:t xml:space="preserve"> </w:t>
      </w:r>
      <w:r>
        <w:rPr>
          <w:w w:val="105"/>
        </w:rPr>
        <w:t>hydropower,</w:t>
      </w:r>
      <w:r w:rsidRPr="00765486">
        <w:rPr>
          <w:w w:val="105"/>
        </w:rPr>
        <w:t xml:space="preserve"> </w:t>
      </w:r>
      <w:r>
        <w:rPr>
          <w:w w:val="105"/>
        </w:rPr>
        <w:t>coal</w:t>
      </w:r>
      <w:r w:rsidRPr="00765486">
        <w:rPr>
          <w:w w:val="105"/>
        </w:rPr>
        <w:t xml:space="preserve"> </w:t>
      </w:r>
      <w:r>
        <w:rPr>
          <w:w w:val="105"/>
        </w:rPr>
        <w:t>and clean</w:t>
      </w:r>
      <w:r w:rsidRPr="00765486">
        <w:rPr>
          <w:w w:val="105"/>
        </w:rPr>
        <w:t xml:space="preserve"> </w:t>
      </w:r>
      <w:r>
        <w:rPr>
          <w:w w:val="105"/>
        </w:rPr>
        <w:t>coal</w:t>
      </w:r>
      <w:r w:rsidRPr="00765486">
        <w:rPr>
          <w:w w:val="105"/>
        </w:rPr>
        <w:t xml:space="preserve"> </w:t>
      </w:r>
      <w:r>
        <w:rPr>
          <w:w w:val="105"/>
        </w:rPr>
        <w:t>technology,</w:t>
      </w:r>
      <w:r w:rsidRPr="00765486">
        <w:rPr>
          <w:w w:val="105"/>
        </w:rPr>
        <w:t xml:space="preserve"> </w:t>
      </w:r>
      <w:r>
        <w:rPr>
          <w:w w:val="105"/>
        </w:rPr>
        <w:t>and</w:t>
      </w:r>
      <w:r w:rsidRPr="00765486">
        <w:rPr>
          <w:w w:val="105"/>
        </w:rPr>
        <w:t xml:space="preserve"> </w:t>
      </w:r>
      <w:r>
        <w:rPr>
          <w:w w:val="105"/>
        </w:rPr>
        <w:t>gas-fired</w:t>
      </w:r>
      <w:r w:rsidRPr="00765486">
        <w:rPr>
          <w:w w:val="105"/>
        </w:rPr>
        <w:t xml:space="preserve"> </w:t>
      </w:r>
      <w:r>
        <w:rPr>
          <w:w w:val="105"/>
        </w:rPr>
        <w:t>power</w:t>
      </w:r>
      <w:r w:rsidRPr="00765486">
        <w:rPr>
          <w:w w:val="105"/>
        </w:rPr>
        <w:t xml:space="preserve"> </w:t>
      </w:r>
      <w:r>
        <w:rPr>
          <w:w w:val="105"/>
        </w:rPr>
        <w:t>plant,</w:t>
      </w:r>
      <w:r w:rsidRPr="00765486">
        <w:rPr>
          <w:w w:val="105"/>
        </w:rPr>
        <w:t xml:space="preserve"> </w:t>
      </w:r>
      <w:r>
        <w:rPr>
          <w:w w:val="105"/>
        </w:rPr>
        <w:t>latest</w:t>
      </w:r>
      <w:r w:rsidRPr="00765486">
        <w:rPr>
          <w:w w:val="105"/>
        </w:rPr>
        <w:t xml:space="preserve"> </w:t>
      </w:r>
      <w:r>
        <w:rPr>
          <w:w w:val="105"/>
        </w:rPr>
        <w:t>mineral</w:t>
      </w:r>
      <w:r w:rsidRPr="00765486">
        <w:rPr>
          <w:w w:val="105"/>
        </w:rPr>
        <w:t xml:space="preserve"> </w:t>
      </w:r>
      <w:r>
        <w:rPr>
          <w:w w:val="105"/>
        </w:rPr>
        <w:t>exploration</w:t>
      </w:r>
      <w:r w:rsidRPr="00765486">
        <w:rPr>
          <w:w w:val="105"/>
        </w:rPr>
        <w:t xml:space="preserve"> </w:t>
      </w:r>
      <w:r>
        <w:rPr>
          <w:w w:val="105"/>
        </w:rPr>
        <w:t>and conservation technology, and geothermal energy, among others, through regional fora and</w:t>
      </w:r>
      <w:r w:rsidRPr="00765486">
        <w:rPr>
          <w:w w:val="105"/>
        </w:rPr>
        <w:t xml:space="preserve"> </w:t>
      </w:r>
      <w:r>
        <w:rPr>
          <w:w w:val="105"/>
        </w:rPr>
        <w:t>seminars.</w:t>
      </w:r>
    </w:p>
    <w:p w:rsidR="00A5713A" w:rsidRPr="00765486" w:rsidRDefault="00A5713A" w:rsidP="00765486">
      <w:pPr>
        <w:pStyle w:val="ListParagraph"/>
        <w:ind w:left="1350"/>
        <w:rPr>
          <w:w w:val="105"/>
        </w:rPr>
      </w:pPr>
    </w:p>
    <w:p w:rsidR="00A5713A" w:rsidRPr="00765486" w:rsidRDefault="00A5713A" w:rsidP="00811C91">
      <w:pPr>
        <w:pStyle w:val="ListParagraph"/>
        <w:numPr>
          <w:ilvl w:val="2"/>
          <w:numId w:val="28"/>
        </w:numPr>
        <w:ind w:left="1440" w:hanging="720"/>
        <w:rPr>
          <w:w w:val="105"/>
        </w:rPr>
      </w:pPr>
      <w:r>
        <w:rPr>
          <w:w w:val="105"/>
        </w:rPr>
        <w:t>Enhance energy cooperation and encourage investment in energy infrastructure development in resource exploration, power generation, power trade and interconnection between interested ASEAN Member States and China, downstream oil and gas industry, renewable and alternative energy, civilian nuclear energy for peaceful use while giving careful and due regard to the security, environmental, health and internationally recognised safety standards</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energy</w:t>
      </w:r>
      <w:r w:rsidRPr="00765486">
        <w:rPr>
          <w:w w:val="105"/>
        </w:rPr>
        <w:t xml:space="preserve"> </w:t>
      </w:r>
      <w:r>
        <w:rPr>
          <w:w w:val="105"/>
        </w:rPr>
        <w:t>source,</w:t>
      </w:r>
      <w:r w:rsidRPr="00765486">
        <w:rPr>
          <w:w w:val="105"/>
        </w:rPr>
        <w:t xml:space="preserve"> </w:t>
      </w:r>
      <w:r>
        <w:rPr>
          <w:w w:val="105"/>
        </w:rPr>
        <w:t>for</w:t>
      </w:r>
      <w:r w:rsidRPr="00765486">
        <w:rPr>
          <w:w w:val="105"/>
        </w:rPr>
        <w:t xml:space="preserve"> </w:t>
      </w:r>
      <w:r>
        <w:rPr>
          <w:w w:val="105"/>
        </w:rPr>
        <w:t>mutual</w:t>
      </w:r>
      <w:r w:rsidRPr="00765486">
        <w:rPr>
          <w:w w:val="105"/>
        </w:rPr>
        <w:t xml:space="preserve"> </w:t>
      </w:r>
      <w:r>
        <w:rPr>
          <w:w w:val="105"/>
        </w:rPr>
        <w:t>benefit</w:t>
      </w:r>
      <w:r w:rsidRPr="00765486">
        <w:rPr>
          <w:w w:val="105"/>
        </w:rPr>
        <w:t xml:space="preserve">, </w:t>
      </w:r>
      <w:r>
        <w:rPr>
          <w:w w:val="105"/>
        </w:rPr>
        <w:t>while</w:t>
      </w:r>
      <w:r w:rsidRPr="00765486">
        <w:rPr>
          <w:w w:val="105"/>
        </w:rPr>
        <w:t xml:space="preserve"> </w:t>
      </w:r>
      <w:r>
        <w:rPr>
          <w:w w:val="105"/>
        </w:rPr>
        <w:t>at</w:t>
      </w:r>
      <w:r w:rsidRPr="00765486">
        <w:rPr>
          <w:w w:val="105"/>
        </w:rPr>
        <w:t xml:space="preserve"> </w:t>
      </w:r>
      <w:r>
        <w:rPr>
          <w:w w:val="105"/>
        </w:rPr>
        <w:t>the</w:t>
      </w:r>
      <w:r w:rsidRPr="00765486">
        <w:rPr>
          <w:w w:val="105"/>
        </w:rPr>
        <w:t xml:space="preserve"> </w:t>
      </w:r>
      <w:r>
        <w:rPr>
          <w:w w:val="105"/>
        </w:rPr>
        <w:t>same</w:t>
      </w:r>
      <w:r w:rsidRPr="00765486">
        <w:rPr>
          <w:w w:val="105"/>
        </w:rPr>
        <w:t xml:space="preserve"> </w:t>
      </w:r>
      <w:r>
        <w:rPr>
          <w:w w:val="105"/>
        </w:rPr>
        <w:t>time</w:t>
      </w:r>
      <w:r w:rsidRPr="00765486">
        <w:rPr>
          <w:w w:val="105"/>
        </w:rPr>
        <w:t xml:space="preserve"> </w:t>
      </w:r>
      <w:r>
        <w:rPr>
          <w:w w:val="105"/>
        </w:rPr>
        <w:t>also respecting national’s domestic obligatory</w:t>
      </w:r>
      <w:r w:rsidRPr="00765486">
        <w:rPr>
          <w:w w:val="105"/>
        </w:rPr>
        <w:t xml:space="preserve"> </w:t>
      </w:r>
      <w:r>
        <w:rPr>
          <w:w w:val="105"/>
        </w:rPr>
        <w:t>standards.</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Enhance information sharing, joint research and development</w:t>
      </w:r>
      <w:r w:rsidRPr="00765486">
        <w:rPr>
          <w:w w:val="105"/>
        </w:rPr>
        <w:t xml:space="preserve"> </w:t>
      </w:r>
      <w:r>
        <w:rPr>
          <w:w w:val="105"/>
        </w:rPr>
        <w:t>and technical exchange in the development of new and renewable energy</w:t>
      </w:r>
      <w:r w:rsidRPr="00765486">
        <w:rPr>
          <w:w w:val="105"/>
        </w:rPr>
        <w:t xml:space="preserve"> </w:t>
      </w:r>
      <w:r>
        <w:rPr>
          <w:w w:val="105"/>
        </w:rPr>
        <w:t>sources and technologies such as bio-energy, hydropower, wind, solar, clean coal technology, gas-fired power plant, hydrogen and fuel</w:t>
      </w:r>
      <w:r w:rsidRPr="00765486">
        <w:rPr>
          <w:w w:val="105"/>
        </w:rPr>
        <w:t xml:space="preserve"> </w:t>
      </w:r>
      <w:r>
        <w:rPr>
          <w:w w:val="105"/>
        </w:rPr>
        <w:t>cell.</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Boost cooperation in the promotion of energy conservation and</w:t>
      </w:r>
      <w:r w:rsidRPr="00765486">
        <w:rPr>
          <w:w w:val="105"/>
        </w:rPr>
        <w:t xml:space="preserve"> </w:t>
      </w:r>
      <w:r>
        <w:rPr>
          <w:w w:val="105"/>
        </w:rPr>
        <w:t>sharing best practices and capacity building in energy efficiency and conservation as well</w:t>
      </w:r>
      <w:r w:rsidRPr="00765486">
        <w:rPr>
          <w:w w:val="105"/>
        </w:rPr>
        <w:t xml:space="preserve"> </w:t>
      </w:r>
      <w:r>
        <w:rPr>
          <w:w w:val="105"/>
        </w:rPr>
        <w:t>as</w:t>
      </w:r>
      <w:r w:rsidRPr="00765486">
        <w:rPr>
          <w:w w:val="105"/>
        </w:rPr>
        <w:t xml:space="preserve"> </w:t>
      </w:r>
      <w:r>
        <w:rPr>
          <w:w w:val="105"/>
        </w:rPr>
        <w:t>explore</w:t>
      </w:r>
      <w:r w:rsidRPr="00765486">
        <w:rPr>
          <w:w w:val="105"/>
        </w:rPr>
        <w:t xml:space="preserve"> </w:t>
      </w:r>
      <w:r>
        <w:rPr>
          <w:w w:val="105"/>
        </w:rPr>
        <w:t>joint</w:t>
      </w:r>
      <w:r w:rsidRPr="00765486">
        <w:rPr>
          <w:w w:val="105"/>
        </w:rPr>
        <w:t xml:space="preserve"> </w:t>
      </w:r>
      <w:r>
        <w:rPr>
          <w:w w:val="105"/>
        </w:rPr>
        <w:t>research</w:t>
      </w:r>
      <w:r w:rsidRPr="00765486">
        <w:rPr>
          <w:w w:val="105"/>
        </w:rPr>
        <w:t xml:space="preserve"> </w:t>
      </w:r>
      <w:r>
        <w:rPr>
          <w:w w:val="105"/>
        </w:rPr>
        <w:t>in</w:t>
      </w:r>
      <w:r w:rsidRPr="00765486">
        <w:rPr>
          <w:w w:val="105"/>
        </w:rPr>
        <w:t xml:space="preserve"> </w:t>
      </w:r>
      <w:r>
        <w:rPr>
          <w:w w:val="105"/>
        </w:rPr>
        <w:t>energy</w:t>
      </w:r>
      <w:r w:rsidRPr="00765486">
        <w:rPr>
          <w:w w:val="105"/>
        </w:rPr>
        <w:t xml:space="preserve"> </w:t>
      </w:r>
      <w:r>
        <w:rPr>
          <w:w w:val="105"/>
        </w:rPr>
        <w:t>conservation</w:t>
      </w:r>
      <w:r w:rsidRPr="00765486">
        <w:rPr>
          <w:w w:val="105"/>
        </w:rPr>
        <w:t xml:space="preserve"> </w:t>
      </w:r>
      <w:r>
        <w:rPr>
          <w:w w:val="105"/>
        </w:rPr>
        <w:t>policy,</w:t>
      </w:r>
      <w:r w:rsidRPr="00765486">
        <w:rPr>
          <w:w w:val="105"/>
        </w:rPr>
        <w:t xml:space="preserve"> </w:t>
      </w:r>
      <w:r>
        <w:rPr>
          <w:w w:val="105"/>
        </w:rPr>
        <w:t>where</w:t>
      </w:r>
      <w:r w:rsidRPr="00765486">
        <w:rPr>
          <w:w w:val="105"/>
        </w:rPr>
        <w:t xml:space="preserve"> </w:t>
      </w:r>
      <w:r>
        <w:rPr>
          <w:w w:val="105"/>
        </w:rPr>
        <w:t>possible.</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Encourage</w:t>
      </w:r>
      <w:r w:rsidRPr="00765486">
        <w:rPr>
          <w:w w:val="105"/>
        </w:rPr>
        <w:t xml:space="preserve"> </w:t>
      </w:r>
      <w:r>
        <w:rPr>
          <w:w w:val="105"/>
        </w:rPr>
        <w:t>enterprises</w:t>
      </w:r>
      <w:r w:rsidRPr="00765486">
        <w:rPr>
          <w:w w:val="105"/>
        </w:rPr>
        <w:t xml:space="preserve"> </w:t>
      </w:r>
      <w:r>
        <w:rPr>
          <w:w w:val="105"/>
        </w:rPr>
        <w:t>from</w:t>
      </w:r>
      <w:r w:rsidRPr="00765486">
        <w:rPr>
          <w:w w:val="105"/>
        </w:rPr>
        <w:t xml:space="preserve"> </w:t>
      </w:r>
      <w:r>
        <w:rPr>
          <w:w w:val="105"/>
        </w:rPr>
        <w:t>both</w:t>
      </w:r>
      <w:r w:rsidRPr="00765486">
        <w:rPr>
          <w:w w:val="105"/>
        </w:rPr>
        <w:t xml:space="preserve"> </w:t>
      </w:r>
      <w:r>
        <w:rPr>
          <w:w w:val="105"/>
        </w:rPr>
        <w:t>sides</w:t>
      </w:r>
      <w:r w:rsidRPr="00765486">
        <w:rPr>
          <w:w w:val="105"/>
        </w:rPr>
        <w:t xml:space="preserve"> </w:t>
      </w:r>
      <w:r>
        <w:rPr>
          <w:w w:val="105"/>
        </w:rPr>
        <w:t>to</w:t>
      </w:r>
      <w:r w:rsidRPr="00765486">
        <w:rPr>
          <w:w w:val="105"/>
        </w:rPr>
        <w:t xml:space="preserve"> </w:t>
      </w:r>
      <w:r>
        <w:rPr>
          <w:w w:val="105"/>
        </w:rPr>
        <w:t>actively</w:t>
      </w:r>
      <w:r w:rsidRPr="00765486">
        <w:rPr>
          <w:w w:val="105"/>
        </w:rPr>
        <w:t xml:space="preserve"> </w:t>
      </w:r>
      <w:r>
        <w:rPr>
          <w:w w:val="105"/>
        </w:rPr>
        <w:t>participate</w:t>
      </w:r>
      <w:r w:rsidRPr="00765486">
        <w:rPr>
          <w:w w:val="105"/>
        </w:rPr>
        <w:t xml:space="preserve"> </w:t>
      </w:r>
      <w:r>
        <w:rPr>
          <w:w w:val="105"/>
        </w:rPr>
        <w:t>and</w:t>
      </w:r>
      <w:r w:rsidRPr="00765486">
        <w:rPr>
          <w:w w:val="105"/>
        </w:rPr>
        <w:t xml:space="preserve"> </w:t>
      </w:r>
      <w:r>
        <w:rPr>
          <w:w w:val="105"/>
        </w:rPr>
        <w:t>invest in mineral resource exploration and development for mutual benefit while ensuring environmental protection and sustainable</w:t>
      </w:r>
      <w:r w:rsidRPr="00765486">
        <w:rPr>
          <w:w w:val="105"/>
        </w:rPr>
        <w:t xml:space="preserve"> </w:t>
      </w:r>
      <w:r>
        <w:rPr>
          <w:w w:val="105"/>
        </w:rPr>
        <w:t>development.</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Enhance geological and mineral cooperation through joint study, capacity building programmes, development of database and information exchange and sharing of experiences for mutual</w:t>
      </w:r>
      <w:r w:rsidRPr="00765486">
        <w:rPr>
          <w:w w:val="105"/>
        </w:rPr>
        <w:t xml:space="preserve"> </w:t>
      </w:r>
      <w:r>
        <w:rPr>
          <w:w w:val="105"/>
        </w:rPr>
        <w:t>benefit.</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Strengthen cooperation in research and development, sharing of experience, and capacity building in sustainable</w:t>
      </w:r>
      <w:r w:rsidRPr="00765486">
        <w:rPr>
          <w:w w:val="105"/>
        </w:rPr>
        <w:t xml:space="preserve"> </w:t>
      </w:r>
      <w:r>
        <w:rPr>
          <w:w w:val="105"/>
        </w:rPr>
        <w:t>mining.</w:t>
      </w:r>
    </w:p>
    <w:p w:rsidR="00A5713A" w:rsidRDefault="00A5713A" w:rsidP="00A5713A">
      <w:pPr>
        <w:rPr>
          <w:sz w:val="24"/>
        </w:rPr>
      </w:pPr>
    </w:p>
    <w:p w:rsidR="00A5713A" w:rsidRDefault="00A5713A" w:rsidP="00811C91">
      <w:pPr>
        <w:pStyle w:val="Heading3"/>
      </w:pPr>
      <w:bookmarkStart w:id="22" w:name="_Toc23413279"/>
      <w:r>
        <w:rPr>
          <w:w w:val="105"/>
        </w:rPr>
        <w:t>Quality</w:t>
      </w:r>
      <w:r>
        <w:rPr>
          <w:spacing w:val="-5"/>
          <w:w w:val="105"/>
        </w:rPr>
        <w:t xml:space="preserve"> </w:t>
      </w:r>
      <w:r>
        <w:rPr>
          <w:w w:val="105"/>
        </w:rPr>
        <w:t>Inspection</w:t>
      </w:r>
      <w:bookmarkEnd w:id="22"/>
    </w:p>
    <w:p w:rsidR="00A5713A" w:rsidRDefault="00A5713A" w:rsidP="00A5713A">
      <w:pPr>
        <w:rPr>
          <w:b/>
          <w:sz w:val="23"/>
        </w:rPr>
      </w:pPr>
    </w:p>
    <w:p w:rsidR="00A5713A" w:rsidRPr="00765486" w:rsidRDefault="00A5713A" w:rsidP="00811C91">
      <w:pPr>
        <w:pStyle w:val="ListParagraph"/>
        <w:numPr>
          <w:ilvl w:val="2"/>
          <w:numId w:val="28"/>
        </w:numPr>
        <w:ind w:left="1440" w:hanging="720"/>
        <w:rPr>
          <w:w w:val="105"/>
        </w:rPr>
      </w:pPr>
      <w:r>
        <w:rPr>
          <w:w w:val="105"/>
        </w:rPr>
        <w:t>Implement the MOU between ASEAN and China on Strengthening Sanitary and Phytosanitary</w:t>
      </w:r>
      <w:r w:rsidRPr="00765486">
        <w:rPr>
          <w:w w:val="105"/>
        </w:rPr>
        <w:t xml:space="preserve"> </w:t>
      </w:r>
      <w:r>
        <w:rPr>
          <w:w w:val="105"/>
        </w:rPr>
        <w:t>Cooperation.</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Hold regular ASEAN-China Ministerial Meeting on Quality Supervision, Inspection</w:t>
      </w:r>
      <w:r w:rsidRPr="00765486">
        <w:rPr>
          <w:w w:val="105"/>
        </w:rPr>
        <w:t xml:space="preserve"> </w:t>
      </w:r>
      <w:r>
        <w:rPr>
          <w:w w:val="105"/>
        </w:rPr>
        <w:t>and</w:t>
      </w:r>
      <w:r w:rsidRPr="00765486">
        <w:rPr>
          <w:w w:val="105"/>
        </w:rPr>
        <w:t xml:space="preserve"> </w:t>
      </w:r>
      <w:r>
        <w:rPr>
          <w:w w:val="105"/>
        </w:rPr>
        <w:t>Quarantine</w:t>
      </w:r>
      <w:r w:rsidRPr="00765486">
        <w:rPr>
          <w:w w:val="105"/>
        </w:rPr>
        <w:t xml:space="preserve"> </w:t>
      </w:r>
      <w:r>
        <w:rPr>
          <w:w w:val="105"/>
        </w:rPr>
        <w:t>to</w:t>
      </w:r>
      <w:r w:rsidRPr="00765486">
        <w:rPr>
          <w:w w:val="105"/>
        </w:rPr>
        <w:t xml:space="preserve"> </w:t>
      </w:r>
      <w:r>
        <w:rPr>
          <w:w w:val="105"/>
        </w:rPr>
        <w:t>enhance</w:t>
      </w:r>
      <w:r w:rsidRPr="00765486">
        <w:rPr>
          <w:w w:val="105"/>
        </w:rPr>
        <w:t xml:space="preserve"> </w:t>
      </w:r>
      <w:r>
        <w:rPr>
          <w:w w:val="105"/>
        </w:rPr>
        <w:t>the</w:t>
      </w:r>
      <w:r w:rsidRPr="00765486">
        <w:rPr>
          <w:w w:val="105"/>
        </w:rPr>
        <w:t xml:space="preserve"> </w:t>
      </w:r>
      <w:r>
        <w:rPr>
          <w:w w:val="105"/>
        </w:rPr>
        <w:t>exchanges</w:t>
      </w:r>
      <w:r w:rsidRPr="00765486">
        <w:rPr>
          <w:w w:val="105"/>
        </w:rPr>
        <w:t xml:space="preserve"> </w:t>
      </w:r>
      <w:r>
        <w:rPr>
          <w:w w:val="105"/>
        </w:rPr>
        <w:t>and</w:t>
      </w:r>
      <w:r w:rsidRPr="00765486">
        <w:rPr>
          <w:w w:val="105"/>
        </w:rPr>
        <w:t xml:space="preserve"> </w:t>
      </w:r>
      <w:r>
        <w:rPr>
          <w:w w:val="105"/>
        </w:rPr>
        <w:t>cooperation</w:t>
      </w:r>
      <w:r w:rsidRPr="00765486">
        <w:rPr>
          <w:w w:val="105"/>
        </w:rPr>
        <w:t xml:space="preserve"> </w:t>
      </w:r>
      <w:r>
        <w:rPr>
          <w:w w:val="105"/>
        </w:rPr>
        <w:t>between relevant authorities at different</w:t>
      </w:r>
      <w:r w:rsidRPr="00765486">
        <w:rPr>
          <w:w w:val="105"/>
        </w:rPr>
        <w:t xml:space="preserve"> </w:t>
      </w:r>
      <w:r>
        <w:rPr>
          <w:w w:val="105"/>
        </w:rPr>
        <w:t>levels.</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Continue regular dialogue between ASEAN Consultative Committee</w:t>
      </w:r>
      <w:r w:rsidRPr="00765486">
        <w:rPr>
          <w:w w:val="105"/>
        </w:rPr>
        <w:t xml:space="preserve"> </w:t>
      </w:r>
      <w:r>
        <w:rPr>
          <w:w w:val="105"/>
        </w:rPr>
        <w:t>on Standard and Quality (ACCSQ) and General Administration of Quality</w:t>
      </w:r>
      <w:r w:rsidRPr="00765486">
        <w:rPr>
          <w:w w:val="105"/>
        </w:rPr>
        <w:t xml:space="preserve"> </w:t>
      </w:r>
      <w:r>
        <w:rPr>
          <w:w w:val="105"/>
        </w:rPr>
        <w:t>Supervision,</w:t>
      </w:r>
      <w:r w:rsidRPr="00765486">
        <w:rPr>
          <w:w w:val="105"/>
        </w:rPr>
        <w:t xml:space="preserve"> </w:t>
      </w:r>
      <w:r>
        <w:rPr>
          <w:w w:val="105"/>
        </w:rPr>
        <w:t>Inspection</w:t>
      </w:r>
      <w:r w:rsidRPr="00765486">
        <w:rPr>
          <w:w w:val="105"/>
        </w:rPr>
        <w:t xml:space="preserve"> </w:t>
      </w:r>
      <w:r>
        <w:rPr>
          <w:w w:val="105"/>
        </w:rPr>
        <w:t>and</w:t>
      </w:r>
      <w:r w:rsidRPr="00765486">
        <w:rPr>
          <w:w w:val="105"/>
        </w:rPr>
        <w:t xml:space="preserve"> </w:t>
      </w:r>
      <w:r>
        <w:rPr>
          <w:w w:val="105"/>
        </w:rPr>
        <w:t>Quarantine</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People’s</w:t>
      </w:r>
      <w:r w:rsidRPr="00765486">
        <w:rPr>
          <w:w w:val="105"/>
        </w:rPr>
        <w:t xml:space="preserve"> </w:t>
      </w:r>
      <w:r>
        <w:rPr>
          <w:w w:val="105"/>
        </w:rPr>
        <w:t>Republic</w:t>
      </w:r>
      <w:r w:rsidRPr="00765486">
        <w:rPr>
          <w:w w:val="105"/>
        </w:rPr>
        <w:t xml:space="preserve"> </w:t>
      </w:r>
      <w:r>
        <w:rPr>
          <w:w w:val="105"/>
        </w:rPr>
        <w:t>of</w:t>
      </w:r>
      <w:r w:rsidRPr="00765486">
        <w:rPr>
          <w:w w:val="105"/>
        </w:rPr>
        <w:t xml:space="preserve"> </w:t>
      </w:r>
      <w:r>
        <w:rPr>
          <w:w w:val="105"/>
        </w:rPr>
        <w:t>China</w:t>
      </w:r>
      <w:r w:rsidR="00765486" w:rsidRPr="00765486">
        <w:rPr>
          <w:w w:val="105"/>
        </w:rPr>
        <w:t xml:space="preserve"> </w:t>
      </w:r>
      <w:r>
        <w:rPr>
          <w:w w:val="105"/>
        </w:rPr>
        <w:t>(AQSIQ), improve website of SPS cooperation to facilitate information sharing and to explore and undertake joint study and capacity building projects.</w:t>
      </w:r>
    </w:p>
    <w:p w:rsidR="00A5713A" w:rsidRDefault="00A5713A" w:rsidP="00A5713A">
      <w:pPr>
        <w:rPr>
          <w:sz w:val="24"/>
        </w:rPr>
      </w:pPr>
    </w:p>
    <w:p w:rsidR="00A5713A" w:rsidRDefault="00A5713A" w:rsidP="00811C91">
      <w:pPr>
        <w:pStyle w:val="Heading3"/>
      </w:pPr>
      <w:bookmarkStart w:id="23" w:name="_Toc23413280"/>
      <w:r>
        <w:rPr>
          <w:w w:val="105"/>
        </w:rPr>
        <w:t>Customs</w:t>
      </w:r>
      <w:bookmarkEnd w:id="23"/>
    </w:p>
    <w:p w:rsidR="00A5713A" w:rsidRDefault="00A5713A" w:rsidP="00A5713A">
      <w:pPr>
        <w:rPr>
          <w:b/>
          <w:sz w:val="23"/>
        </w:rPr>
      </w:pPr>
    </w:p>
    <w:p w:rsidR="00A5713A" w:rsidRPr="00765486" w:rsidRDefault="00A5713A" w:rsidP="00811C91">
      <w:pPr>
        <w:pStyle w:val="ListParagraph"/>
        <w:numPr>
          <w:ilvl w:val="2"/>
          <w:numId w:val="28"/>
        </w:numPr>
        <w:ind w:left="1440" w:hanging="720"/>
        <w:rPr>
          <w:w w:val="105"/>
        </w:rPr>
      </w:pPr>
      <w:r>
        <w:rPr>
          <w:w w:val="105"/>
        </w:rPr>
        <w:t>Deepen exchange and cooperation in customs including through the ASEAN-China Customs DG Consultation Meeting and Customs Coordinating Committee</w:t>
      </w:r>
      <w:r w:rsidRPr="00765486">
        <w:rPr>
          <w:w w:val="105"/>
        </w:rPr>
        <w:t xml:space="preserve"> </w:t>
      </w:r>
      <w:r>
        <w:rPr>
          <w:w w:val="105"/>
        </w:rPr>
        <w:t>Meeting.</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Continue to implement cooperation projects and activities under the areas of cooperation identified in the Memorandum of Understanding</w:t>
      </w:r>
      <w:r w:rsidRPr="00765486">
        <w:rPr>
          <w:w w:val="105"/>
        </w:rPr>
        <w:t xml:space="preserve"> </w:t>
      </w:r>
      <w:r>
        <w:rPr>
          <w:w w:val="105"/>
        </w:rPr>
        <w:t>between the Governments of the Member States of ASEAN and the People’s Republic of China on Customs</w:t>
      </w:r>
      <w:r w:rsidRPr="00765486">
        <w:rPr>
          <w:w w:val="105"/>
        </w:rPr>
        <w:t xml:space="preserve"> </w:t>
      </w:r>
      <w:r>
        <w:rPr>
          <w:w w:val="105"/>
        </w:rPr>
        <w:t>Cooperation.</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Promote trade facilitation cooperation between ASEAN and China through</w:t>
      </w:r>
      <w:r w:rsidRPr="00765486">
        <w:rPr>
          <w:w w:val="105"/>
        </w:rPr>
        <w:t xml:space="preserve"> </w:t>
      </w:r>
      <w:r>
        <w:rPr>
          <w:w w:val="105"/>
        </w:rPr>
        <w:t>development</w:t>
      </w:r>
      <w:r w:rsidRPr="00765486">
        <w:rPr>
          <w:w w:val="105"/>
        </w:rPr>
        <w:t xml:space="preserve"> </w:t>
      </w:r>
      <w:r>
        <w:rPr>
          <w:w w:val="105"/>
        </w:rPr>
        <w:t>of</w:t>
      </w:r>
      <w:r w:rsidRPr="00765486">
        <w:rPr>
          <w:w w:val="105"/>
        </w:rPr>
        <w:t xml:space="preserve"> </w:t>
      </w:r>
      <w:r>
        <w:rPr>
          <w:w w:val="105"/>
        </w:rPr>
        <w:t>customs</w:t>
      </w:r>
      <w:r w:rsidRPr="00765486">
        <w:rPr>
          <w:w w:val="105"/>
        </w:rPr>
        <w:t xml:space="preserve"> </w:t>
      </w:r>
      <w:r>
        <w:rPr>
          <w:w w:val="105"/>
        </w:rPr>
        <w:t>techniques</w:t>
      </w:r>
      <w:r w:rsidRPr="00765486">
        <w:rPr>
          <w:w w:val="105"/>
        </w:rPr>
        <w:t xml:space="preserve"> </w:t>
      </w:r>
      <w:r>
        <w:rPr>
          <w:w w:val="105"/>
        </w:rPr>
        <w:t>and</w:t>
      </w:r>
      <w:r w:rsidRPr="00765486">
        <w:rPr>
          <w:w w:val="105"/>
        </w:rPr>
        <w:t xml:space="preserve"> </w:t>
      </w:r>
      <w:r>
        <w:rPr>
          <w:w w:val="105"/>
        </w:rPr>
        <w:t>application</w:t>
      </w:r>
      <w:r w:rsidRPr="00765486">
        <w:rPr>
          <w:w w:val="105"/>
        </w:rPr>
        <w:t xml:space="preserve"> </w:t>
      </w:r>
      <w:r>
        <w:rPr>
          <w:w w:val="105"/>
        </w:rPr>
        <w:t>of</w:t>
      </w:r>
      <w:r w:rsidRPr="00765486">
        <w:rPr>
          <w:w w:val="105"/>
        </w:rPr>
        <w:t xml:space="preserve"> </w:t>
      </w:r>
      <w:r>
        <w:rPr>
          <w:w w:val="105"/>
        </w:rPr>
        <w:t>ICT</w:t>
      </w:r>
      <w:r w:rsidRPr="00765486">
        <w:rPr>
          <w:w w:val="105"/>
        </w:rPr>
        <w:t xml:space="preserve"> </w:t>
      </w:r>
      <w:r>
        <w:rPr>
          <w:w w:val="105"/>
        </w:rPr>
        <w:t>in</w:t>
      </w:r>
      <w:r w:rsidRPr="00765486">
        <w:rPr>
          <w:w w:val="105"/>
        </w:rPr>
        <w:t xml:space="preserve"> </w:t>
      </w:r>
      <w:r>
        <w:rPr>
          <w:w w:val="105"/>
        </w:rPr>
        <w:t>customs cooperation.</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Support efforts to achieve the entry into force of and promote the implementation of the WTO Trade Facilitation Agreement with a view to push for</w:t>
      </w:r>
      <w:r w:rsidRPr="00765486">
        <w:rPr>
          <w:w w:val="105"/>
        </w:rPr>
        <w:t xml:space="preserve"> </w:t>
      </w:r>
      <w:r>
        <w:rPr>
          <w:w w:val="105"/>
        </w:rPr>
        <w:t>cooperation</w:t>
      </w:r>
      <w:r w:rsidRPr="00765486">
        <w:rPr>
          <w:w w:val="105"/>
        </w:rPr>
        <w:t xml:space="preserve"> </w:t>
      </w:r>
      <w:r>
        <w:rPr>
          <w:w w:val="105"/>
        </w:rPr>
        <w:t>in</w:t>
      </w:r>
      <w:r w:rsidRPr="00765486">
        <w:rPr>
          <w:w w:val="105"/>
        </w:rPr>
        <w:t xml:space="preserve"> </w:t>
      </w:r>
      <w:r>
        <w:rPr>
          <w:w w:val="105"/>
        </w:rPr>
        <w:t>trade</w:t>
      </w:r>
      <w:r w:rsidRPr="00765486">
        <w:rPr>
          <w:w w:val="105"/>
        </w:rPr>
        <w:t xml:space="preserve"> </w:t>
      </w:r>
      <w:r>
        <w:rPr>
          <w:w w:val="105"/>
        </w:rPr>
        <w:t>facilitation</w:t>
      </w:r>
      <w:r w:rsidRPr="00765486">
        <w:rPr>
          <w:w w:val="105"/>
        </w:rPr>
        <w:t xml:space="preserve"> </w:t>
      </w:r>
      <w:r>
        <w:rPr>
          <w:w w:val="105"/>
        </w:rPr>
        <w:t>for</w:t>
      </w:r>
      <w:r w:rsidRPr="00765486">
        <w:rPr>
          <w:w w:val="105"/>
        </w:rPr>
        <w:t xml:space="preserve"> </w:t>
      </w:r>
      <w:r>
        <w:rPr>
          <w:w w:val="105"/>
        </w:rPr>
        <w:t>faster</w:t>
      </w:r>
      <w:r w:rsidRPr="00765486">
        <w:rPr>
          <w:w w:val="105"/>
        </w:rPr>
        <w:t xml:space="preserve"> </w:t>
      </w:r>
      <w:r>
        <w:rPr>
          <w:w w:val="105"/>
        </w:rPr>
        <w:t>clearance</w:t>
      </w:r>
      <w:r w:rsidRPr="00765486">
        <w:rPr>
          <w:w w:val="105"/>
        </w:rPr>
        <w:t xml:space="preserve"> </w:t>
      </w:r>
      <w:r>
        <w:rPr>
          <w:w w:val="105"/>
        </w:rPr>
        <w:t>of</w:t>
      </w:r>
      <w:r w:rsidRPr="00765486">
        <w:rPr>
          <w:w w:val="105"/>
        </w:rPr>
        <w:t xml:space="preserve"> </w:t>
      </w:r>
      <w:r>
        <w:rPr>
          <w:w w:val="105"/>
        </w:rPr>
        <w:t>goods.</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Promote Implementation of the World Customs Organization (WCO) SAFE</w:t>
      </w:r>
      <w:r w:rsidRPr="00765486">
        <w:rPr>
          <w:w w:val="105"/>
        </w:rPr>
        <w:t xml:space="preserve"> </w:t>
      </w:r>
      <w:r>
        <w:rPr>
          <w:w w:val="105"/>
        </w:rPr>
        <w:t>Framework</w:t>
      </w:r>
      <w:r w:rsidRPr="00765486">
        <w:rPr>
          <w:w w:val="105"/>
        </w:rPr>
        <w:t xml:space="preserve"> </w:t>
      </w:r>
      <w:r>
        <w:rPr>
          <w:w w:val="105"/>
        </w:rPr>
        <w:t>of</w:t>
      </w:r>
      <w:r w:rsidRPr="00765486">
        <w:rPr>
          <w:w w:val="105"/>
        </w:rPr>
        <w:t xml:space="preserve"> </w:t>
      </w:r>
      <w:r>
        <w:rPr>
          <w:w w:val="105"/>
        </w:rPr>
        <w:t>Standards</w:t>
      </w:r>
      <w:r w:rsidRPr="00765486">
        <w:rPr>
          <w:w w:val="105"/>
        </w:rPr>
        <w:t xml:space="preserve"> </w:t>
      </w:r>
      <w:r>
        <w:rPr>
          <w:w w:val="105"/>
        </w:rPr>
        <w:t>by</w:t>
      </w:r>
      <w:r w:rsidRPr="00765486">
        <w:rPr>
          <w:w w:val="105"/>
        </w:rPr>
        <w:t xml:space="preserve"> </w:t>
      </w:r>
      <w:r>
        <w:rPr>
          <w:w w:val="105"/>
        </w:rPr>
        <w:t>considering,</w:t>
      </w:r>
      <w:r w:rsidRPr="00765486">
        <w:rPr>
          <w:w w:val="105"/>
        </w:rPr>
        <w:t xml:space="preserve"> </w:t>
      </w:r>
      <w:r>
        <w:rPr>
          <w:w w:val="105"/>
        </w:rPr>
        <w:t>among</w:t>
      </w:r>
      <w:r w:rsidRPr="00765486">
        <w:rPr>
          <w:w w:val="105"/>
        </w:rPr>
        <w:t xml:space="preserve"> </w:t>
      </w:r>
      <w:r>
        <w:rPr>
          <w:w w:val="105"/>
        </w:rPr>
        <w:t>other</w:t>
      </w:r>
      <w:r w:rsidRPr="00765486">
        <w:rPr>
          <w:w w:val="105"/>
        </w:rPr>
        <w:t xml:space="preserve"> </w:t>
      </w:r>
      <w:r>
        <w:rPr>
          <w:w w:val="105"/>
        </w:rPr>
        <w:t>things,</w:t>
      </w:r>
      <w:r w:rsidRPr="00765486">
        <w:rPr>
          <w:w w:val="105"/>
        </w:rPr>
        <w:t xml:space="preserve"> </w:t>
      </w:r>
      <w:r>
        <w:rPr>
          <w:w w:val="105"/>
        </w:rPr>
        <w:t>sharing</w:t>
      </w:r>
      <w:r w:rsidRPr="00765486">
        <w:rPr>
          <w:w w:val="105"/>
        </w:rPr>
        <w:t xml:space="preserve"> </w:t>
      </w:r>
      <w:r>
        <w:rPr>
          <w:w w:val="105"/>
        </w:rPr>
        <w:t>of best practices and experience and mutual recognition of Authorised</w:t>
      </w:r>
      <w:r w:rsidRPr="00765486">
        <w:rPr>
          <w:w w:val="105"/>
        </w:rPr>
        <w:t xml:space="preserve"> </w:t>
      </w:r>
      <w:r>
        <w:rPr>
          <w:w w:val="105"/>
        </w:rPr>
        <w:t>Economic Operator (AEO) programmes, as</w:t>
      </w:r>
      <w:r w:rsidRPr="00765486">
        <w:rPr>
          <w:w w:val="105"/>
        </w:rPr>
        <w:t xml:space="preserve"> </w:t>
      </w:r>
      <w:r>
        <w:rPr>
          <w:w w:val="105"/>
        </w:rPr>
        <w:t>appropriate.</w:t>
      </w:r>
    </w:p>
    <w:p w:rsidR="00A5713A" w:rsidRDefault="00A5713A" w:rsidP="00A5713A">
      <w:pPr>
        <w:rPr>
          <w:sz w:val="21"/>
        </w:rPr>
      </w:pPr>
    </w:p>
    <w:p w:rsidR="00A5713A" w:rsidRDefault="00A5713A" w:rsidP="00811C91">
      <w:pPr>
        <w:pStyle w:val="Heading3"/>
      </w:pPr>
      <w:bookmarkStart w:id="24" w:name="_Toc23413281"/>
      <w:r>
        <w:rPr>
          <w:w w:val="105"/>
        </w:rPr>
        <w:t>Intellectual</w:t>
      </w:r>
      <w:r>
        <w:rPr>
          <w:spacing w:val="-3"/>
          <w:w w:val="105"/>
        </w:rPr>
        <w:t xml:space="preserve"> </w:t>
      </w:r>
      <w:r>
        <w:rPr>
          <w:w w:val="105"/>
        </w:rPr>
        <w:t>Property</w:t>
      </w:r>
      <w:bookmarkEnd w:id="24"/>
    </w:p>
    <w:p w:rsidR="00A5713A" w:rsidRDefault="00A5713A" w:rsidP="00A5713A">
      <w:pPr>
        <w:rPr>
          <w:b/>
          <w:sz w:val="23"/>
        </w:rPr>
      </w:pPr>
    </w:p>
    <w:p w:rsidR="00A5713A" w:rsidRPr="00765486" w:rsidRDefault="00A5713A" w:rsidP="00811C91">
      <w:pPr>
        <w:pStyle w:val="ListParagraph"/>
        <w:numPr>
          <w:ilvl w:val="2"/>
          <w:numId w:val="28"/>
        </w:numPr>
        <w:ind w:left="1440" w:hanging="720"/>
        <w:rPr>
          <w:w w:val="105"/>
        </w:rPr>
      </w:pPr>
      <w:r>
        <w:rPr>
          <w:w w:val="105"/>
        </w:rPr>
        <w:t>Strengthen policy dialogue and exchange including through ASEAN- China Heads of Intellectual Property Offices</w:t>
      </w:r>
      <w:r w:rsidRPr="00765486">
        <w:rPr>
          <w:w w:val="105"/>
        </w:rPr>
        <w:t xml:space="preserve"> </w:t>
      </w:r>
      <w:r>
        <w:rPr>
          <w:w w:val="105"/>
        </w:rPr>
        <w:t>Meeting</w:t>
      </w:r>
      <w:r w:rsidRPr="00765486">
        <w:rPr>
          <w:w w:val="105"/>
        </w:rPr>
        <w:t>.</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Continue to implement the MOU between ASEAN and China on Cooperation in the Field of Intellectual</w:t>
      </w:r>
      <w:r w:rsidRPr="00765486">
        <w:rPr>
          <w:w w:val="105"/>
        </w:rPr>
        <w:t xml:space="preserve"> </w:t>
      </w:r>
      <w:r>
        <w:rPr>
          <w:w w:val="105"/>
        </w:rPr>
        <w:t>Property.</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Strengthen cooperation in the field of intellectual property and  enhance capacity building, technical assistance and training of intellectual property</w:t>
      </w:r>
      <w:r w:rsidRPr="00765486">
        <w:rPr>
          <w:w w:val="105"/>
        </w:rPr>
        <w:t xml:space="preserve"> </w:t>
      </w:r>
      <w:r>
        <w:rPr>
          <w:w w:val="105"/>
        </w:rPr>
        <w:t>professionals  on  the  creation,  acquisition,  utilisation, commercialisation, protection, management and enforcement of intellectual property.</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Strengthen information sharing and best practices in protection of genetic resources and traditional</w:t>
      </w:r>
      <w:r w:rsidRPr="00765486">
        <w:rPr>
          <w:w w:val="105"/>
        </w:rPr>
        <w:t xml:space="preserve"> </w:t>
      </w:r>
      <w:r>
        <w:rPr>
          <w:w w:val="105"/>
        </w:rPr>
        <w:t>knowledge.</w:t>
      </w:r>
    </w:p>
    <w:p w:rsidR="00A5713A" w:rsidRDefault="00A5713A" w:rsidP="00A5713A">
      <w:pPr>
        <w:rPr>
          <w:sz w:val="24"/>
        </w:rPr>
      </w:pPr>
    </w:p>
    <w:p w:rsidR="00A5713A" w:rsidRDefault="00A5713A" w:rsidP="00811C91">
      <w:pPr>
        <w:pStyle w:val="Heading3"/>
      </w:pPr>
      <w:bookmarkStart w:id="25" w:name="_Toc23413282"/>
      <w:r>
        <w:rPr>
          <w:w w:val="105"/>
        </w:rPr>
        <w:t>SMEs</w:t>
      </w:r>
      <w:bookmarkEnd w:id="25"/>
    </w:p>
    <w:p w:rsidR="00A5713A" w:rsidRDefault="00A5713A" w:rsidP="00A5713A">
      <w:pPr>
        <w:rPr>
          <w:b/>
          <w:sz w:val="23"/>
        </w:rPr>
      </w:pPr>
    </w:p>
    <w:p w:rsidR="00A5713A" w:rsidRPr="00765486" w:rsidRDefault="00A5713A" w:rsidP="00811C91">
      <w:pPr>
        <w:pStyle w:val="ListParagraph"/>
        <w:numPr>
          <w:ilvl w:val="2"/>
          <w:numId w:val="28"/>
        </w:numPr>
        <w:ind w:left="1440" w:hanging="720"/>
        <w:rPr>
          <w:w w:val="105"/>
        </w:rPr>
      </w:pPr>
      <w:r>
        <w:rPr>
          <w:w w:val="105"/>
        </w:rPr>
        <w:t>Support</w:t>
      </w:r>
      <w:r w:rsidRPr="00765486">
        <w:rPr>
          <w:w w:val="105"/>
        </w:rPr>
        <w:t xml:space="preserve"> </w:t>
      </w:r>
      <w:r>
        <w:rPr>
          <w:w w:val="105"/>
        </w:rPr>
        <w:t>the</w:t>
      </w:r>
      <w:r w:rsidRPr="00765486">
        <w:rPr>
          <w:w w:val="105"/>
        </w:rPr>
        <w:t xml:space="preserve"> </w:t>
      </w:r>
      <w:r>
        <w:rPr>
          <w:w w:val="105"/>
        </w:rPr>
        <w:t>implementation</w:t>
      </w:r>
      <w:r w:rsidRPr="00765486">
        <w:rPr>
          <w:w w:val="105"/>
        </w:rPr>
        <w:t xml:space="preserve"> </w:t>
      </w:r>
      <w:r>
        <w:rPr>
          <w:w w:val="105"/>
        </w:rPr>
        <w:t>of</w:t>
      </w:r>
      <w:r w:rsidRPr="00765486">
        <w:rPr>
          <w:w w:val="105"/>
        </w:rPr>
        <w:t xml:space="preserve"> </w:t>
      </w:r>
      <w:r>
        <w:rPr>
          <w:w w:val="105"/>
        </w:rPr>
        <w:t>the</w:t>
      </w:r>
      <w:r w:rsidRPr="00765486">
        <w:rPr>
          <w:w w:val="105"/>
        </w:rPr>
        <w:t xml:space="preserve"> </w:t>
      </w:r>
      <w:r>
        <w:rPr>
          <w:w w:val="105"/>
        </w:rPr>
        <w:t>ASEAN</w:t>
      </w:r>
      <w:r w:rsidRPr="00765486">
        <w:rPr>
          <w:w w:val="105"/>
        </w:rPr>
        <w:t xml:space="preserve"> </w:t>
      </w:r>
      <w:r>
        <w:rPr>
          <w:w w:val="105"/>
        </w:rPr>
        <w:t>Strategic</w:t>
      </w:r>
      <w:r w:rsidRPr="00765486">
        <w:rPr>
          <w:w w:val="105"/>
        </w:rPr>
        <w:t xml:space="preserve"> </w:t>
      </w:r>
      <w:r>
        <w:rPr>
          <w:w w:val="105"/>
        </w:rPr>
        <w:t>Action</w:t>
      </w:r>
      <w:r w:rsidRPr="00765486">
        <w:rPr>
          <w:w w:val="105"/>
        </w:rPr>
        <w:t xml:space="preserve"> </w:t>
      </w:r>
      <w:r>
        <w:rPr>
          <w:w w:val="105"/>
        </w:rPr>
        <w:t>Plan</w:t>
      </w:r>
      <w:r w:rsidRPr="00765486">
        <w:rPr>
          <w:w w:val="105"/>
        </w:rPr>
        <w:t xml:space="preserve"> </w:t>
      </w:r>
      <w:r>
        <w:rPr>
          <w:w w:val="105"/>
        </w:rPr>
        <w:t>for</w:t>
      </w:r>
      <w:r w:rsidRPr="00765486">
        <w:rPr>
          <w:w w:val="105"/>
        </w:rPr>
        <w:t xml:space="preserve"> </w:t>
      </w:r>
      <w:r>
        <w:rPr>
          <w:w w:val="105"/>
        </w:rPr>
        <w:t>SME Development (2016-2025) including sharing best practices, experiences,</w:t>
      </w:r>
      <w:r w:rsidRPr="00765486">
        <w:rPr>
          <w:w w:val="105"/>
        </w:rPr>
        <w:t xml:space="preserve"> </w:t>
      </w:r>
      <w:r>
        <w:rPr>
          <w:w w:val="105"/>
        </w:rPr>
        <w:t>and</w:t>
      </w:r>
      <w:r w:rsidR="00765486" w:rsidRPr="00765486">
        <w:rPr>
          <w:w w:val="105"/>
        </w:rPr>
        <w:t xml:space="preserve"> </w:t>
      </w:r>
      <w:r>
        <w:rPr>
          <w:w w:val="105"/>
        </w:rPr>
        <w:t>capacity building on the development of SMEs and convening of seminars,</w:t>
      </w:r>
      <w:r w:rsidRPr="00765486">
        <w:rPr>
          <w:w w:val="105"/>
        </w:rPr>
        <w:t xml:space="preserve"> </w:t>
      </w:r>
      <w:r>
        <w:rPr>
          <w:w w:val="105"/>
        </w:rPr>
        <w:t>workshops, and symposiums.</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Strengthen</w:t>
      </w:r>
      <w:r w:rsidRPr="00765486">
        <w:rPr>
          <w:w w:val="105"/>
        </w:rPr>
        <w:t xml:space="preserve"> </w:t>
      </w:r>
      <w:r>
        <w:rPr>
          <w:w w:val="105"/>
        </w:rPr>
        <w:t>policy</w:t>
      </w:r>
      <w:r w:rsidRPr="00765486">
        <w:rPr>
          <w:w w:val="105"/>
        </w:rPr>
        <w:t xml:space="preserve"> </w:t>
      </w:r>
      <w:r>
        <w:rPr>
          <w:w w:val="105"/>
        </w:rPr>
        <w:t>consultations</w:t>
      </w:r>
      <w:r w:rsidRPr="00765486">
        <w:rPr>
          <w:w w:val="105"/>
        </w:rPr>
        <w:t xml:space="preserve"> </w:t>
      </w:r>
      <w:r>
        <w:rPr>
          <w:w w:val="105"/>
        </w:rPr>
        <w:t>and</w:t>
      </w:r>
      <w:r w:rsidRPr="00765486">
        <w:rPr>
          <w:w w:val="105"/>
        </w:rPr>
        <w:t xml:space="preserve"> </w:t>
      </w:r>
      <w:r>
        <w:rPr>
          <w:w w:val="105"/>
        </w:rPr>
        <w:t>exchange</w:t>
      </w:r>
      <w:r w:rsidRPr="00765486">
        <w:rPr>
          <w:w w:val="105"/>
        </w:rPr>
        <w:t xml:space="preserve"> </w:t>
      </w:r>
      <w:r>
        <w:rPr>
          <w:w w:val="105"/>
        </w:rPr>
        <w:t>of</w:t>
      </w:r>
      <w:r w:rsidRPr="00765486">
        <w:rPr>
          <w:w w:val="105"/>
        </w:rPr>
        <w:t xml:space="preserve"> </w:t>
      </w:r>
      <w:r>
        <w:rPr>
          <w:w w:val="105"/>
        </w:rPr>
        <w:t>expertise</w:t>
      </w:r>
      <w:r w:rsidRPr="00765486">
        <w:rPr>
          <w:w w:val="105"/>
        </w:rPr>
        <w:t xml:space="preserve"> </w:t>
      </w:r>
      <w:r>
        <w:rPr>
          <w:w w:val="105"/>
        </w:rPr>
        <w:t>between</w:t>
      </w:r>
      <w:r w:rsidRPr="00765486">
        <w:rPr>
          <w:w w:val="105"/>
        </w:rPr>
        <w:t xml:space="preserve"> </w:t>
      </w:r>
      <w:r>
        <w:rPr>
          <w:w w:val="105"/>
        </w:rPr>
        <w:t>the concerned authorities including relevant stakeholders on SMEs and pragmatically advance SMEs</w:t>
      </w:r>
      <w:r w:rsidRPr="00765486">
        <w:rPr>
          <w:w w:val="105"/>
        </w:rPr>
        <w:t xml:space="preserve"> </w:t>
      </w:r>
      <w:r>
        <w:rPr>
          <w:w w:val="105"/>
        </w:rPr>
        <w:t>cooperation.</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Support closer ties between SME-support institutions of ASEAN</w:t>
      </w:r>
      <w:r w:rsidRPr="00765486">
        <w:rPr>
          <w:w w:val="105"/>
        </w:rPr>
        <w:t xml:space="preserve"> </w:t>
      </w:r>
      <w:r>
        <w:rPr>
          <w:w w:val="105"/>
        </w:rPr>
        <w:t xml:space="preserve">countries and China, and cooperate in SME trade and investment, personnel training and the </w:t>
      </w:r>
      <w:r>
        <w:rPr>
          <w:w w:val="105"/>
        </w:rPr>
        <w:lastRenderedPageBreak/>
        <w:t>building of industrial</w:t>
      </w:r>
      <w:r w:rsidRPr="00765486">
        <w:rPr>
          <w:w w:val="105"/>
        </w:rPr>
        <w:t xml:space="preserve"> </w:t>
      </w:r>
      <w:r>
        <w:rPr>
          <w:w w:val="105"/>
        </w:rPr>
        <w:t>parks.</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Strengthen SME cooperation in traditional areas including trade,</w:t>
      </w:r>
      <w:r w:rsidRPr="00765486">
        <w:rPr>
          <w:w w:val="105"/>
        </w:rPr>
        <w:t xml:space="preserve"> </w:t>
      </w:r>
      <w:r>
        <w:rPr>
          <w:w w:val="105"/>
        </w:rPr>
        <w:t>agriculture</w:t>
      </w:r>
      <w:r w:rsidRPr="00765486">
        <w:rPr>
          <w:w w:val="105"/>
        </w:rPr>
        <w:t xml:space="preserve"> </w:t>
      </w:r>
      <w:r>
        <w:rPr>
          <w:w w:val="105"/>
        </w:rPr>
        <w:t>and</w:t>
      </w:r>
      <w:r w:rsidRPr="00765486">
        <w:rPr>
          <w:w w:val="105"/>
        </w:rPr>
        <w:t xml:space="preserve"> </w:t>
      </w:r>
      <w:r>
        <w:rPr>
          <w:w w:val="105"/>
        </w:rPr>
        <w:t>tourism,</w:t>
      </w:r>
      <w:r w:rsidRPr="00765486">
        <w:rPr>
          <w:w w:val="105"/>
        </w:rPr>
        <w:t xml:space="preserve"> </w:t>
      </w:r>
      <w:r>
        <w:rPr>
          <w:w w:val="105"/>
        </w:rPr>
        <w:t>and</w:t>
      </w:r>
      <w:r w:rsidRPr="00765486">
        <w:rPr>
          <w:w w:val="105"/>
        </w:rPr>
        <w:t xml:space="preserve"> </w:t>
      </w:r>
      <w:r>
        <w:rPr>
          <w:w w:val="105"/>
        </w:rPr>
        <w:t>explore</w:t>
      </w:r>
      <w:r w:rsidRPr="00765486">
        <w:rPr>
          <w:w w:val="105"/>
        </w:rPr>
        <w:t xml:space="preserve"> </w:t>
      </w:r>
      <w:r>
        <w:rPr>
          <w:w w:val="105"/>
        </w:rPr>
        <w:t>relevant</w:t>
      </w:r>
      <w:r w:rsidRPr="00765486">
        <w:rPr>
          <w:w w:val="105"/>
        </w:rPr>
        <w:t xml:space="preserve"> </w:t>
      </w:r>
      <w:r>
        <w:rPr>
          <w:w w:val="105"/>
        </w:rPr>
        <w:t>new</w:t>
      </w:r>
      <w:r w:rsidRPr="00765486">
        <w:rPr>
          <w:w w:val="105"/>
        </w:rPr>
        <w:t xml:space="preserve"> </w:t>
      </w:r>
      <w:r>
        <w:rPr>
          <w:w w:val="105"/>
        </w:rPr>
        <w:t>areas</w:t>
      </w:r>
      <w:r w:rsidRPr="00765486">
        <w:rPr>
          <w:w w:val="105"/>
        </w:rPr>
        <w:t xml:space="preserve"> </w:t>
      </w:r>
      <w:r>
        <w:rPr>
          <w:w w:val="105"/>
        </w:rPr>
        <w:t>of</w:t>
      </w:r>
      <w:r w:rsidRPr="00765486">
        <w:rPr>
          <w:w w:val="105"/>
        </w:rPr>
        <w:t xml:space="preserve"> </w:t>
      </w:r>
      <w:r>
        <w:rPr>
          <w:w w:val="105"/>
        </w:rPr>
        <w:t>cooperation.</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Encourage active participation of ASEAN Member States in the China International SMEs Expo, as well as encourage participation of ASEAN Member States and China in other relevant trade shows and activities to promote SMEs of both sides to expand their</w:t>
      </w:r>
      <w:r w:rsidRPr="00765486">
        <w:rPr>
          <w:w w:val="105"/>
        </w:rPr>
        <w:t xml:space="preserve"> </w:t>
      </w:r>
      <w:r>
        <w:rPr>
          <w:w w:val="105"/>
        </w:rPr>
        <w:t>markets.</w:t>
      </w:r>
    </w:p>
    <w:p w:rsidR="00A5713A" w:rsidRDefault="00A5713A" w:rsidP="00811C91">
      <w:pPr>
        <w:ind w:left="1440" w:hanging="720"/>
        <w:rPr>
          <w:sz w:val="24"/>
        </w:rPr>
      </w:pPr>
    </w:p>
    <w:p w:rsidR="00A5713A" w:rsidRDefault="00A5713A" w:rsidP="00811C91">
      <w:pPr>
        <w:pStyle w:val="Heading3"/>
      </w:pPr>
      <w:bookmarkStart w:id="26" w:name="_Toc23413283"/>
      <w:r w:rsidRPr="00765486">
        <w:rPr>
          <w:w w:val="105"/>
        </w:rPr>
        <w:t>Industrial</w:t>
      </w:r>
      <w:r w:rsidRPr="00765486">
        <w:rPr>
          <w:spacing w:val="-4"/>
          <w:w w:val="105"/>
        </w:rPr>
        <w:t xml:space="preserve"> </w:t>
      </w:r>
      <w:r w:rsidRPr="00765486">
        <w:rPr>
          <w:w w:val="105"/>
        </w:rPr>
        <w:t>Cooperation</w:t>
      </w:r>
      <w:bookmarkEnd w:id="26"/>
    </w:p>
    <w:p w:rsidR="00A5713A" w:rsidRDefault="00A5713A" w:rsidP="00A5713A">
      <w:pPr>
        <w:rPr>
          <w:b/>
          <w:sz w:val="23"/>
        </w:rPr>
      </w:pPr>
    </w:p>
    <w:p w:rsidR="00A5713A" w:rsidRPr="00765486" w:rsidRDefault="00A5713A" w:rsidP="00811C91">
      <w:pPr>
        <w:pStyle w:val="ListParagraph"/>
        <w:numPr>
          <w:ilvl w:val="2"/>
          <w:numId w:val="28"/>
        </w:numPr>
        <w:ind w:left="1440" w:hanging="720"/>
        <w:rPr>
          <w:w w:val="105"/>
        </w:rPr>
      </w:pPr>
      <w:r>
        <w:rPr>
          <w:w w:val="105"/>
        </w:rPr>
        <w:t>Enhance</w:t>
      </w:r>
      <w:r w:rsidRPr="00765486">
        <w:rPr>
          <w:w w:val="105"/>
        </w:rPr>
        <w:t xml:space="preserve"> </w:t>
      </w:r>
      <w:r>
        <w:rPr>
          <w:w w:val="105"/>
        </w:rPr>
        <w:t>productivity</w:t>
      </w:r>
      <w:r w:rsidRPr="00765486">
        <w:rPr>
          <w:w w:val="105"/>
        </w:rPr>
        <w:t xml:space="preserve"> </w:t>
      </w:r>
      <w:r>
        <w:rPr>
          <w:w w:val="105"/>
        </w:rPr>
        <w:t>by</w:t>
      </w:r>
      <w:r w:rsidRPr="00765486">
        <w:rPr>
          <w:w w:val="105"/>
        </w:rPr>
        <w:t xml:space="preserve"> </w:t>
      </w:r>
      <w:r>
        <w:rPr>
          <w:w w:val="105"/>
        </w:rPr>
        <w:t>promoting</w:t>
      </w:r>
      <w:r w:rsidRPr="00765486">
        <w:rPr>
          <w:w w:val="105"/>
        </w:rPr>
        <w:t xml:space="preserve"> </w:t>
      </w:r>
      <w:r>
        <w:rPr>
          <w:w w:val="105"/>
        </w:rPr>
        <w:t>cooperation</w:t>
      </w:r>
      <w:r w:rsidRPr="00765486">
        <w:rPr>
          <w:w w:val="105"/>
        </w:rPr>
        <w:t xml:space="preserve"> </w:t>
      </w:r>
      <w:r>
        <w:rPr>
          <w:w w:val="105"/>
        </w:rPr>
        <w:t>in</w:t>
      </w:r>
      <w:r w:rsidRPr="00765486">
        <w:rPr>
          <w:w w:val="105"/>
        </w:rPr>
        <w:t xml:space="preserve"> </w:t>
      </w:r>
      <w:r>
        <w:rPr>
          <w:w w:val="105"/>
        </w:rPr>
        <w:t>upgrading</w:t>
      </w:r>
      <w:r w:rsidRPr="00765486">
        <w:rPr>
          <w:w w:val="105"/>
        </w:rPr>
        <w:t xml:space="preserve"> </w:t>
      </w:r>
      <w:r>
        <w:rPr>
          <w:w w:val="105"/>
        </w:rPr>
        <w:t>production facilities, particularly in fields of advance technology, green and creative industries where</w:t>
      </w:r>
      <w:r w:rsidRPr="00765486">
        <w:rPr>
          <w:w w:val="105"/>
        </w:rPr>
        <w:t xml:space="preserve"> </w:t>
      </w:r>
      <w:r>
        <w:rPr>
          <w:w w:val="105"/>
        </w:rPr>
        <w:t>applicable.</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Encourage industry clusters by promoting supply chain linkages of industry sectors with mutual interests by both</w:t>
      </w:r>
      <w:r w:rsidRPr="00765486">
        <w:rPr>
          <w:w w:val="105"/>
        </w:rPr>
        <w:t xml:space="preserve"> </w:t>
      </w:r>
      <w:r>
        <w:rPr>
          <w:w w:val="105"/>
        </w:rPr>
        <w:t>sides.</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Promote innovation cooperation by encouraging exchanges of key technology and its application to business</w:t>
      </w:r>
      <w:r w:rsidRPr="00765486">
        <w:rPr>
          <w:w w:val="105"/>
        </w:rPr>
        <w:t xml:space="preserve"> </w:t>
      </w:r>
      <w:r>
        <w:rPr>
          <w:w w:val="105"/>
        </w:rPr>
        <w:t>innovation.</w:t>
      </w:r>
    </w:p>
    <w:p w:rsidR="00A5713A" w:rsidRPr="00765486" w:rsidRDefault="00A5713A" w:rsidP="00811C91">
      <w:pPr>
        <w:pStyle w:val="ListParagraph"/>
        <w:ind w:left="1440" w:hanging="720"/>
        <w:rPr>
          <w:w w:val="105"/>
        </w:rPr>
      </w:pPr>
    </w:p>
    <w:p w:rsidR="00A5713A" w:rsidRPr="00765486" w:rsidRDefault="00A5713A" w:rsidP="00811C91">
      <w:pPr>
        <w:pStyle w:val="ListParagraph"/>
        <w:numPr>
          <w:ilvl w:val="2"/>
          <w:numId w:val="28"/>
        </w:numPr>
        <w:ind w:left="1440" w:hanging="720"/>
        <w:rPr>
          <w:w w:val="105"/>
        </w:rPr>
      </w:pPr>
      <w:r>
        <w:rPr>
          <w:w w:val="105"/>
        </w:rPr>
        <w:t>Encourage</w:t>
      </w:r>
      <w:r w:rsidRPr="00765486">
        <w:rPr>
          <w:w w:val="105"/>
        </w:rPr>
        <w:t xml:space="preserve"> </w:t>
      </w:r>
      <w:r>
        <w:rPr>
          <w:w w:val="105"/>
        </w:rPr>
        <w:t>further</w:t>
      </w:r>
      <w:r w:rsidRPr="00765486">
        <w:rPr>
          <w:w w:val="105"/>
        </w:rPr>
        <w:t xml:space="preserve"> </w:t>
      </w:r>
      <w:r>
        <w:rPr>
          <w:w w:val="105"/>
        </w:rPr>
        <w:t>cooperation</w:t>
      </w:r>
      <w:r w:rsidRPr="00765486">
        <w:rPr>
          <w:w w:val="105"/>
        </w:rPr>
        <w:t xml:space="preserve"> </w:t>
      </w:r>
      <w:r>
        <w:rPr>
          <w:w w:val="105"/>
        </w:rPr>
        <w:t>and</w:t>
      </w:r>
      <w:r w:rsidRPr="00765486">
        <w:rPr>
          <w:w w:val="105"/>
        </w:rPr>
        <w:t xml:space="preserve"> </w:t>
      </w:r>
      <w:r>
        <w:rPr>
          <w:w w:val="105"/>
        </w:rPr>
        <w:t>consultation</w:t>
      </w:r>
      <w:r w:rsidRPr="00765486">
        <w:rPr>
          <w:w w:val="105"/>
        </w:rPr>
        <w:t xml:space="preserve"> </w:t>
      </w:r>
      <w:r>
        <w:rPr>
          <w:w w:val="105"/>
        </w:rPr>
        <w:t>on</w:t>
      </w:r>
      <w:r w:rsidRPr="00765486">
        <w:rPr>
          <w:w w:val="105"/>
        </w:rPr>
        <w:t xml:space="preserve"> </w:t>
      </w:r>
      <w:r>
        <w:rPr>
          <w:w w:val="105"/>
        </w:rPr>
        <w:t>ASEAN-China</w:t>
      </w:r>
      <w:r w:rsidRPr="00765486">
        <w:rPr>
          <w:w w:val="105"/>
        </w:rPr>
        <w:t xml:space="preserve"> </w:t>
      </w:r>
      <w:r>
        <w:rPr>
          <w:w w:val="105"/>
        </w:rPr>
        <w:t>trade issues where</w:t>
      </w:r>
      <w:r w:rsidRPr="00765486">
        <w:rPr>
          <w:w w:val="105"/>
        </w:rPr>
        <w:t xml:space="preserve"> </w:t>
      </w:r>
      <w:r>
        <w:rPr>
          <w:w w:val="105"/>
        </w:rPr>
        <w:t>necessary.</w:t>
      </w:r>
    </w:p>
    <w:p w:rsidR="00A5713A" w:rsidRDefault="00A5713A" w:rsidP="00A5713A">
      <w:pPr>
        <w:rPr>
          <w:sz w:val="21"/>
        </w:rPr>
      </w:pPr>
    </w:p>
    <w:p w:rsidR="00A5713A" w:rsidRDefault="00A5713A" w:rsidP="00A44107">
      <w:pPr>
        <w:pStyle w:val="Heading2"/>
      </w:pPr>
      <w:bookmarkStart w:id="27" w:name="_Toc23413284"/>
      <w:r>
        <w:rPr>
          <w:w w:val="105"/>
        </w:rPr>
        <w:t>Social and Cultural</w:t>
      </w:r>
      <w:r>
        <w:rPr>
          <w:spacing w:val="-14"/>
          <w:w w:val="105"/>
        </w:rPr>
        <w:t xml:space="preserve"> </w:t>
      </w:r>
      <w:r>
        <w:rPr>
          <w:w w:val="105"/>
        </w:rPr>
        <w:t>Cooperation</w:t>
      </w:r>
      <w:bookmarkEnd w:id="27"/>
    </w:p>
    <w:p w:rsidR="00A5713A" w:rsidRDefault="00A5713A" w:rsidP="00A5713A">
      <w:pPr>
        <w:rPr>
          <w:b/>
          <w:sz w:val="23"/>
        </w:rPr>
      </w:pPr>
    </w:p>
    <w:p w:rsidR="00A5713A" w:rsidRDefault="00A5713A" w:rsidP="00811C91">
      <w:pPr>
        <w:pStyle w:val="Heading3"/>
      </w:pPr>
      <w:bookmarkStart w:id="28" w:name="_Toc23413285"/>
      <w:r>
        <w:rPr>
          <w:w w:val="105"/>
        </w:rPr>
        <w:t>Public</w:t>
      </w:r>
      <w:r>
        <w:rPr>
          <w:spacing w:val="-3"/>
          <w:w w:val="105"/>
        </w:rPr>
        <w:t xml:space="preserve"> </w:t>
      </w:r>
      <w:r>
        <w:rPr>
          <w:w w:val="105"/>
        </w:rPr>
        <w:t>Health</w:t>
      </w:r>
      <w:bookmarkEnd w:id="28"/>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Enhance policy dialogue and exchanges through ASEAN-China Health Ministers’ Meeting, ASEAN-China Senior Officials Meeting on Health Development and other relevant</w:t>
      </w:r>
      <w:r w:rsidRPr="00765486">
        <w:rPr>
          <w:w w:val="105"/>
        </w:rPr>
        <w:t xml:space="preserve"> </w:t>
      </w:r>
      <w:r>
        <w:rPr>
          <w:w w:val="105"/>
        </w:rPr>
        <w:t>mechanisms.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Implement</w:t>
      </w:r>
      <w:r w:rsidRPr="00765486">
        <w:rPr>
          <w:w w:val="105"/>
        </w:rPr>
        <w:t xml:space="preserve"> </w:t>
      </w:r>
      <w:r>
        <w:rPr>
          <w:w w:val="105"/>
        </w:rPr>
        <w:t>the</w:t>
      </w:r>
      <w:r w:rsidRPr="00765486">
        <w:rPr>
          <w:w w:val="105"/>
        </w:rPr>
        <w:t xml:space="preserve"> </w:t>
      </w:r>
      <w:r>
        <w:rPr>
          <w:w w:val="105"/>
        </w:rPr>
        <w:t>ASEAN-China</w:t>
      </w:r>
      <w:r w:rsidRPr="00765486">
        <w:rPr>
          <w:w w:val="105"/>
        </w:rPr>
        <w:t xml:space="preserve"> </w:t>
      </w:r>
      <w:r>
        <w:rPr>
          <w:w w:val="105"/>
        </w:rPr>
        <w:t>MOU</w:t>
      </w:r>
      <w:r w:rsidRPr="00765486">
        <w:rPr>
          <w:w w:val="105"/>
        </w:rPr>
        <w:t xml:space="preserve"> </w:t>
      </w:r>
      <w:r>
        <w:rPr>
          <w:w w:val="105"/>
        </w:rPr>
        <w:t>on</w:t>
      </w:r>
      <w:r w:rsidRPr="00765486">
        <w:rPr>
          <w:w w:val="105"/>
        </w:rPr>
        <w:t xml:space="preserve"> </w:t>
      </w:r>
      <w:r>
        <w:rPr>
          <w:w w:val="105"/>
        </w:rPr>
        <w:t>Health</w:t>
      </w:r>
      <w:r w:rsidRPr="00765486">
        <w:rPr>
          <w:w w:val="105"/>
        </w:rPr>
        <w:t xml:space="preserve"> </w:t>
      </w:r>
      <w:r>
        <w:rPr>
          <w:w w:val="105"/>
        </w:rPr>
        <w:t>Cooperation,</w:t>
      </w:r>
      <w:r w:rsidRPr="00765486">
        <w:rPr>
          <w:w w:val="105"/>
        </w:rPr>
        <w:t xml:space="preserve"> </w:t>
      </w:r>
      <w:r>
        <w:rPr>
          <w:w w:val="105"/>
        </w:rPr>
        <w:t>and</w:t>
      </w:r>
      <w:r w:rsidRPr="00765486">
        <w:rPr>
          <w:w w:val="105"/>
        </w:rPr>
        <w:t xml:space="preserve"> </w:t>
      </w:r>
      <w:r>
        <w:rPr>
          <w:w w:val="105"/>
        </w:rPr>
        <w:t>support relevant cooperation programmes including through the use of ASEAN-China Public Health Cooperation</w:t>
      </w:r>
      <w:r w:rsidRPr="00765486">
        <w:rPr>
          <w:w w:val="105"/>
        </w:rPr>
        <w:t xml:space="preserve"> </w:t>
      </w:r>
      <w:r>
        <w:rPr>
          <w:w w:val="105"/>
        </w:rPr>
        <w:t>Fund</w:t>
      </w:r>
      <w:r w:rsidRPr="00765486">
        <w:rPr>
          <w:w w:val="105"/>
        </w:rPr>
        <w: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Deepen cooperation in preventing and controlling emerging and</w:t>
      </w:r>
      <w:r w:rsidRPr="00765486">
        <w:rPr>
          <w:w w:val="105"/>
        </w:rPr>
        <w:t xml:space="preserve"> </w:t>
      </w:r>
      <w:r>
        <w:rPr>
          <w:w w:val="105"/>
        </w:rPr>
        <w:t>reemerging</w:t>
      </w:r>
      <w:r w:rsidRPr="00765486">
        <w:rPr>
          <w:w w:val="105"/>
        </w:rPr>
        <w:t xml:space="preserve"> </w:t>
      </w:r>
      <w:r>
        <w:rPr>
          <w:w w:val="105"/>
        </w:rPr>
        <w:t>infectious</w:t>
      </w:r>
      <w:r w:rsidRPr="00765486">
        <w:rPr>
          <w:w w:val="105"/>
        </w:rPr>
        <w:t xml:space="preserve"> </w:t>
      </w:r>
      <w:r>
        <w:rPr>
          <w:w w:val="105"/>
        </w:rPr>
        <w:t>and</w:t>
      </w:r>
      <w:r w:rsidRPr="00765486">
        <w:rPr>
          <w:w w:val="105"/>
        </w:rPr>
        <w:t xml:space="preserve"> </w:t>
      </w:r>
      <w:r>
        <w:rPr>
          <w:w w:val="105"/>
        </w:rPr>
        <w:t>communicable</w:t>
      </w:r>
      <w:r w:rsidRPr="00765486">
        <w:rPr>
          <w:w w:val="105"/>
        </w:rPr>
        <w:t xml:space="preserve"> </w:t>
      </w:r>
      <w:r>
        <w:rPr>
          <w:w w:val="105"/>
        </w:rPr>
        <w:t>diseases,</w:t>
      </w:r>
      <w:r w:rsidRPr="00765486">
        <w:rPr>
          <w:w w:val="105"/>
        </w:rPr>
        <w:t xml:space="preserve"> </w:t>
      </w:r>
      <w:r>
        <w:rPr>
          <w:w w:val="105"/>
        </w:rPr>
        <w:t>especially</w:t>
      </w:r>
      <w:r w:rsidRPr="00765486">
        <w:rPr>
          <w:w w:val="105"/>
        </w:rPr>
        <w:t xml:space="preserve"> </w:t>
      </w:r>
      <w:r>
        <w:rPr>
          <w:w w:val="105"/>
        </w:rPr>
        <w:t>on</w:t>
      </w:r>
      <w:r w:rsidRPr="00765486">
        <w:rPr>
          <w:w w:val="105"/>
        </w:rPr>
        <w:t xml:space="preserve"> </w:t>
      </w:r>
      <w:r>
        <w:rPr>
          <w:w w:val="105"/>
        </w:rPr>
        <w:t>early</w:t>
      </w:r>
      <w:r w:rsidR="00765486">
        <w:rPr>
          <w:w w:val="105"/>
        </w:rPr>
        <w:t xml:space="preserve"> </w:t>
      </w:r>
      <w:r w:rsidR="00765486" w:rsidRPr="00765486">
        <w:rPr>
          <w:w w:val="105"/>
        </w:rPr>
        <w:t>d</w:t>
      </w:r>
      <w:r>
        <w:rPr>
          <w:w w:val="105"/>
        </w:rPr>
        <w:t>etection, report, prevention, control and treatment, and conduct exchanges of technologies, personnel and experiences to enhance response capability.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Cooperate in preparedness and responses against pandemic influenza and Emerging Infectious Diseases</w:t>
      </w:r>
      <w:r w:rsidRPr="00765486">
        <w:rPr>
          <w:w w:val="105"/>
        </w:rPr>
        <w:t xml:space="preserve"> </w:t>
      </w:r>
      <w:r>
        <w:rPr>
          <w:w w:val="105"/>
        </w:rPr>
        <w:t>(EIDs).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w:t>
      </w:r>
      <w:r w:rsidRPr="00765486">
        <w:rPr>
          <w:w w:val="105"/>
        </w:rPr>
        <w:t xml:space="preserve"> </w:t>
      </w:r>
      <w:r>
        <w:rPr>
          <w:w w:val="105"/>
        </w:rPr>
        <w:t>exchange</w:t>
      </w:r>
      <w:r w:rsidRPr="00765486">
        <w:rPr>
          <w:w w:val="105"/>
        </w:rPr>
        <w:t xml:space="preserve"> </w:t>
      </w:r>
      <w:r>
        <w:rPr>
          <w:w w:val="105"/>
        </w:rPr>
        <w:t>and</w:t>
      </w:r>
      <w:r w:rsidRPr="00765486">
        <w:rPr>
          <w:w w:val="105"/>
        </w:rPr>
        <w:t xml:space="preserve"> </w:t>
      </w:r>
      <w:r>
        <w:rPr>
          <w:w w:val="105"/>
        </w:rPr>
        <w:t>cooperation</w:t>
      </w:r>
      <w:r w:rsidRPr="00765486">
        <w:rPr>
          <w:w w:val="105"/>
        </w:rPr>
        <w:t xml:space="preserve"> </w:t>
      </w:r>
      <w:r>
        <w:rPr>
          <w:w w:val="105"/>
        </w:rPr>
        <w:t>in</w:t>
      </w:r>
      <w:r w:rsidRPr="00765486">
        <w:rPr>
          <w:w w:val="105"/>
        </w:rPr>
        <w:t xml:space="preserve"> </w:t>
      </w:r>
      <w:r>
        <w:rPr>
          <w:w w:val="105"/>
        </w:rPr>
        <w:t>chronic</w:t>
      </w:r>
      <w:r w:rsidRPr="00765486">
        <w:rPr>
          <w:w w:val="105"/>
        </w:rPr>
        <w:t xml:space="preserve"> </w:t>
      </w:r>
      <w:r>
        <w:rPr>
          <w:w w:val="105"/>
        </w:rPr>
        <w:t>disease</w:t>
      </w:r>
      <w:r w:rsidRPr="00765486">
        <w:rPr>
          <w:w w:val="105"/>
        </w:rPr>
        <w:t xml:space="preserve"> </w:t>
      </w:r>
      <w:r>
        <w:rPr>
          <w:w w:val="105"/>
        </w:rPr>
        <w:t>prevention</w:t>
      </w:r>
      <w:r w:rsidRPr="00765486">
        <w:rPr>
          <w:w w:val="105"/>
        </w:rPr>
        <w:t xml:space="preserve"> </w:t>
      </w:r>
      <w:r>
        <w:rPr>
          <w:w w:val="105"/>
        </w:rPr>
        <w:t>and control, reduce the burden of chronic diseases, and improve health conditions and living standard of people in the</w:t>
      </w:r>
      <w:r w:rsidRPr="00765486">
        <w:rPr>
          <w:w w:val="105"/>
        </w:rPr>
        <w:t xml:space="preserve"> </w:t>
      </w:r>
      <w:r>
        <w:rPr>
          <w:w w:val="105"/>
        </w:rPr>
        <w:t>region.</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cooperation and exchanges of information and expertise on</w:t>
      </w:r>
      <w:r w:rsidRPr="00765486">
        <w:rPr>
          <w:w w:val="105"/>
        </w:rPr>
        <w:t xml:space="preserve"> </w:t>
      </w:r>
      <w:r>
        <w:rPr>
          <w:w w:val="105"/>
        </w:rPr>
        <w:t>non-communicable diseases including mental</w:t>
      </w:r>
      <w:r w:rsidRPr="00765486">
        <w:rPr>
          <w:w w:val="105"/>
        </w:rPr>
        <w:t xml:space="preserve"> </w:t>
      </w:r>
      <w:r>
        <w:rPr>
          <w:w w:val="105"/>
        </w:rPr>
        <w:t>health.</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exchanges on occupational medicine including diagnosis, treatment and prevention of occupational</w:t>
      </w:r>
      <w:r w:rsidRPr="00765486">
        <w:rPr>
          <w:w w:val="105"/>
        </w:rPr>
        <w:t xml:space="preserve"> </w:t>
      </w:r>
      <w:r>
        <w:rPr>
          <w:w w:val="105"/>
        </w:rPr>
        <w:t>diseases.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 cooperation on traditional medicine, complementary and alternative medicines (TM/CAM) focusing on its protection, development and integration to healthcare system</w:t>
      </w:r>
      <w:r w:rsidRPr="00765486">
        <w:rPr>
          <w:w w:val="105"/>
        </w:rPr>
        <w:t xml:space="preserve">, </w:t>
      </w:r>
      <w:r>
        <w:rPr>
          <w:w w:val="105"/>
        </w:rPr>
        <w:t>subject to the individual member state’s priorities and domestic</w:t>
      </w:r>
      <w:r w:rsidRPr="00765486">
        <w:rPr>
          <w:w w:val="105"/>
        </w:rPr>
        <w:t xml:space="preserve"> </w:t>
      </w:r>
      <w:r>
        <w:rPr>
          <w:w w:val="105"/>
        </w:rPr>
        <w:t>regulations.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lastRenderedPageBreak/>
        <w:t>Strengthen cooperation in the areas of health promotion, including through the use of information and communication technologies for the continued</w:t>
      </w:r>
      <w:r w:rsidRPr="00765486">
        <w:rPr>
          <w:w w:val="105"/>
        </w:rPr>
        <w:t xml:space="preserve"> </w:t>
      </w:r>
      <w:r>
        <w:rPr>
          <w:w w:val="105"/>
        </w:rPr>
        <w:t>development</w:t>
      </w:r>
      <w:r w:rsidRPr="00765486">
        <w:rPr>
          <w:w w:val="105"/>
        </w:rPr>
        <w:t xml:space="preserve"> </w:t>
      </w:r>
      <w:r>
        <w:rPr>
          <w:w w:val="105"/>
        </w:rPr>
        <w:t>of</w:t>
      </w:r>
      <w:r w:rsidRPr="00765486">
        <w:rPr>
          <w:w w:val="105"/>
        </w:rPr>
        <w:t xml:space="preserve"> </w:t>
      </w:r>
      <w:r>
        <w:rPr>
          <w:w w:val="105"/>
        </w:rPr>
        <w:t>public</w:t>
      </w:r>
      <w:r w:rsidRPr="00765486">
        <w:rPr>
          <w:w w:val="105"/>
        </w:rPr>
        <w:t xml:space="preserve"> </w:t>
      </w:r>
      <w:r>
        <w:rPr>
          <w:w w:val="105"/>
        </w:rPr>
        <w:t>health,</w:t>
      </w:r>
      <w:r w:rsidRPr="00765486">
        <w:rPr>
          <w:w w:val="105"/>
        </w:rPr>
        <w:t xml:space="preserve"> </w:t>
      </w:r>
      <w:r>
        <w:rPr>
          <w:w w:val="105"/>
        </w:rPr>
        <w:t>and</w:t>
      </w:r>
      <w:r w:rsidRPr="00765486">
        <w:rPr>
          <w:w w:val="105"/>
        </w:rPr>
        <w:t xml:space="preserve"> </w:t>
      </w:r>
      <w:r>
        <w:rPr>
          <w:w w:val="105"/>
        </w:rPr>
        <w:t>the</w:t>
      </w:r>
      <w:r w:rsidRPr="00765486">
        <w:rPr>
          <w:w w:val="105"/>
        </w:rPr>
        <w:t xml:space="preserve"> </w:t>
      </w:r>
      <w:r>
        <w:rPr>
          <w:w w:val="105"/>
        </w:rPr>
        <w:t>promotion</w:t>
      </w:r>
      <w:r w:rsidRPr="00765486">
        <w:rPr>
          <w:w w:val="105"/>
        </w:rPr>
        <w:t xml:space="preserve"> </w:t>
      </w:r>
      <w:r>
        <w:rPr>
          <w:w w:val="105"/>
        </w:rPr>
        <w:t>of</w:t>
      </w:r>
      <w:r w:rsidRPr="00765486">
        <w:rPr>
          <w:w w:val="105"/>
        </w:rPr>
        <w:t xml:space="preserve"> </w:t>
      </w:r>
      <w:r>
        <w:rPr>
          <w:w w:val="105"/>
        </w:rPr>
        <w:t>healthy</w:t>
      </w:r>
      <w:r w:rsidRPr="00765486">
        <w:rPr>
          <w:w w:val="105"/>
        </w:rPr>
        <w:t xml:space="preserve"> </w:t>
      </w:r>
      <w:r>
        <w:rPr>
          <w:w w:val="105"/>
        </w:rPr>
        <w:t>cities</w:t>
      </w:r>
      <w:r w:rsidRPr="00765486">
        <w:rPr>
          <w:w w:val="105"/>
        </w:rPr>
        <w:t xml:space="preserve"> </w:t>
      </w:r>
      <w:r>
        <w:rPr>
          <w:w w:val="105"/>
        </w:rPr>
        <w:t>and sustainable sanitation</w:t>
      </w:r>
      <w:r w:rsidRPr="00765486">
        <w:rPr>
          <w:w w:val="105"/>
        </w:rPr>
        <w:t xml:space="preserve"> </w:t>
      </w:r>
      <w:r>
        <w:rPr>
          <w:w w:val="105"/>
        </w:rPr>
        <w:t>management.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w:t>
      </w:r>
      <w:r w:rsidRPr="00765486">
        <w:rPr>
          <w:w w:val="105"/>
        </w:rPr>
        <w:t xml:space="preserve"> </w:t>
      </w:r>
      <w:r>
        <w:rPr>
          <w:w w:val="105"/>
        </w:rPr>
        <w:t>to</w:t>
      </w:r>
      <w:r w:rsidRPr="00765486">
        <w:rPr>
          <w:w w:val="105"/>
        </w:rPr>
        <w:t xml:space="preserve"> </w:t>
      </w:r>
      <w:r>
        <w:rPr>
          <w:w w:val="105"/>
        </w:rPr>
        <w:t>cooperate</w:t>
      </w:r>
      <w:r w:rsidRPr="00765486">
        <w:rPr>
          <w:w w:val="105"/>
        </w:rPr>
        <w:t xml:space="preserve"> </w:t>
      </w:r>
      <w:r>
        <w:rPr>
          <w:w w:val="105"/>
        </w:rPr>
        <w:t>in</w:t>
      </w:r>
      <w:r w:rsidRPr="00765486">
        <w:rPr>
          <w:w w:val="105"/>
        </w:rPr>
        <w:t xml:space="preserve"> </w:t>
      </w:r>
      <w:r>
        <w:rPr>
          <w:w w:val="105"/>
        </w:rPr>
        <w:t>training</w:t>
      </w:r>
      <w:r w:rsidRPr="00765486">
        <w:rPr>
          <w:w w:val="105"/>
        </w:rPr>
        <w:t xml:space="preserve"> </w:t>
      </w:r>
      <w:r>
        <w:rPr>
          <w:w w:val="105"/>
        </w:rPr>
        <w:t>of</w:t>
      </w:r>
      <w:r w:rsidRPr="00765486">
        <w:rPr>
          <w:w w:val="105"/>
        </w:rPr>
        <w:t xml:space="preserve"> </w:t>
      </w:r>
      <w:r>
        <w:rPr>
          <w:w w:val="105"/>
        </w:rPr>
        <w:t>health</w:t>
      </w:r>
      <w:r w:rsidRPr="00765486">
        <w:rPr>
          <w:w w:val="105"/>
        </w:rPr>
        <w:t xml:space="preserve"> </w:t>
      </w:r>
      <w:r>
        <w:rPr>
          <w:w w:val="105"/>
        </w:rPr>
        <w:t>executives</w:t>
      </w:r>
      <w:r w:rsidRPr="00765486">
        <w:rPr>
          <w:w w:val="105"/>
        </w:rPr>
        <w:t xml:space="preserve"> </w:t>
      </w:r>
      <w:r>
        <w:rPr>
          <w:w w:val="105"/>
        </w:rPr>
        <w:t>and</w:t>
      </w:r>
      <w:r w:rsidRPr="00765486">
        <w:rPr>
          <w:w w:val="105"/>
        </w:rPr>
        <w:t xml:space="preserve"> </w:t>
      </w:r>
      <w:r>
        <w:rPr>
          <w:w w:val="105"/>
        </w:rPr>
        <w:t>professionals.</w:t>
      </w:r>
    </w:p>
    <w:p w:rsidR="00A5713A" w:rsidRDefault="00A5713A" w:rsidP="00A5713A">
      <w:pPr>
        <w:rPr>
          <w:sz w:val="21"/>
        </w:rPr>
      </w:pPr>
    </w:p>
    <w:p w:rsidR="00A5713A" w:rsidRDefault="00A5713A" w:rsidP="00811C91">
      <w:pPr>
        <w:pStyle w:val="Heading3"/>
      </w:pPr>
      <w:bookmarkStart w:id="29" w:name="_Toc23413286"/>
      <w:r>
        <w:rPr>
          <w:w w:val="105"/>
        </w:rPr>
        <w:t>Education</w:t>
      </w:r>
      <w:bookmarkEnd w:id="29"/>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Promote cooperation to increase exchange of visits by high-level educational authorities. Make good use of the ASEAN-China Education Exchange Week and the ASEAN-China Center to conduct comprehensive,</w:t>
      </w:r>
      <w:r w:rsidRPr="00765486">
        <w:rPr>
          <w:w w:val="105"/>
        </w:rPr>
        <w:t xml:space="preserve"> </w:t>
      </w:r>
      <w:r>
        <w:rPr>
          <w:w w:val="105"/>
        </w:rPr>
        <w:t>multi-level,</w:t>
      </w:r>
      <w:r w:rsidRPr="00765486">
        <w:rPr>
          <w:w w:val="105"/>
        </w:rPr>
        <w:t xml:space="preserve"> </w:t>
      </w:r>
      <w:r>
        <w:rPr>
          <w:w w:val="105"/>
        </w:rPr>
        <w:t>and</w:t>
      </w:r>
      <w:r w:rsidRPr="00765486">
        <w:rPr>
          <w:w w:val="105"/>
        </w:rPr>
        <w:t xml:space="preserve"> </w:t>
      </w:r>
      <w:r>
        <w:rPr>
          <w:w w:val="105"/>
        </w:rPr>
        <w:t>wide-ranging</w:t>
      </w:r>
      <w:r w:rsidRPr="00765486">
        <w:rPr>
          <w:w w:val="105"/>
        </w:rPr>
        <w:t xml:space="preserve"> </w:t>
      </w:r>
      <w:r>
        <w:rPr>
          <w:w w:val="105"/>
        </w:rPr>
        <w:t>exchanges</w:t>
      </w:r>
      <w:r w:rsidRPr="00765486">
        <w:rPr>
          <w:w w:val="105"/>
        </w:rPr>
        <w:t xml:space="preserve"> </w:t>
      </w:r>
      <w:r>
        <w:rPr>
          <w:w w:val="105"/>
        </w:rPr>
        <w:t>and</w:t>
      </w:r>
      <w:r w:rsidRPr="00765486">
        <w:rPr>
          <w:w w:val="105"/>
        </w:rPr>
        <w:t xml:space="preserve"> </w:t>
      </w:r>
      <w:r>
        <w:rPr>
          <w:w w:val="105"/>
        </w:rPr>
        <w:t>cooperation</w:t>
      </w:r>
      <w:r w:rsidRPr="00765486">
        <w:rPr>
          <w:w w:val="105"/>
        </w:rPr>
        <w:t xml:space="preserve"> </w:t>
      </w:r>
      <w:r>
        <w:rPr>
          <w:w w:val="105"/>
        </w:rPr>
        <w:t>to</w:t>
      </w:r>
      <w:r w:rsidRPr="00765486">
        <w:rPr>
          <w:w w:val="105"/>
        </w:rPr>
        <w:t xml:space="preserve"> </w:t>
      </w:r>
      <w:r>
        <w:rPr>
          <w:w w:val="105"/>
        </w:rPr>
        <w:t>promote</w:t>
      </w:r>
      <w:r w:rsidRPr="00765486">
        <w:rPr>
          <w:w w:val="105"/>
        </w:rPr>
        <w:t xml:space="preserve"> </w:t>
      </w:r>
      <w:r>
        <w:rPr>
          <w:w w:val="105"/>
        </w:rPr>
        <w:t>people-to- people and cultural exchanges between ASEAN and</w:t>
      </w:r>
      <w:r w:rsidRPr="00765486">
        <w:rPr>
          <w:w w:val="105"/>
        </w:rPr>
        <w:t xml:space="preserve"> </w:t>
      </w:r>
      <w:r>
        <w:rPr>
          <w:w w:val="105"/>
        </w:rPr>
        <w:t>China.</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promote student mobility and the provision of Chinese Government scholarships to ASEAN Member States, including the Double 100,000 Students Mobility Programme, and encourage the creation of</w:t>
      </w:r>
      <w:r w:rsidRPr="00765486">
        <w:rPr>
          <w:w w:val="105"/>
        </w:rPr>
        <w:t xml:space="preserve"> </w:t>
      </w:r>
      <w:r>
        <w:rPr>
          <w:w w:val="105"/>
        </w:rPr>
        <w:t>mechanisms to facilitate mutual recognition of academic degrees, where appropriate.</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 xml:space="preserve">Continue to deepen practical cooperation between tertiary institutions with emphasis on talent cultivation, student mobility, and joint research </w:t>
      </w:r>
      <w:r w:rsidRPr="00765486">
        <w:rPr>
          <w:w w:val="105"/>
        </w:rPr>
        <w:t xml:space="preserve">and </w:t>
      </w:r>
      <w:r>
        <w:rPr>
          <w:w w:val="105"/>
        </w:rPr>
        <w:t>language teaching, where</w:t>
      </w:r>
      <w:r w:rsidRPr="00765486">
        <w:rPr>
          <w:w w:val="105"/>
        </w:rPr>
        <w:t xml:space="preserve"> </w:t>
      </w:r>
      <w:r>
        <w:rPr>
          <w:w w:val="105"/>
        </w:rPr>
        <w:t>appropriate.</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cooperation and exchanges among schools and vocational institutions.</w:t>
      </w:r>
    </w:p>
    <w:p w:rsid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w:t>
      </w:r>
      <w:r w:rsidRPr="00765486">
        <w:rPr>
          <w:w w:val="105"/>
        </w:rPr>
        <w:t xml:space="preserve"> </w:t>
      </w:r>
      <w:r>
        <w:rPr>
          <w:w w:val="105"/>
        </w:rPr>
        <w:t>to</w:t>
      </w:r>
      <w:r w:rsidRPr="00765486">
        <w:rPr>
          <w:w w:val="105"/>
        </w:rPr>
        <w:t xml:space="preserve"> </w:t>
      </w:r>
      <w:r>
        <w:rPr>
          <w:w w:val="105"/>
        </w:rPr>
        <w:t>promote</w:t>
      </w:r>
      <w:r w:rsidRPr="00765486">
        <w:rPr>
          <w:w w:val="105"/>
        </w:rPr>
        <w:t xml:space="preserve"> </w:t>
      </w:r>
      <w:r>
        <w:rPr>
          <w:w w:val="105"/>
        </w:rPr>
        <w:t>youth</w:t>
      </w:r>
      <w:r w:rsidRPr="00765486">
        <w:rPr>
          <w:w w:val="105"/>
        </w:rPr>
        <w:t xml:space="preserve"> </w:t>
      </w:r>
      <w:r>
        <w:rPr>
          <w:w w:val="105"/>
        </w:rPr>
        <w:t>exchanges</w:t>
      </w:r>
      <w:r w:rsidRPr="00765486">
        <w:rPr>
          <w:w w:val="105"/>
        </w:rPr>
        <w:t xml:space="preserve"> </w:t>
      </w:r>
      <w:r>
        <w:rPr>
          <w:w w:val="105"/>
        </w:rPr>
        <w:t>in</w:t>
      </w:r>
      <w:r w:rsidRPr="00765486">
        <w:rPr>
          <w:w w:val="105"/>
        </w:rPr>
        <w:t xml:space="preserve"> </w:t>
      </w:r>
      <w:r>
        <w:rPr>
          <w:w w:val="105"/>
        </w:rPr>
        <w:t>the</w:t>
      </w:r>
      <w:r w:rsidRPr="00765486">
        <w:rPr>
          <w:w w:val="105"/>
        </w:rPr>
        <w:t xml:space="preserve"> </w:t>
      </w:r>
      <w:r>
        <w:rPr>
          <w:w w:val="105"/>
        </w:rPr>
        <w:t>fields</w:t>
      </w:r>
      <w:r w:rsidRPr="00765486">
        <w:rPr>
          <w:w w:val="105"/>
        </w:rPr>
        <w:t xml:space="preserve"> </w:t>
      </w:r>
      <w:r>
        <w:rPr>
          <w:w w:val="105"/>
        </w:rPr>
        <w:t>of</w:t>
      </w:r>
      <w:r w:rsidRPr="00765486">
        <w:rPr>
          <w:w w:val="105"/>
        </w:rPr>
        <w:t xml:space="preserve"> </w:t>
      </w:r>
      <w:r>
        <w:rPr>
          <w:w w:val="105"/>
        </w:rPr>
        <w:t>languages,</w:t>
      </w:r>
      <w:r w:rsidRPr="00765486">
        <w:rPr>
          <w:w w:val="105"/>
        </w:rPr>
        <w:t xml:space="preserve"> </w:t>
      </w:r>
      <w:r>
        <w:rPr>
          <w:w w:val="105"/>
        </w:rPr>
        <w:t>culture, art and heritage with a view to enhancing mutual understanding and further</w:t>
      </w:r>
      <w:r w:rsidRPr="00765486">
        <w:rPr>
          <w:w w:val="105"/>
        </w:rPr>
        <w:t xml:space="preserve"> </w:t>
      </w:r>
      <w:r>
        <w:rPr>
          <w:w w:val="105"/>
        </w:rPr>
        <w:t>deepen</w:t>
      </w:r>
      <w:r w:rsidRPr="00765486">
        <w:rPr>
          <w:w w:val="105"/>
        </w:rPr>
        <w:t xml:space="preserve"> </w:t>
      </w:r>
      <w:r>
        <w:rPr>
          <w:w w:val="105"/>
        </w:rPr>
        <w:t>friendship.</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w:t>
      </w:r>
      <w:r w:rsidRPr="00765486">
        <w:rPr>
          <w:w w:val="105"/>
        </w:rPr>
        <w:t xml:space="preserve"> </w:t>
      </w:r>
      <w:r>
        <w:rPr>
          <w:w w:val="105"/>
        </w:rPr>
        <w:t>to</w:t>
      </w:r>
      <w:r w:rsidRPr="00765486">
        <w:rPr>
          <w:w w:val="105"/>
        </w:rPr>
        <w:t xml:space="preserve"> </w:t>
      </w:r>
      <w:r>
        <w:rPr>
          <w:w w:val="105"/>
        </w:rPr>
        <w:t>hold</w:t>
      </w:r>
      <w:r w:rsidRPr="00765486">
        <w:rPr>
          <w:w w:val="105"/>
        </w:rPr>
        <w:t xml:space="preserve"> </w:t>
      </w:r>
      <w:r>
        <w:rPr>
          <w:w w:val="105"/>
        </w:rPr>
        <w:t>training</w:t>
      </w:r>
      <w:r w:rsidRPr="00765486">
        <w:rPr>
          <w:w w:val="105"/>
        </w:rPr>
        <w:t xml:space="preserve"> </w:t>
      </w:r>
      <w:r>
        <w:rPr>
          <w:w w:val="105"/>
        </w:rPr>
        <w:t>courses</w:t>
      </w:r>
      <w:r w:rsidRPr="00765486">
        <w:rPr>
          <w:w w:val="105"/>
        </w:rPr>
        <w:t xml:space="preserve"> </w:t>
      </w:r>
      <w:r>
        <w:rPr>
          <w:w w:val="105"/>
        </w:rPr>
        <w:t>for</w:t>
      </w:r>
      <w:r w:rsidRPr="00765486">
        <w:rPr>
          <w:w w:val="105"/>
        </w:rPr>
        <w:t xml:space="preserve"> </w:t>
      </w:r>
      <w:r>
        <w:rPr>
          <w:w w:val="105"/>
        </w:rPr>
        <w:t>professionals</w:t>
      </w:r>
      <w:r w:rsidRPr="00765486">
        <w:rPr>
          <w:w w:val="105"/>
        </w:rPr>
        <w:t xml:space="preserve"> </w:t>
      </w:r>
      <w:r>
        <w:rPr>
          <w:w w:val="105"/>
        </w:rPr>
        <w:t>at</w:t>
      </w:r>
      <w:r w:rsidRPr="00765486">
        <w:rPr>
          <w:w w:val="105"/>
        </w:rPr>
        <w:t xml:space="preserve"> </w:t>
      </w:r>
      <w:r>
        <w:rPr>
          <w:w w:val="105"/>
        </w:rPr>
        <w:t>different</w:t>
      </w:r>
      <w:r w:rsidRPr="00765486">
        <w:rPr>
          <w:w w:val="105"/>
        </w:rPr>
        <w:t xml:space="preserve"> </w:t>
      </w:r>
      <w:r>
        <w:rPr>
          <w:w w:val="105"/>
        </w:rPr>
        <w:t>levels</w:t>
      </w:r>
      <w:r w:rsidRPr="00765486">
        <w:rPr>
          <w:w w:val="105"/>
        </w:rPr>
        <w:t xml:space="preserve"> </w:t>
      </w:r>
      <w:r>
        <w:rPr>
          <w:w w:val="105"/>
        </w:rPr>
        <w:t>and in different areas by using relevant educational</w:t>
      </w:r>
      <w:r w:rsidRPr="00765486">
        <w:rPr>
          <w:w w:val="105"/>
        </w:rPr>
        <w:t xml:space="preserve"> </w:t>
      </w:r>
      <w:r>
        <w:rPr>
          <w:w w:val="105"/>
        </w:rPr>
        <w:t>institutions.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and encourage academic exchanges and the co-hosting of academic conferences including through the Network of ASEAN-China Think- tanks</w:t>
      </w:r>
      <w:r w:rsidRPr="00765486">
        <w:rPr>
          <w:w w:val="105"/>
        </w:rPr>
        <w:t>.</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Explore promoting Chinese language classes/courses including in technical</w:t>
      </w:r>
      <w:r w:rsidRPr="00765486">
        <w:rPr>
          <w:w w:val="105"/>
        </w:rPr>
        <w:t xml:space="preserve"> </w:t>
      </w:r>
      <w:r>
        <w:rPr>
          <w:w w:val="105"/>
        </w:rPr>
        <w:t>and</w:t>
      </w:r>
      <w:r w:rsidRPr="00765486">
        <w:rPr>
          <w:w w:val="105"/>
        </w:rPr>
        <w:t xml:space="preserve"> </w:t>
      </w:r>
      <w:r>
        <w:rPr>
          <w:w w:val="105"/>
        </w:rPr>
        <w:t>vocational</w:t>
      </w:r>
      <w:r w:rsidRPr="00765486">
        <w:rPr>
          <w:w w:val="105"/>
        </w:rPr>
        <w:t xml:space="preserve"> </w:t>
      </w:r>
      <w:r>
        <w:rPr>
          <w:w w:val="105"/>
        </w:rPr>
        <w:t>institutions</w:t>
      </w:r>
      <w:r w:rsidRPr="00765486">
        <w:rPr>
          <w:w w:val="105"/>
        </w:rPr>
        <w:t xml:space="preserve"> </w:t>
      </w:r>
      <w:r>
        <w:rPr>
          <w:w w:val="105"/>
        </w:rPr>
        <w:t>through</w:t>
      </w:r>
      <w:r w:rsidRPr="00765486">
        <w:rPr>
          <w:w w:val="105"/>
        </w:rPr>
        <w:t xml:space="preserve"> </w:t>
      </w:r>
      <w:r>
        <w:rPr>
          <w:w w:val="105"/>
        </w:rPr>
        <w:t>providing/increasing</w:t>
      </w:r>
      <w:r w:rsidRPr="00765486">
        <w:rPr>
          <w:w w:val="105"/>
        </w:rPr>
        <w:t xml:space="preserve"> </w:t>
      </w:r>
      <w:r>
        <w:rPr>
          <w:w w:val="105"/>
        </w:rPr>
        <w:t>the</w:t>
      </w:r>
      <w:r w:rsidRPr="00765486">
        <w:rPr>
          <w:w w:val="105"/>
        </w:rPr>
        <w:t xml:space="preserve"> </w:t>
      </w:r>
      <w:r>
        <w:rPr>
          <w:w w:val="105"/>
        </w:rPr>
        <w:t>number</w:t>
      </w:r>
      <w:r w:rsidRPr="00765486">
        <w:rPr>
          <w:w w:val="105"/>
        </w:rPr>
        <w:t xml:space="preserve"> </w:t>
      </w:r>
      <w:r>
        <w:rPr>
          <w:w w:val="105"/>
        </w:rPr>
        <w:t>of Chinese-speaking</w:t>
      </w:r>
      <w:r w:rsidRPr="00765486">
        <w:rPr>
          <w:w w:val="105"/>
        </w:rPr>
        <w:t xml:space="preserve"> </w:t>
      </w:r>
      <w:r>
        <w:rPr>
          <w:w w:val="105"/>
        </w:rPr>
        <w:t>teachers.</w:t>
      </w:r>
    </w:p>
    <w:p w:rsidR="00A5713A" w:rsidRDefault="00A5713A" w:rsidP="00A5713A">
      <w:pPr>
        <w:rPr>
          <w:sz w:val="21"/>
        </w:rPr>
      </w:pPr>
    </w:p>
    <w:p w:rsidR="00A5713A" w:rsidRDefault="00A5713A" w:rsidP="00811C91">
      <w:pPr>
        <w:pStyle w:val="Heading3"/>
      </w:pPr>
      <w:bookmarkStart w:id="30" w:name="_Toc23413287"/>
      <w:r>
        <w:rPr>
          <w:w w:val="105"/>
        </w:rPr>
        <w:t>Culture</w:t>
      </w:r>
      <w:bookmarkEnd w:id="30"/>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Continue to enhance policy communication and exchanges among authorities</w:t>
      </w:r>
      <w:r w:rsidRPr="00765486">
        <w:rPr>
          <w:w w:val="105"/>
        </w:rPr>
        <w:t xml:space="preserve"> </w:t>
      </w:r>
      <w:r>
        <w:rPr>
          <w:w w:val="105"/>
        </w:rPr>
        <w:t>in</w:t>
      </w:r>
      <w:r w:rsidRPr="00765486">
        <w:rPr>
          <w:w w:val="105"/>
        </w:rPr>
        <w:t xml:space="preserve"> </w:t>
      </w:r>
      <w:r>
        <w:rPr>
          <w:w w:val="105"/>
        </w:rPr>
        <w:t>charge</w:t>
      </w:r>
      <w:r w:rsidRPr="00765486">
        <w:rPr>
          <w:w w:val="105"/>
        </w:rPr>
        <w:t xml:space="preserve"> </w:t>
      </w:r>
      <w:r>
        <w:rPr>
          <w:w w:val="105"/>
        </w:rPr>
        <w:t>of</w:t>
      </w:r>
      <w:r w:rsidRPr="00765486">
        <w:rPr>
          <w:w w:val="105"/>
        </w:rPr>
        <w:t xml:space="preserve"> </w:t>
      </w:r>
      <w:r>
        <w:rPr>
          <w:w w:val="105"/>
        </w:rPr>
        <w:t>culture,</w:t>
      </w:r>
      <w:r w:rsidRPr="00765486">
        <w:rPr>
          <w:w w:val="105"/>
        </w:rPr>
        <w:t xml:space="preserve"> </w:t>
      </w:r>
      <w:r>
        <w:rPr>
          <w:w w:val="105"/>
        </w:rPr>
        <w:t>and</w:t>
      </w:r>
      <w:r w:rsidRPr="00765486">
        <w:rPr>
          <w:w w:val="105"/>
        </w:rPr>
        <w:t xml:space="preserve"> </w:t>
      </w:r>
      <w:r>
        <w:rPr>
          <w:w w:val="105"/>
        </w:rPr>
        <w:t>encourage</w:t>
      </w:r>
      <w:r w:rsidRPr="00765486">
        <w:rPr>
          <w:w w:val="105"/>
        </w:rPr>
        <w:t xml:space="preserve"> </w:t>
      </w:r>
      <w:r>
        <w:rPr>
          <w:w w:val="105"/>
        </w:rPr>
        <w:t>further</w:t>
      </w:r>
      <w:r w:rsidRPr="00765486">
        <w:rPr>
          <w:w w:val="105"/>
        </w:rPr>
        <w:t xml:space="preserve"> </w:t>
      </w:r>
      <w:r>
        <w:rPr>
          <w:w w:val="105"/>
        </w:rPr>
        <w:t>the</w:t>
      </w:r>
      <w:r w:rsidRPr="00765486">
        <w:rPr>
          <w:w w:val="105"/>
        </w:rPr>
        <w:t xml:space="preserve"> </w:t>
      </w:r>
      <w:r>
        <w:rPr>
          <w:w w:val="105"/>
        </w:rPr>
        <w:t>role</w:t>
      </w:r>
      <w:r w:rsidRPr="00765486">
        <w:rPr>
          <w:w w:val="105"/>
        </w:rPr>
        <w:t xml:space="preserve"> </w:t>
      </w:r>
      <w:r>
        <w:rPr>
          <w:w w:val="105"/>
        </w:rPr>
        <w:t>of</w:t>
      </w:r>
      <w:r w:rsidRPr="00765486">
        <w:rPr>
          <w:w w:val="105"/>
        </w:rPr>
        <w:t xml:space="preserve"> </w:t>
      </w:r>
      <w:r>
        <w:rPr>
          <w:w w:val="105"/>
        </w:rPr>
        <w:t>ASEAN-China Center in promoting cultural</w:t>
      </w:r>
      <w:r w:rsidRPr="00765486">
        <w:rPr>
          <w:w w:val="105"/>
        </w:rPr>
        <w:t xml:space="preserve"> </w:t>
      </w:r>
      <w:r>
        <w:rPr>
          <w:w w:val="105"/>
        </w:rPr>
        <w:t>exchanges.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Implement the ASEAN-China MOU on Cultural Cooperation and the Plan</w:t>
      </w:r>
      <w:r w:rsidRPr="00765486">
        <w:rPr>
          <w:w w:val="105"/>
        </w:rPr>
        <w:t xml:space="preserve"> </w:t>
      </w:r>
      <w:r>
        <w:rPr>
          <w:w w:val="105"/>
        </w:rPr>
        <w:t>of</w:t>
      </w:r>
      <w:r w:rsidRPr="00765486">
        <w:rPr>
          <w:w w:val="105"/>
        </w:rPr>
        <w:t xml:space="preserve"> </w:t>
      </w:r>
      <w:r>
        <w:rPr>
          <w:w w:val="105"/>
        </w:rPr>
        <w:t>Action</w:t>
      </w:r>
      <w:r w:rsidRPr="00765486">
        <w:rPr>
          <w:w w:val="105"/>
        </w:rPr>
        <w:t xml:space="preserve"> </w:t>
      </w:r>
      <w:r>
        <w:rPr>
          <w:w w:val="105"/>
        </w:rPr>
        <w:t>on</w:t>
      </w:r>
      <w:r w:rsidRPr="00765486">
        <w:rPr>
          <w:w w:val="105"/>
        </w:rPr>
        <w:t xml:space="preserve"> </w:t>
      </w:r>
      <w:r>
        <w:rPr>
          <w:w w:val="105"/>
        </w:rPr>
        <w:t>ASEAN-China</w:t>
      </w:r>
      <w:r w:rsidRPr="00765486">
        <w:rPr>
          <w:w w:val="105"/>
        </w:rPr>
        <w:t xml:space="preserve"> </w:t>
      </w:r>
      <w:r>
        <w:rPr>
          <w:w w:val="105"/>
        </w:rPr>
        <w:t>Cooperation</w:t>
      </w:r>
      <w:r w:rsidRPr="00765486">
        <w:rPr>
          <w:w w:val="105"/>
        </w:rPr>
        <w:t xml:space="preserve"> </w:t>
      </w:r>
      <w:r>
        <w:rPr>
          <w:w w:val="105"/>
        </w:rPr>
        <w:t>in</w:t>
      </w:r>
      <w:r w:rsidRPr="00765486">
        <w:rPr>
          <w:w w:val="105"/>
        </w:rPr>
        <w:t xml:space="preserve"> </w:t>
      </w:r>
      <w:r>
        <w:rPr>
          <w:w w:val="105"/>
        </w:rPr>
        <w:t>Culture</w:t>
      </w:r>
      <w:r w:rsidRPr="00765486">
        <w:rPr>
          <w:w w:val="105"/>
        </w:rPr>
        <w:t xml:space="preserve"> </w:t>
      </w:r>
      <w:r>
        <w:rPr>
          <w:w w:val="105"/>
        </w:rPr>
        <w:t>(2014-2018).</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Conduct active exchanges and cooperation in literature, libraries, archival materials, museums, performing arts, visual arts, art education, other relevant public cultural facilities and cultural/creative</w:t>
      </w:r>
      <w:r w:rsidRPr="00765486">
        <w:rPr>
          <w:w w:val="105"/>
        </w:rPr>
        <w:t xml:space="preserve"> </w:t>
      </w:r>
      <w:r>
        <w:rPr>
          <w:w w:val="105"/>
        </w:rPr>
        <w:t>industry.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Encourage and support cooperation between departments of historical relics, archaeology and cultural heritage preservation, museums, archives, libraries, and cultural</w:t>
      </w:r>
      <w:r w:rsidRPr="00765486">
        <w:rPr>
          <w:w w:val="105"/>
        </w:rPr>
        <w:t xml:space="preserve"> </w:t>
      </w:r>
      <w:r>
        <w:rPr>
          <w:w w:val="105"/>
        </w:rPr>
        <w:t>institutes.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Cooperate to explore markets for cultural products and vigorously develop cultural/creative</w:t>
      </w:r>
      <w:r w:rsidRPr="00765486">
        <w:rPr>
          <w:w w:val="105"/>
        </w:rPr>
        <w:t xml:space="preserve"> </w:t>
      </w:r>
      <w:r>
        <w:rPr>
          <w:w w:val="105"/>
        </w:rPr>
        <w:t>industry.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lastRenderedPageBreak/>
        <w:t>Endeavour</w:t>
      </w:r>
      <w:r w:rsidRPr="00765486">
        <w:rPr>
          <w:w w:val="105"/>
        </w:rPr>
        <w:t xml:space="preserve"> </w:t>
      </w:r>
      <w:r>
        <w:rPr>
          <w:w w:val="105"/>
        </w:rPr>
        <w:t>to</w:t>
      </w:r>
      <w:r w:rsidRPr="00765486">
        <w:rPr>
          <w:w w:val="105"/>
        </w:rPr>
        <w:t xml:space="preserve"> </w:t>
      </w:r>
      <w:r>
        <w:rPr>
          <w:w w:val="105"/>
        </w:rPr>
        <w:t>support</w:t>
      </w:r>
      <w:r w:rsidRPr="00765486">
        <w:rPr>
          <w:w w:val="105"/>
        </w:rPr>
        <w:t xml:space="preserve"> </w:t>
      </w:r>
      <w:r>
        <w:rPr>
          <w:w w:val="105"/>
        </w:rPr>
        <w:t>each</w:t>
      </w:r>
      <w:r w:rsidRPr="00765486">
        <w:rPr>
          <w:w w:val="105"/>
        </w:rPr>
        <w:t xml:space="preserve"> </w:t>
      </w:r>
      <w:r>
        <w:rPr>
          <w:w w:val="105"/>
        </w:rPr>
        <w:t>other</w:t>
      </w:r>
      <w:r w:rsidRPr="00765486">
        <w:rPr>
          <w:w w:val="105"/>
        </w:rPr>
        <w:t xml:space="preserve"> </w:t>
      </w:r>
      <w:r>
        <w:rPr>
          <w:w w:val="105"/>
        </w:rPr>
        <w:t>in</w:t>
      </w:r>
      <w:r w:rsidRPr="00765486">
        <w:rPr>
          <w:w w:val="105"/>
        </w:rPr>
        <w:t xml:space="preserve"> </w:t>
      </w:r>
      <w:r>
        <w:rPr>
          <w:w w:val="105"/>
        </w:rPr>
        <w:t>hosting</w:t>
      </w:r>
      <w:r w:rsidRPr="00765486">
        <w:rPr>
          <w:w w:val="105"/>
        </w:rPr>
        <w:t xml:space="preserve"> </w:t>
      </w:r>
      <w:r>
        <w:rPr>
          <w:w w:val="105"/>
        </w:rPr>
        <w:t>high-profile</w:t>
      </w:r>
      <w:r w:rsidRPr="00765486">
        <w:rPr>
          <w:w w:val="105"/>
        </w:rPr>
        <w:t xml:space="preserve"> </w:t>
      </w:r>
      <w:r>
        <w:rPr>
          <w:w w:val="105"/>
        </w:rPr>
        <w:t>traditional</w:t>
      </w:r>
      <w:r w:rsidRPr="00765486">
        <w:rPr>
          <w:w w:val="105"/>
        </w:rPr>
        <w:t xml:space="preserve"> </w:t>
      </w:r>
      <w:r>
        <w:rPr>
          <w:w w:val="105"/>
        </w:rPr>
        <w:t>and/or contemporary cultural and art</w:t>
      </w:r>
      <w:r w:rsidRPr="00765486">
        <w:rPr>
          <w:w w:val="105"/>
        </w:rPr>
        <w:t xml:space="preserve"> </w:t>
      </w:r>
      <w:r>
        <w:rPr>
          <w:w w:val="105"/>
        </w:rPr>
        <w:t>events.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Jointly</w:t>
      </w:r>
      <w:r w:rsidRPr="00765486">
        <w:rPr>
          <w:w w:val="105"/>
        </w:rPr>
        <w:t xml:space="preserve"> </w:t>
      </w:r>
      <w:r>
        <w:rPr>
          <w:w w:val="105"/>
        </w:rPr>
        <w:t>preserve</w:t>
      </w:r>
      <w:r w:rsidRPr="00765486">
        <w:rPr>
          <w:w w:val="105"/>
        </w:rPr>
        <w:t xml:space="preserve"> </w:t>
      </w:r>
      <w:r>
        <w:rPr>
          <w:w w:val="105"/>
        </w:rPr>
        <w:t>and</w:t>
      </w:r>
      <w:r w:rsidRPr="00765486">
        <w:rPr>
          <w:w w:val="105"/>
        </w:rPr>
        <w:t xml:space="preserve"> </w:t>
      </w:r>
      <w:r>
        <w:rPr>
          <w:w w:val="105"/>
        </w:rPr>
        <w:t>promote</w:t>
      </w:r>
      <w:r w:rsidRPr="00765486">
        <w:rPr>
          <w:w w:val="105"/>
        </w:rPr>
        <w:t xml:space="preserve"> </w:t>
      </w:r>
      <w:r>
        <w:rPr>
          <w:w w:val="105"/>
        </w:rPr>
        <w:t>national</w:t>
      </w:r>
      <w:r w:rsidRPr="00765486">
        <w:rPr>
          <w:w w:val="105"/>
        </w:rPr>
        <w:t xml:space="preserve"> </w:t>
      </w:r>
      <w:r>
        <w:rPr>
          <w:w w:val="105"/>
        </w:rPr>
        <w:t>and</w:t>
      </w:r>
      <w:r w:rsidRPr="00765486">
        <w:rPr>
          <w:w w:val="105"/>
        </w:rPr>
        <w:t xml:space="preserve"> </w:t>
      </w:r>
      <w:r>
        <w:rPr>
          <w:w w:val="105"/>
        </w:rPr>
        <w:t>traditional</w:t>
      </w:r>
      <w:r w:rsidRPr="00765486">
        <w:rPr>
          <w:w w:val="105"/>
        </w:rPr>
        <w:t xml:space="preserve"> </w:t>
      </w:r>
      <w:r>
        <w:rPr>
          <w:w w:val="105"/>
        </w:rPr>
        <w:t>festivals</w:t>
      </w:r>
      <w:r w:rsidRPr="00765486">
        <w:rPr>
          <w:w w:val="105"/>
        </w:rPr>
        <w:t xml:space="preserve"> </w:t>
      </w:r>
      <w:r>
        <w:rPr>
          <w:w w:val="105"/>
        </w:rPr>
        <w:t>as</w:t>
      </w:r>
      <w:r w:rsidRPr="00765486">
        <w:rPr>
          <w:w w:val="105"/>
        </w:rPr>
        <w:t xml:space="preserve"> </w:t>
      </w:r>
      <w:r>
        <w:rPr>
          <w:w w:val="105"/>
        </w:rPr>
        <w:t>well</w:t>
      </w:r>
      <w:r w:rsidRPr="00765486">
        <w:rPr>
          <w:w w:val="105"/>
        </w:rPr>
        <w:t xml:space="preserve"> </w:t>
      </w:r>
      <w:r>
        <w:rPr>
          <w:w w:val="105"/>
        </w:rPr>
        <w:t>as encourage and support exchanges and cooperation in traditional games and sports.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hold ASEAN-China Cultural Forum, and explore ways of</w:t>
      </w:r>
      <w:r w:rsidRPr="00765486">
        <w:rPr>
          <w:w w:val="105"/>
        </w:rPr>
        <w:t xml:space="preserve"> </w:t>
      </w:r>
      <w:r>
        <w:rPr>
          <w:w w:val="105"/>
        </w:rPr>
        <w:t>jointly hosting the</w:t>
      </w:r>
      <w:r w:rsidRPr="00765486">
        <w:rPr>
          <w:w w:val="105"/>
        </w:rPr>
        <w:t xml:space="preserve"> </w:t>
      </w:r>
      <w:r>
        <w:rPr>
          <w:w w:val="105"/>
        </w:rPr>
        <w:t>Forum.</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 cooperation on human resources development and training in the cultural field, including through the exchange of experiences on the hosting of large scale</w:t>
      </w:r>
      <w:r w:rsidRPr="00765486">
        <w:rPr>
          <w:w w:val="105"/>
        </w:rPr>
        <w:t xml:space="preserve"> </w:t>
      </w:r>
      <w:r>
        <w:rPr>
          <w:w w:val="105"/>
        </w:rPr>
        <w:t>activities.</w:t>
      </w:r>
    </w:p>
    <w:p w:rsidR="00A5713A" w:rsidRPr="00765486" w:rsidRDefault="00A5713A" w:rsidP="00765486">
      <w:pPr>
        <w:pStyle w:val="ListParagraph"/>
        <w:numPr>
          <w:ilvl w:val="2"/>
          <w:numId w:val="28"/>
        </w:numPr>
        <w:ind w:left="1350" w:hanging="630"/>
        <w:rPr>
          <w:w w:val="105"/>
        </w:rPr>
      </w:pPr>
      <w:r>
        <w:rPr>
          <w:w w:val="105"/>
        </w:rPr>
        <w:t>Promote</w:t>
      </w:r>
      <w:r w:rsidRPr="00765486">
        <w:rPr>
          <w:w w:val="105"/>
        </w:rPr>
        <w:t xml:space="preserve"> </w:t>
      </w:r>
      <w:r>
        <w:rPr>
          <w:w w:val="105"/>
        </w:rPr>
        <w:t>the</w:t>
      </w:r>
      <w:r w:rsidRPr="00765486">
        <w:rPr>
          <w:w w:val="105"/>
        </w:rPr>
        <w:t xml:space="preserve"> </w:t>
      </w:r>
      <w:r>
        <w:rPr>
          <w:w w:val="105"/>
        </w:rPr>
        <w:t>exchange</w:t>
      </w:r>
      <w:r w:rsidRPr="00765486">
        <w:rPr>
          <w:w w:val="105"/>
        </w:rPr>
        <w:t xml:space="preserve"> </w:t>
      </w:r>
      <w:r>
        <w:rPr>
          <w:w w:val="105"/>
        </w:rPr>
        <w:t>of</w:t>
      </w:r>
      <w:r w:rsidRPr="00765486">
        <w:rPr>
          <w:w w:val="105"/>
        </w:rPr>
        <w:t xml:space="preserve"> </w:t>
      </w:r>
      <w:r>
        <w:rPr>
          <w:w w:val="105"/>
        </w:rPr>
        <w:t>experts</w:t>
      </w:r>
      <w:r w:rsidRPr="00765486">
        <w:rPr>
          <w:w w:val="105"/>
        </w:rPr>
        <w:t xml:space="preserve"> </w:t>
      </w:r>
      <w:r>
        <w:rPr>
          <w:w w:val="105"/>
        </w:rPr>
        <w:t>and</w:t>
      </w:r>
      <w:r w:rsidRPr="00765486">
        <w:rPr>
          <w:w w:val="105"/>
        </w:rPr>
        <w:t xml:space="preserve"> </w:t>
      </w:r>
      <w:r>
        <w:rPr>
          <w:w w:val="105"/>
        </w:rPr>
        <w:t>expertise</w:t>
      </w:r>
      <w:r w:rsidRPr="00765486">
        <w:rPr>
          <w:w w:val="105"/>
        </w:rPr>
        <w:t xml:space="preserve"> </w:t>
      </w:r>
      <w:r>
        <w:rPr>
          <w:w w:val="105"/>
        </w:rPr>
        <w:t>in</w:t>
      </w:r>
      <w:r w:rsidRPr="00765486">
        <w:rPr>
          <w:w w:val="105"/>
        </w:rPr>
        <w:t xml:space="preserve"> </w:t>
      </w:r>
      <w:r>
        <w:rPr>
          <w:w w:val="105"/>
        </w:rPr>
        <w:t>culture,</w:t>
      </w:r>
      <w:r w:rsidRPr="00765486">
        <w:rPr>
          <w:w w:val="105"/>
        </w:rPr>
        <w:t xml:space="preserve"> </w:t>
      </w:r>
      <w:r>
        <w:rPr>
          <w:w w:val="105"/>
        </w:rPr>
        <w:t>traditional</w:t>
      </w:r>
      <w:r w:rsidRPr="00765486">
        <w:rPr>
          <w:w w:val="105"/>
        </w:rPr>
        <w:t xml:space="preserve"> </w:t>
      </w:r>
      <w:r>
        <w:rPr>
          <w:w w:val="105"/>
        </w:rPr>
        <w:t>and contemporary art, heritage and emerging industries (e.g. digital media and</w:t>
      </w:r>
      <w:r w:rsidRPr="00765486">
        <w:rPr>
          <w:w w:val="105"/>
        </w:rPr>
        <w:t xml:space="preserve"> </w:t>
      </w:r>
      <w:r>
        <w:rPr>
          <w:w w:val="105"/>
        </w:rPr>
        <w:t>online</w:t>
      </w:r>
      <w:r w:rsidRPr="00765486">
        <w:rPr>
          <w:w w:val="105"/>
        </w:rPr>
        <w:t xml:space="preserve"> </w:t>
      </w:r>
      <w:r>
        <w:rPr>
          <w:w w:val="105"/>
        </w:rPr>
        <w:t>games).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Encourage the existing China Cultural Centers in ASEAN Member States to promote regular cultural exchange and</w:t>
      </w:r>
      <w:r w:rsidRPr="00765486">
        <w:rPr>
          <w:w w:val="105"/>
        </w:rPr>
        <w:t xml:space="preserve"> </w:t>
      </w:r>
      <w:r>
        <w:rPr>
          <w:w w:val="105"/>
        </w:rPr>
        <w:t>cooperation.</w:t>
      </w:r>
    </w:p>
    <w:p w:rsidR="00A5713A" w:rsidRDefault="00A5713A" w:rsidP="00A5713A">
      <w:pPr>
        <w:rPr>
          <w:sz w:val="21"/>
        </w:rPr>
      </w:pPr>
    </w:p>
    <w:p w:rsidR="00A5713A" w:rsidRDefault="00A5713A" w:rsidP="00811C91">
      <w:pPr>
        <w:pStyle w:val="Heading3"/>
      </w:pPr>
      <w:bookmarkStart w:id="31" w:name="_Toc23413288"/>
      <w:r>
        <w:rPr>
          <w:w w:val="105"/>
        </w:rPr>
        <w:t>Human Resource and Social</w:t>
      </w:r>
      <w:r>
        <w:rPr>
          <w:spacing w:val="-16"/>
          <w:w w:val="105"/>
        </w:rPr>
        <w:t xml:space="preserve"> </w:t>
      </w:r>
      <w:r>
        <w:rPr>
          <w:w w:val="105"/>
        </w:rPr>
        <w:t>Protection</w:t>
      </w:r>
      <w:bookmarkEnd w:id="31"/>
    </w:p>
    <w:p w:rsidR="00A5713A" w:rsidRDefault="00A5713A" w:rsidP="00A5713A">
      <w:pPr>
        <w:rPr>
          <w:b/>
          <w:sz w:val="23"/>
        </w:rPr>
      </w:pPr>
    </w:p>
    <w:p w:rsidR="00A5713A" w:rsidRPr="00765486" w:rsidRDefault="00A5713A" w:rsidP="00765486">
      <w:pPr>
        <w:pStyle w:val="ListParagraph"/>
        <w:numPr>
          <w:ilvl w:val="2"/>
          <w:numId w:val="28"/>
        </w:numPr>
        <w:ind w:left="1350" w:hanging="630"/>
        <w:rPr>
          <w:w w:val="105"/>
        </w:rPr>
      </w:pPr>
      <w:r>
        <w:rPr>
          <w:w w:val="105"/>
        </w:rPr>
        <w:t>Implement human resources development plans, conduct training for civil</w:t>
      </w:r>
      <w:r w:rsidRPr="00765486">
        <w:rPr>
          <w:w w:val="105"/>
        </w:rPr>
        <w:t xml:space="preserve"> </w:t>
      </w:r>
      <w:r>
        <w:rPr>
          <w:w w:val="105"/>
        </w:rPr>
        <w:t>servants</w:t>
      </w:r>
      <w:r w:rsidRPr="00765486">
        <w:rPr>
          <w:w w:val="105"/>
        </w:rPr>
        <w:t xml:space="preserve"> </w:t>
      </w:r>
      <w:r>
        <w:rPr>
          <w:w w:val="105"/>
        </w:rPr>
        <w:t>and</w:t>
      </w:r>
      <w:r w:rsidRPr="00765486">
        <w:rPr>
          <w:w w:val="105"/>
        </w:rPr>
        <w:t xml:space="preserve"> </w:t>
      </w:r>
      <w:r>
        <w:rPr>
          <w:w w:val="105"/>
        </w:rPr>
        <w:t>encourage</w:t>
      </w:r>
      <w:r w:rsidRPr="00765486">
        <w:rPr>
          <w:w w:val="105"/>
        </w:rPr>
        <w:t xml:space="preserve"> </w:t>
      </w:r>
      <w:r>
        <w:rPr>
          <w:w w:val="105"/>
        </w:rPr>
        <w:t>exchange</w:t>
      </w:r>
      <w:r w:rsidRPr="00765486">
        <w:rPr>
          <w:w w:val="105"/>
        </w:rPr>
        <w:t xml:space="preserve"> </w:t>
      </w:r>
      <w:r>
        <w:rPr>
          <w:w w:val="105"/>
        </w:rPr>
        <w:t>of</w:t>
      </w:r>
      <w:r w:rsidRPr="00765486">
        <w:rPr>
          <w:w w:val="105"/>
        </w:rPr>
        <w:t xml:space="preserve"> </w:t>
      </w:r>
      <w:r>
        <w:rPr>
          <w:w w:val="105"/>
        </w:rPr>
        <w:t>experiences</w:t>
      </w:r>
      <w:r w:rsidRPr="00765486">
        <w:rPr>
          <w:w w:val="105"/>
        </w:rPr>
        <w:t xml:space="preserve"> </w:t>
      </w:r>
      <w:r>
        <w:rPr>
          <w:w w:val="105"/>
        </w:rPr>
        <w:t>and</w:t>
      </w:r>
      <w:r w:rsidRPr="00765486">
        <w:rPr>
          <w:w w:val="105"/>
        </w:rPr>
        <w:t xml:space="preserve"> </w:t>
      </w:r>
      <w:r>
        <w:rPr>
          <w:w w:val="105"/>
        </w:rPr>
        <w:t>joint</w:t>
      </w:r>
      <w:r w:rsidRPr="00765486">
        <w:rPr>
          <w:w w:val="105"/>
        </w:rPr>
        <w:t xml:space="preserve"> </w:t>
      </w:r>
      <w:r>
        <w:rPr>
          <w:w w:val="105"/>
        </w:rPr>
        <w:t>cooperation</w:t>
      </w:r>
      <w:r w:rsidRPr="00765486">
        <w:rPr>
          <w:w w:val="105"/>
        </w:rPr>
        <w:t xml:space="preserve"> </w:t>
      </w:r>
      <w:r>
        <w:rPr>
          <w:w w:val="105"/>
        </w:rPr>
        <w:t>in human resources market building, labour market information, vocational skill development,</w:t>
      </w:r>
      <w:r w:rsidRPr="00765486">
        <w:rPr>
          <w:w w:val="105"/>
        </w:rPr>
        <w:t xml:space="preserve"> </w:t>
      </w:r>
      <w:r>
        <w:rPr>
          <w:w w:val="105"/>
        </w:rPr>
        <w:t>labour</w:t>
      </w:r>
      <w:r w:rsidRPr="00765486">
        <w:rPr>
          <w:w w:val="105"/>
        </w:rPr>
        <w:t xml:space="preserve"> </w:t>
      </w:r>
      <w:r>
        <w:rPr>
          <w:w w:val="105"/>
        </w:rPr>
        <w:t>law</w:t>
      </w:r>
      <w:r w:rsidRPr="00765486">
        <w:rPr>
          <w:w w:val="105"/>
        </w:rPr>
        <w:t xml:space="preserve"> </w:t>
      </w:r>
      <w:r>
        <w:rPr>
          <w:w w:val="105"/>
        </w:rPr>
        <w:t>and</w:t>
      </w:r>
      <w:r w:rsidRPr="00765486">
        <w:rPr>
          <w:w w:val="105"/>
        </w:rPr>
        <w:t xml:space="preserve"> </w:t>
      </w:r>
      <w:r>
        <w:rPr>
          <w:w w:val="105"/>
        </w:rPr>
        <w:t>regulations</w:t>
      </w:r>
      <w:r w:rsidRPr="00765486">
        <w:rPr>
          <w:w w:val="105"/>
        </w:rPr>
        <w:t xml:space="preserve"> </w:t>
      </w:r>
      <w:r>
        <w:rPr>
          <w:w w:val="105"/>
        </w:rPr>
        <w:t>and</w:t>
      </w:r>
      <w:r w:rsidRPr="00765486">
        <w:rPr>
          <w:w w:val="105"/>
        </w:rPr>
        <w:t xml:space="preserve"> </w:t>
      </w:r>
      <w:r>
        <w:rPr>
          <w:w w:val="105"/>
        </w:rPr>
        <w:t>social</w:t>
      </w:r>
      <w:r w:rsidRPr="00765486">
        <w:rPr>
          <w:w w:val="105"/>
        </w:rPr>
        <w:t xml:space="preserve"> </w:t>
      </w:r>
      <w:r>
        <w:rPr>
          <w:w w:val="105"/>
        </w:rPr>
        <w:t>security</w:t>
      </w:r>
      <w:r w:rsidRPr="00765486">
        <w:rPr>
          <w:w w:val="105"/>
        </w:rPr>
        <w:t xml:space="preserve"> </w:t>
      </w:r>
      <w:r>
        <w:rPr>
          <w:w w:val="105"/>
        </w:rPr>
        <w:t>policies.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strengthen policy exchanges, dialogue, and technical cooperation through ASEAN Plus Three Labour Ministers’ Meeting (ALMM+3) and</w:t>
      </w:r>
      <w:r w:rsidRPr="00765486">
        <w:rPr>
          <w:w w:val="105"/>
        </w:rPr>
        <w:t xml:space="preserve"> </w:t>
      </w:r>
      <w:r>
        <w:rPr>
          <w:w w:val="105"/>
        </w:rPr>
        <w:t>ASEAN</w:t>
      </w:r>
      <w:r w:rsidRPr="00765486">
        <w:rPr>
          <w:w w:val="105"/>
        </w:rPr>
        <w:t xml:space="preserve"> </w:t>
      </w:r>
      <w:r>
        <w:rPr>
          <w:w w:val="105"/>
        </w:rPr>
        <w:t>Plus</w:t>
      </w:r>
      <w:r w:rsidRPr="00765486">
        <w:rPr>
          <w:w w:val="105"/>
        </w:rPr>
        <w:t xml:space="preserve"> </w:t>
      </w:r>
      <w:r>
        <w:rPr>
          <w:w w:val="105"/>
        </w:rPr>
        <w:t>Three</w:t>
      </w:r>
      <w:r w:rsidRPr="00765486">
        <w:rPr>
          <w:w w:val="105"/>
        </w:rPr>
        <w:t xml:space="preserve"> </w:t>
      </w:r>
      <w:r>
        <w:rPr>
          <w:w w:val="105"/>
        </w:rPr>
        <w:t>Conference</w:t>
      </w:r>
      <w:r w:rsidRPr="00765486">
        <w:rPr>
          <w:w w:val="105"/>
        </w:rPr>
        <w:t xml:space="preserve"> </w:t>
      </w:r>
      <w:r>
        <w:rPr>
          <w:w w:val="105"/>
        </w:rPr>
        <w:t>on</w:t>
      </w:r>
      <w:r w:rsidRPr="00765486">
        <w:rPr>
          <w:w w:val="105"/>
        </w:rPr>
        <w:t xml:space="preserve"> </w:t>
      </w:r>
      <w:r>
        <w:rPr>
          <w:w w:val="105"/>
        </w:rPr>
        <w:t>Civil</w:t>
      </w:r>
      <w:r w:rsidRPr="00765486">
        <w:rPr>
          <w:w w:val="105"/>
        </w:rPr>
        <w:t xml:space="preserve"> </w:t>
      </w:r>
      <w:r>
        <w:rPr>
          <w:w w:val="105"/>
        </w:rPr>
        <w:t>Service</w:t>
      </w:r>
      <w:r w:rsidRPr="00765486">
        <w:rPr>
          <w:w w:val="105"/>
        </w:rPr>
        <w:t xml:space="preserve"> </w:t>
      </w:r>
      <w:r>
        <w:rPr>
          <w:w w:val="105"/>
        </w:rPr>
        <w:t>Matters</w:t>
      </w:r>
      <w:r w:rsidRPr="00765486">
        <w:rPr>
          <w:w w:val="105"/>
        </w:rPr>
        <w:t xml:space="preserve"> </w:t>
      </w:r>
      <w:r>
        <w:rPr>
          <w:w w:val="105"/>
        </w:rPr>
        <w:t>(ACCSM+3).</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Encourage</w:t>
      </w:r>
      <w:r w:rsidRPr="00765486">
        <w:rPr>
          <w:w w:val="105"/>
        </w:rPr>
        <w:t xml:space="preserve"> </w:t>
      </w:r>
      <w:r>
        <w:rPr>
          <w:w w:val="105"/>
        </w:rPr>
        <w:t>public</w:t>
      </w:r>
      <w:r w:rsidRPr="00765486">
        <w:rPr>
          <w:w w:val="105"/>
        </w:rPr>
        <w:t xml:space="preserve"> </w:t>
      </w:r>
      <w:r>
        <w:rPr>
          <w:w w:val="105"/>
        </w:rPr>
        <w:t>and</w:t>
      </w:r>
      <w:r w:rsidRPr="00765486">
        <w:rPr>
          <w:w w:val="105"/>
        </w:rPr>
        <w:t xml:space="preserve"> </w:t>
      </w:r>
      <w:r>
        <w:rPr>
          <w:w w:val="105"/>
        </w:rPr>
        <w:t>public</w:t>
      </w:r>
      <w:r w:rsidRPr="00765486">
        <w:rPr>
          <w:w w:val="105"/>
        </w:rPr>
        <w:t xml:space="preserve"> </w:t>
      </w:r>
      <w:r>
        <w:rPr>
          <w:w w:val="105"/>
        </w:rPr>
        <w:t>and</w:t>
      </w:r>
      <w:r w:rsidRPr="00765486">
        <w:rPr>
          <w:w w:val="105"/>
        </w:rPr>
        <w:t xml:space="preserve"> </w:t>
      </w:r>
      <w:r>
        <w:rPr>
          <w:w w:val="105"/>
        </w:rPr>
        <w:t>private</w:t>
      </w:r>
      <w:r w:rsidRPr="00765486">
        <w:rPr>
          <w:w w:val="105"/>
        </w:rPr>
        <w:t xml:space="preserve"> </w:t>
      </w:r>
      <w:r>
        <w:rPr>
          <w:w w:val="105"/>
        </w:rPr>
        <w:t>sectors</w:t>
      </w:r>
      <w:r w:rsidRPr="00765486">
        <w:rPr>
          <w:w w:val="105"/>
        </w:rPr>
        <w:t xml:space="preserve"> </w:t>
      </w:r>
      <w:r>
        <w:rPr>
          <w:w w:val="105"/>
        </w:rPr>
        <w:t>to</w:t>
      </w:r>
      <w:r w:rsidRPr="00765486">
        <w:rPr>
          <w:w w:val="105"/>
        </w:rPr>
        <w:t xml:space="preserve"> </w:t>
      </w:r>
      <w:r>
        <w:rPr>
          <w:w w:val="105"/>
        </w:rPr>
        <w:t>participate</w:t>
      </w:r>
      <w:r w:rsidRPr="00765486">
        <w:rPr>
          <w:w w:val="105"/>
        </w:rPr>
        <w:t xml:space="preserve"> </w:t>
      </w:r>
      <w:r>
        <w:rPr>
          <w:w w:val="105"/>
        </w:rPr>
        <w:t>in</w:t>
      </w:r>
      <w:r w:rsidRPr="00765486">
        <w:rPr>
          <w:w w:val="105"/>
        </w:rPr>
        <w:t xml:space="preserve"> </w:t>
      </w:r>
      <w:r>
        <w:rPr>
          <w:w w:val="105"/>
        </w:rPr>
        <w:t>human resources development and</w:t>
      </w:r>
      <w:r w:rsidRPr="00765486">
        <w:rPr>
          <w:w w:val="105"/>
        </w:rPr>
        <w:t xml:space="preserve"> </w:t>
      </w:r>
      <w:r>
        <w:rPr>
          <w:w w:val="105"/>
        </w:rPr>
        <w:t>exchanges.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Explore ways to establish social welfare and social protection cooperation</w:t>
      </w:r>
      <w:r w:rsidRPr="00765486">
        <w:rPr>
          <w:w w:val="105"/>
        </w:rPr>
        <w:t xml:space="preserve"> </w:t>
      </w:r>
      <w:r>
        <w:rPr>
          <w:w w:val="105"/>
        </w:rPr>
        <w:t>mechanism</w:t>
      </w:r>
      <w:r w:rsidRPr="00765486">
        <w:rPr>
          <w:w w:val="105"/>
        </w:rPr>
        <w:t xml:space="preserve"> </w:t>
      </w:r>
      <w:r>
        <w:rPr>
          <w:w w:val="105"/>
        </w:rPr>
        <w:t>between</w:t>
      </w:r>
      <w:r w:rsidRPr="00765486">
        <w:rPr>
          <w:w w:val="105"/>
        </w:rPr>
        <w:t xml:space="preserve"> </w:t>
      </w:r>
      <w:r>
        <w:rPr>
          <w:w w:val="105"/>
        </w:rPr>
        <w:t>ASEAN</w:t>
      </w:r>
      <w:r w:rsidRPr="00765486">
        <w:rPr>
          <w:w w:val="105"/>
        </w:rPr>
        <w:t xml:space="preserve"> </w:t>
      </w:r>
      <w:r>
        <w:rPr>
          <w:w w:val="105"/>
        </w:rPr>
        <w:t>and</w:t>
      </w:r>
      <w:r w:rsidRPr="00765486">
        <w:rPr>
          <w:w w:val="105"/>
        </w:rPr>
        <w:t xml:space="preserve"> </w:t>
      </w:r>
      <w:r>
        <w:rPr>
          <w:w w:val="105"/>
        </w:rPr>
        <w:t>China</w:t>
      </w:r>
      <w:r w:rsidRPr="00765486">
        <w:rPr>
          <w:w w:val="105"/>
        </w:rPr>
        <w:t xml:space="preserve"> </w:t>
      </w:r>
      <w:r>
        <w:rPr>
          <w:w w:val="105"/>
        </w:rPr>
        <w:t>which</w:t>
      </w:r>
      <w:r w:rsidRPr="00765486">
        <w:rPr>
          <w:w w:val="105"/>
        </w:rPr>
        <w:t xml:space="preserve"> </w:t>
      </w:r>
      <w:r>
        <w:rPr>
          <w:w w:val="105"/>
        </w:rPr>
        <w:t>may</w:t>
      </w:r>
      <w:r w:rsidRPr="00765486">
        <w:rPr>
          <w:w w:val="105"/>
        </w:rPr>
        <w:t xml:space="preserve"> </w:t>
      </w:r>
      <w:r>
        <w:rPr>
          <w:w w:val="105"/>
        </w:rPr>
        <w:t>include,</w:t>
      </w:r>
      <w:r w:rsidRPr="00765486">
        <w:rPr>
          <w:w w:val="105"/>
        </w:rPr>
        <w:t xml:space="preserve"> </w:t>
      </w:r>
      <w:r>
        <w:rPr>
          <w:w w:val="105"/>
        </w:rPr>
        <w:t>among others,</w:t>
      </w:r>
      <w:r w:rsidRPr="00765486">
        <w:rPr>
          <w:w w:val="105"/>
        </w:rPr>
        <w:t xml:space="preserve"> </w:t>
      </w:r>
      <w:r>
        <w:rPr>
          <w:w w:val="105"/>
        </w:rPr>
        <w:t>exchanges</w:t>
      </w:r>
      <w:r w:rsidRPr="00765486">
        <w:rPr>
          <w:w w:val="105"/>
        </w:rPr>
        <w:t xml:space="preserve"> </w:t>
      </w:r>
      <w:r>
        <w:rPr>
          <w:w w:val="105"/>
        </w:rPr>
        <w:t>of</w:t>
      </w:r>
      <w:r w:rsidRPr="00765486">
        <w:rPr>
          <w:w w:val="105"/>
        </w:rPr>
        <w:t xml:space="preserve"> </w:t>
      </w:r>
      <w:r>
        <w:rPr>
          <w:w w:val="105"/>
        </w:rPr>
        <w:t>policy,</w:t>
      </w:r>
      <w:r w:rsidRPr="00765486">
        <w:rPr>
          <w:w w:val="105"/>
        </w:rPr>
        <w:t xml:space="preserve"> </w:t>
      </w:r>
      <w:r>
        <w:rPr>
          <w:w w:val="105"/>
        </w:rPr>
        <w:t>information</w:t>
      </w:r>
      <w:r w:rsidRPr="00765486">
        <w:rPr>
          <w:w w:val="105"/>
        </w:rPr>
        <w:t xml:space="preserve"> </w:t>
      </w:r>
      <w:r>
        <w:rPr>
          <w:w w:val="105"/>
        </w:rPr>
        <w:t>and</w:t>
      </w:r>
      <w:r w:rsidRPr="00765486">
        <w:rPr>
          <w:w w:val="105"/>
        </w:rPr>
        <w:t xml:space="preserve"> </w:t>
      </w:r>
      <w:r>
        <w:rPr>
          <w:w w:val="105"/>
        </w:rPr>
        <w:t>experiences</w:t>
      </w:r>
      <w:r w:rsidRPr="00765486">
        <w:rPr>
          <w:w w:val="105"/>
        </w:rPr>
        <w:t xml:space="preserve"> </w:t>
      </w:r>
      <w:r>
        <w:rPr>
          <w:w w:val="105"/>
        </w:rPr>
        <w:t>in</w:t>
      </w:r>
      <w:r w:rsidRPr="00765486">
        <w:rPr>
          <w:w w:val="105"/>
        </w:rPr>
        <w:t xml:space="preserve"> </w:t>
      </w:r>
      <w:r>
        <w:rPr>
          <w:w w:val="105"/>
        </w:rPr>
        <w:t>these</w:t>
      </w:r>
      <w:r w:rsidRPr="00765486">
        <w:rPr>
          <w:w w:val="105"/>
        </w:rPr>
        <w:t xml:space="preserve"> </w:t>
      </w:r>
      <w:r>
        <w:rPr>
          <w:w w:val="105"/>
        </w:rPr>
        <w:t>areas.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Strengthen cooperation on social welfare, especially on that of senior citizens, persons with disabilities, women and children, including through supporting</w:t>
      </w:r>
      <w:r w:rsidRPr="00765486">
        <w:rPr>
          <w:w w:val="105"/>
        </w:rPr>
        <w:t xml:space="preserve"> </w:t>
      </w:r>
      <w:r>
        <w:rPr>
          <w:w w:val="105"/>
        </w:rPr>
        <w:t>efforts</w:t>
      </w:r>
      <w:r w:rsidRPr="00765486">
        <w:rPr>
          <w:w w:val="105"/>
        </w:rPr>
        <w:t xml:space="preserve"> </w:t>
      </w:r>
      <w:r>
        <w:rPr>
          <w:w w:val="105"/>
        </w:rPr>
        <w:t>to</w:t>
      </w:r>
      <w:r w:rsidRPr="00765486">
        <w:rPr>
          <w:w w:val="105"/>
        </w:rPr>
        <w:t xml:space="preserve"> </w:t>
      </w:r>
      <w:r>
        <w:rPr>
          <w:w w:val="105"/>
        </w:rPr>
        <w:t>share</w:t>
      </w:r>
      <w:r w:rsidRPr="00765486">
        <w:rPr>
          <w:w w:val="105"/>
        </w:rPr>
        <w:t xml:space="preserve"> </w:t>
      </w:r>
      <w:r>
        <w:rPr>
          <w:w w:val="105"/>
        </w:rPr>
        <w:t>experiences/studies</w:t>
      </w:r>
      <w:r w:rsidRPr="00765486">
        <w:rPr>
          <w:w w:val="105"/>
        </w:rPr>
        <w:t xml:space="preserve"> </w:t>
      </w:r>
      <w:r>
        <w:rPr>
          <w:w w:val="105"/>
        </w:rPr>
        <w:t>on</w:t>
      </w:r>
      <w:r w:rsidRPr="00765486">
        <w:rPr>
          <w:w w:val="105"/>
        </w:rPr>
        <w:t xml:space="preserve"> </w:t>
      </w:r>
      <w:r>
        <w:rPr>
          <w:w w:val="105"/>
        </w:rPr>
        <w:t>social</w:t>
      </w:r>
      <w:r w:rsidRPr="00765486">
        <w:rPr>
          <w:w w:val="105"/>
        </w:rPr>
        <w:t xml:space="preserve"> </w:t>
      </w:r>
      <w:r>
        <w:rPr>
          <w:w w:val="105"/>
        </w:rPr>
        <w:t>welfare</w:t>
      </w:r>
      <w:r w:rsidRPr="00765486">
        <w:rPr>
          <w:w w:val="105"/>
        </w:rPr>
        <w:t xml:space="preserve"> </w:t>
      </w:r>
      <w:r>
        <w:rPr>
          <w:w w:val="105"/>
        </w:rPr>
        <w:t>and</w:t>
      </w:r>
      <w:r w:rsidRPr="00765486">
        <w:rPr>
          <w:w w:val="105"/>
        </w:rPr>
        <w:t xml:space="preserve"> </w:t>
      </w:r>
      <w:r>
        <w:rPr>
          <w:w w:val="105"/>
        </w:rPr>
        <w:t>protection policies.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the exchange of information, sharing of experiences, training and cooperation between government agencies and Disabled People’s Organisation (DPOs) on issues concerning persons with disabilities, including measures to strengthen family and community support for persons with disabilities.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strengthen policy exchanges, dialogue and technical cooperation through ASEAN Plus Three Ministerial Meeting on Social Welfare and Development</w:t>
      </w:r>
      <w:r w:rsidRPr="00765486">
        <w:rPr>
          <w:w w:val="105"/>
        </w:rPr>
        <w:t xml:space="preserve"> </w:t>
      </w:r>
      <w:r>
        <w:rPr>
          <w:w w:val="105"/>
        </w:rPr>
        <w:t>(AMMSWD+3).</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Promote cooperation in the work for the elimination of violence against women and elimination of violence against</w:t>
      </w:r>
      <w:r w:rsidRPr="00765486">
        <w:rPr>
          <w:w w:val="105"/>
        </w:rPr>
        <w:t xml:space="preserve"> </w:t>
      </w:r>
      <w:r>
        <w:rPr>
          <w:w w:val="105"/>
        </w:rPr>
        <w:t>children.</w:t>
      </w:r>
    </w:p>
    <w:p w:rsidR="00A5713A" w:rsidRDefault="00A5713A" w:rsidP="00A5713A">
      <w:pPr>
        <w:rPr>
          <w:sz w:val="21"/>
        </w:rPr>
      </w:pPr>
    </w:p>
    <w:p w:rsidR="00A5713A" w:rsidRDefault="00A5713A" w:rsidP="00811C91">
      <w:pPr>
        <w:pStyle w:val="Heading3"/>
      </w:pPr>
      <w:bookmarkStart w:id="32" w:name="_Toc23413289"/>
      <w:r>
        <w:rPr>
          <w:w w:val="105"/>
        </w:rPr>
        <w:t>Poverty</w:t>
      </w:r>
      <w:r>
        <w:rPr>
          <w:spacing w:val="-6"/>
          <w:w w:val="105"/>
        </w:rPr>
        <w:t xml:space="preserve"> </w:t>
      </w:r>
      <w:r>
        <w:rPr>
          <w:w w:val="105"/>
        </w:rPr>
        <w:t>Reduction</w:t>
      </w:r>
      <w:bookmarkEnd w:id="32"/>
    </w:p>
    <w:p w:rsidR="00A5713A" w:rsidRDefault="00A5713A" w:rsidP="00A5713A">
      <w:pPr>
        <w:rPr>
          <w:b/>
        </w:rPr>
      </w:pPr>
    </w:p>
    <w:p w:rsidR="00A5713A" w:rsidRPr="00765486" w:rsidRDefault="00A5713A" w:rsidP="00765486">
      <w:pPr>
        <w:pStyle w:val="ListParagraph"/>
        <w:numPr>
          <w:ilvl w:val="2"/>
          <w:numId w:val="28"/>
        </w:numPr>
        <w:ind w:left="1350" w:hanging="630"/>
        <w:rPr>
          <w:w w:val="105"/>
        </w:rPr>
      </w:pPr>
      <w:r>
        <w:rPr>
          <w:w w:val="105"/>
        </w:rPr>
        <w:t>Promote exchange and cooperation among relevant authorities in implementing</w:t>
      </w:r>
      <w:r w:rsidRPr="00765486">
        <w:rPr>
          <w:w w:val="105"/>
        </w:rPr>
        <w:t xml:space="preserve"> </w:t>
      </w:r>
      <w:r>
        <w:rPr>
          <w:w w:val="105"/>
        </w:rPr>
        <w:t>relevant</w:t>
      </w:r>
      <w:r w:rsidRPr="00765486">
        <w:rPr>
          <w:w w:val="105"/>
        </w:rPr>
        <w:t xml:space="preserve"> </w:t>
      </w:r>
      <w:r>
        <w:rPr>
          <w:w w:val="105"/>
        </w:rPr>
        <w:t>poverty</w:t>
      </w:r>
      <w:r w:rsidRPr="00765486">
        <w:rPr>
          <w:w w:val="105"/>
        </w:rPr>
        <w:t xml:space="preserve"> </w:t>
      </w:r>
      <w:r>
        <w:rPr>
          <w:w w:val="105"/>
        </w:rPr>
        <w:t>alleviation</w:t>
      </w:r>
      <w:r w:rsidRPr="00765486">
        <w:rPr>
          <w:w w:val="105"/>
        </w:rPr>
        <w:t xml:space="preserve"> </w:t>
      </w:r>
      <w:r>
        <w:rPr>
          <w:w w:val="105"/>
        </w:rPr>
        <w:t>initiatives</w:t>
      </w:r>
      <w:r w:rsidRPr="00765486">
        <w:rPr>
          <w:w w:val="105"/>
        </w:rPr>
        <w:t xml:space="preserve"> </w:t>
      </w:r>
      <w:r>
        <w:rPr>
          <w:w w:val="105"/>
        </w:rPr>
        <w:t>including</w:t>
      </w:r>
      <w:r w:rsidRPr="00765486">
        <w:rPr>
          <w:w w:val="105"/>
        </w:rPr>
        <w:t xml:space="preserve"> </w:t>
      </w:r>
      <w:r>
        <w:rPr>
          <w:w w:val="105"/>
        </w:rPr>
        <w:t>the</w:t>
      </w:r>
      <w:r w:rsidRPr="00765486">
        <w:rPr>
          <w:w w:val="105"/>
        </w:rPr>
        <w:t xml:space="preserve"> </w:t>
      </w:r>
      <w:r>
        <w:rPr>
          <w:w w:val="105"/>
        </w:rPr>
        <w:t>ASEAN-China Social Development and Poverty Reduction Forum and China’s proposed initiative on poverty alleviation in East</w:t>
      </w:r>
      <w:r w:rsidRPr="00765486">
        <w:rPr>
          <w:w w:val="105"/>
        </w:rPr>
        <w:t xml:space="preserve"> </w:t>
      </w:r>
      <w:r>
        <w:rPr>
          <w:w w:val="105"/>
        </w:rPr>
        <w:t>Asia.</w:t>
      </w:r>
    </w:p>
    <w:p w:rsidR="00765486" w:rsidRDefault="00765486"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lastRenderedPageBreak/>
        <w:t>Strengthen cooperation in building the capacity of ASEAN+3 village leaders and further enhance the rural community development in ASEAN+3 countries.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hold a series of seminars on poverty reduction policy and practices and offer academic degree in education on poverty reduction and</w:t>
      </w:r>
      <w:r w:rsidRPr="00765486">
        <w:rPr>
          <w:w w:val="105"/>
        </w:rPr>
        <w:t xml:space="preserve"> </w:t>
      </w:r>
      <w:r>
        <w:rPr>
          <w:w w:val="105"/>
        </w:rPr>
        <w:t>rural development for ASEAN Member States, strengthen cooperation on human resources development in this</w:t>
      </w:r>
      <w:r w:rsidRPr="00765486">
        <w:rPr>
          <w:w w:val="105"/>
        </w:rPr>
        <w:t xml:space="preserve"> </w:t>
      </w:r>
      <w:r>
        <w:rPr>
          <w:w w:val="105"/>
        </w:rPr>
        <w:t>area.</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Continue to strengthen policy exchanges, dialogue, and technical cooperation through ASEAN Plus Three Senior Officials’ Meeting on Rural</w:t>
      </w:r>
      <w:r w:rsidRPr="00765486">
        <w:rPr>
          <w:w w:val="105"/>
        </w:rPr>
        <w:t xml:space="preserve"> </w:t>
      </w:r>
      <w:r>
        <w:rPr>
          <w:w w:val="105"/>
        </w:rPr>
        <w:t>Development and Poverty Eradication</w:t>
      </w:r>
      <w:r w:rsidRPr="00765486">
        <w:rPr>
          <w:w w:val="105"/>
        </w:rPr>
        <w:t xml:space="preserve"> </w:t>
      </w:r>
      <w:r>
        <w:rPr>
          <w:w w:val="105"/>
        </w:rPr>
        <w:t>(SOMRPDE+3).</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Facilitate</w:t>
      </w:r>
      <w:r w:rsidRPr="00765486">
        <w:rPr>
          <w:w w:val="105"/>
        </w:rPr>
        <w:t xml:space="preserve"> </w:t>
      </w:r>
      <w:r>
        <w:rPr>
          <w:w w:val="105"/>
        </w:rPr>
        <w:t>poverty</w:t>
      </w:r>
      <w:r w:rsidRPr="00765486">
        <w:rPr>
          <w:w w:val="105"/>
        </w:rPr>
        <w:t xml:space="preserve"> </w:t>
      </w:r>
      <w:r>
        <w:rPr>
          <w:w w:val="105"/>
        </w:rPr>
        <w:t>reduction</w:t>
      </w:r>
      <w:r w:rsidRPr="00765486">
        <w:rPr>
          <w:w w:val="105"/>
        </w:rPr>
        <w:t xml:space="preserve"> </w:t>
      </w:r>
      <w:r>
        <w:rPr>
          <w:w w:val="105"/>
        </w:rPr>
        <w:t>authorities</w:t>
      </w:r>
      <w:r w:rsidRPr="00765486">
        <w:rPr>
          <w:w w:val="105"/>
        </w:rPr>
        <w:t xml:space="preserve"> </w:t>
      </w:r>
      <w:r>
        <w:rPr>
          <w:w w:val="105"/>
        </w:rPr>
        <w:t>to</w:t>
      </w:r>
      <w:r w:rsidRPr="00765486">
        <w:rPr>
          <w:w w:val="105"/>
        </w:rPr>
        <w:t xml:space="preserve"> </w:t>
      </w:r>
      <w:r>
        <w:rPr>
          <w:w w:val="105"/>
        </w:rPr>
        <w:t>establish</w:t>
      </w:r>
      <w:r w:rsidRPr="00765486">
        <w:rPr>
          <w:w w:val="105"/>
        </w:rPr>
        <w:t xml:space="preserve"> </w:t>
      </w:r>
      <w:r>
        <w:rPr>
          <w:w w:val="105"/>
        </w:rPr>
        <w:t>cooperation</w:t>
      </w:r>
      <w:r w:rsidRPr="00765486">
        <w:rPr>
          <w:w w:val="105"/>
        </w:rPr>
        <w:t xml:space="preserve"> </w:t>
      </w:r>
      <w:r>
        <w:rPr>
          <w:w w:val="105"/>
        </w:rPr>
        <w:t>through mutual</w:t>
      </w:r>
      <w:r w:rsidRPr="00765486">
        <w:rPr>
          <w:w w:val="105"/>
        </w:rPr>
        <w:t xml:space="preserve"> </w:t>
      </w:r>
      <w:r>
        <w:rPr>
          <w:w w:val="105"/>
        </w:rPr>
        <w:t>visits</w:t>
      </w:r>
      <w:r w:rsidRPr="00765486">
        <w:rPr>
          <w:w w:val="105"/>
        </w:rPr>
        <w:t xml:space="preserve"> </w:t>
      </w:r>
      <w:r>
        <w:rPr>
          <w:w w:val="105"/>
        </w:rPr>
        <w:t>of</w:t>
      </w:r>
      <w:r w:rsidRPr="00765486">
        <w:rPr>
          <w:w w:val="105"/>
        </w:rPr>
        <w:t xml:space="preserve"> </w:t>
      </w:r>
      <w:r>
        <w:rPr>
          <w:w w:val="105"/>
        </w:rPr>
        <w:t>personnel,</w:t>
      </w:r>
      <w:r w:rsidRPr="00765486">
        <w:rPr>
          <w:w w:val="105"/>
        </w:rPr>
        <w:t xml:space="preserve"> </w:t>
      </w:r>
      <w:r>
        <w:rPr>
          <w:w w:val="105"/>
        </w:rPr>
        <w:t>knowledge</w:t>
      </w:r>
      <w:r w:rsidRPr="00765486">
        <w:rPr>
          <w:w w:val="105"/>
        </w:rPr>
        <w:t xml:space="preserve"> </w:t>
      </w:r>
      <w:r>
        <w:rPr>
          <w:w w:val="105"/>
        </w:rPr>
        <w:t>sharing,</w:t>
      </w:r>
      <w:r w:rsidRPr="00765486">
        <w:rPr>
          <w:w w:val="105"/>
        </w:rPr>
        <w:t xml:space="preserve"> </w:t>
      </w:r>
      <w:r>
        <w:rPr>
          <w:w w:val="105"/>
        </w:rPr>
        <w:t>information</w:t>
      </w:r>
      <w:r w:rsidRPr="00765486">
        <w:rPr>
          <w:w w:val="105"/>
        </w:rPr>
        <w:t xml:space="preserve"> </w:t>
      </w:r>
      <w:r>
        <w:rPr>
          <w:w w:val="105"/>
        </w:rPr>
        <w:t>exchanges</w:t>
      </w:r>
      <w:r w:rsidRPr="00765486">
        <w:rPr>
          <w:w w:val="105"/>
        </w:rPr>
        <w:t xml:space="preserve"> </w:t>
      </w:r>
      <w:r>
        <w:rPr>
          <w:w w:val="105"/>
        </w:rPr>
        <w:t>and</w:t>
      </w:r>
      <w:r w:rsidRPr="00765486">
        <w:rPr>
          <w:w w:val="105"/>
        </w:rPr>
        <w:t xml:space="preserve"> </w:t>
      </w:r>
      <w:r>
        <w:rPr>
          <w:w w:val="105"/>
        </w:rPr>
        <w:t>joint study.</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Render policy consultations and technical support and participate in</w:t>
      </w:r>
      <w:r w:rsidRPr="00765486">
        <w:rPr>
          <w:w w:val="105"/>
        </w:rPr>
        <w:t xml:space="preserve"> </w:t>
      </w:r>
      <w:r>
        <w:rPr>
          <w:w w:val="105"/>
        </w:rPr>
        <w:t>the design of poverty reduction projects and formulation of national poverty reduction</w:t>
      </w:r>
      <w:r w:rsidRPr="00765486">
        <w:rPr>
          <w:w w:val="105"/>
        </w:rPr>
        <w:t xml:space="preserve"> </w:t>
      </w:r>
      <w:r>
        <w:rPr>
          <w:w w:val="105"/>
        </w:rPr>
        <w:t>strategies</w:t>
      </w:r>
      <w:r w:rsidRPr="00765486">
        <w:rPr>
          <w:w w:val="105"/>
        </w:rPr>
        <w:t xml:space="preserve"> </w:t>
      </w:r>
      <w:r>
        <w:rPr>
          <w:w w:val="105"/>
        </w:rPr>
        <w:t>in</w:t>
      </w:r>
      <w:r w:rsidRPr="00765486">
        <w:rPr>
          <w:w w:val="105"/>
        </w:rPr>
        <w:t xml:space="preserve"> </w:t>
      </w:r>
      <w:r>
        <w:rPr>
          <w:w w:val="105"/>
        </w:rPr>
        <w:t>accordance</w:t>
      </w:r>
      <w:r w:rsidRPr="00765486">
        <w:rPr>
          <w:w w:val="105"/>
        </w:rPr>
        <w:t xml:space="preserve"> </w:t>
      </w:r>
      <w:r>
        <w:rPr>
          <w:w w:val="105"/>
        </w:rPr>
        <w:t>with</w:t>
      </w:r>
      <w:r w:rsidRPr="00765486">
        <w:rPr>
          <w:w w:val="105"/>
        </w:rPr>
        <w:t xml:space="preserve"> </w:t>
      </w:r>
      <w:r>
        <w:rPr>
          <w:w w:val="105"/>
        </w:rPr>
        <w:t>the</w:t>
      </w:r>
      <w:r w:rsidRPr="00765486">
        <w:rPr>
          <w:w w:val="105"/>
        </w:rPr>
        <w:t xml:space="preserve"> </w:t>
      </w:r>
      <w:r>
        <w:rPr>
          <w:w w:val="105"/>
        </w:rPr>
        <w:t>needs</w:t>
      </w:r>
      <w:r w:rsidRPr="00765486">
        <w:rPr>
          <w:w w:val="105"/>
        </w:rPr>
        <w:t xml:space="preserve"> </w:t>
      </w:r>
      <w:r>
        <w:rPr>
          <w:w w:val="105"/>
        </w:rPr>
        <w:t>of</w:t>
      </w:r>
      <w:r w:rsidRPr="00765486">
        <w:rPr>
          <w:w w:val="105"/>
        </w:rPr>
        <w:t xml:space="preserve"> </w:t>
      </w:r>
      <w:r>
        <w:rPr>
          <w:w w:val="105"/>
        </w:rPr>
        <w:t>ASEAN</w:t>
      </w:r>
      <w:r w:rsidRPr="00765486">
        <w:rPr>
          <w:w w:val="105"/>
        </w:rPr>
        <w:t xml:space="preserve"> </w:t>
      </w:r>
      <w:r>
        <w:rPr>
          <w:w w:val="105"/>
        </w:rPr>
        <w:t>Member</w:t>
      </w:r>
      <w:r w:rsidRPr="00765486">
        <w:rPr>
          <w:w w:val="105"/>
        </w:rPr>
        <w:t xml:space="preserve"> </w:t>
      </w:r>
      <w:r>
        <w:rPr>
          <w:w w:val="105"/>
        </w:rPr>
        <w:t>States.</w:t>
      </w:r>
    </w:p>
    <w:p w:rsidR="00A5713A" w:rsidRPr="00765486" w:rsidRDefault="00A5713A" w:rsidP="00765486">
      <w:pPr>
        <w:pStyle w:val="ListParagraph"/>
        <w:ind w:left="1350"/>
        <w:rPr>
          <w:w w:val="105"/>
        </w:rPr>
      </w:pPr>
    </w:p>
    <w:p w:rsidR="00A5713A" w:rsidRPr="00765486" w:rsidRDefault="00A5713A" w:rsidP="00765486">
      <w:pPr>
        <w:pStyle w:val="ListParagraph"/>
        <w:numPr>
          <w:ilvl w:val="2"/>
          <w:numId w:val="28"/>
        </w:numPr>
        <w:ind w:left="1350" w:hanging="630"/>
        <w:rPr>
          <w:w w:val="105"/>
        </w:rPr>
      </w:pPr>
      <w:r>
        <w:rPr>
          <w:w w:val="105"/>
        </w:rPr>
        <w:t>Support rural and community development by encouraging relevant agencies of ASEAN Member States and China to explore exchange of information and expertise in land use, planning and development, and management.</w:t>
      </w:r>
    </w:p>
    <w:p w:rsidR="00A5713A" w:rsidRDefault="00A5713A" w:rsidP="00A5713A"/>
    <w:p w:rsidR="00A5713A" w:rsidRDefault="00A5713A" w:rsidP="00811C91">
      <w:pPr>
        <w:pStyle w:val="Heading3"/>
      </w:pPr>
      <w:bookmarkStart w:id="33" w:name="_Toc23413290"/>
      <w:r>
        <w:rPr>
          <w:w w:val="105"/>
        </w:rPr>
        <w:t>Environment</w:t>
      </w:r>
      <w:bookmarkEnd w:id="33"/>
    </w:p>
    <w:p w:rsidR="00A5713A" w:rsidRDefault="00A5713A" w:rsidP="00A5713A">
      <w:pPr>
        <w:rPr>
          <w:b/>
        </w:rPr>
      </w:pPr>
    </w:p>
    <w:p w:rsidR="00A5713A" w:rsidRPr="00A44107" w:rsidRDefault="00A5713A" w:rsidP="00A44107">
      <w:pPr>
        <w:pStyle w:val="ListParagraph"/>
        <w:numPr>
          <w:ilvl w:val="2"/>
          <w:numId w:val="28"/>
        </w:numPr>
        <w:ind w:left="1350" w:hanging="630"/>
        <w:rPr>
          <w:w w:val="105"/>
        </w:rPr>
      </w:pPr>
      <w:r>
        <w:rPr>
          <w:w w:val="105"/>
        </w:rPr>
        <w:t>Continue to promote environmental cooperation including through the eventual</w:t>
      </w:r>
      <w:r w:rsidRPr="00A44107">
        <w:rPr>
          <w:w w:val="105"/>
        </w:rPr>
        <w:t xml:space="preserve"> </w:t>
      </w:r>
      <w:r>
        <w:rPr>
          <w:w w:val="105"/>
        </w:rPr>
        <w:t>conclusion</w:t>
      </w:r>
      <w:r w:rsidRPr="00A44107">
        <w:rPr>
          <w:w w:val="105"/>
        </w:rPr>
        <w:t xml:space="preserve"> </w:t>
      </w:r>
      <w:r>
        <w:rPr>
          <w:w w:val="105"/>
        </w:rPr>
        <w:t>and</w:t>
      </w:r>
      <w:r w:rsidRPr="00A44107">
        <w:rPr>
          <w:w w:val="105"/>
        </w:rPr>
        <w:t xml:space="preserve"> </w:t>
      </w:r>
      <w:r>
        <w:rPr>
          <w:w w:val="105"/>
        </w:rPr>
        <w:t>effective</w:t>
      </w:r>
      <w:r w:rsidRPr="00A44107">
        <w:rPr>
          <w:w w:val="105"/>
        </w:rPr>
        <w:t xml:space="preserve"> </w:t>
      </w:r>
      <w:r>
        <w:rPr>
          <w:w w:val="105"/>
        </w:rPr>
        <w:t>implementation</w:t>
      </w:r>
      <w:r w:rsidRPr="00A44107">
        <w:rPr>
          <w:w w:val="105"/>
        </w:rPr>
        <w:t xml:space="preserve"> </w:t>
      </w:r>
      <w:r>
        <w:rPr>
          <w:w w:val="105"/>
        </w:rPr>
        <w:t>of</w:t>
      </w:r>
      <w:r w:rsidRPr="00A44107">
        <w:rPr>
          <w:w w:val="105"/>
        </w:rPr>
        <w:t xml:space="preserve"> </w:t>
      </w:r>
      <w:r>
        <w:rPr>
          <w:w w:val="105"/>
        </w:rPr>
        <w:t>the</w:t>
      </w:r>
      <w:r w:rsidRPr="00A44107">
        <w:rPr>
          <w:w w:val="105"/>
        </w:rPr>
        <w:t xml:space="preserve"> </w:t>
      </w:r>
      <w:r>
        <w:rPr>
          <w:w w:val="105"/>
        </w:rPr>
        <w:t>ASEAN-China</w:t>
      </w:r>
      <w:r w:rsidRPr="00A44107">
        <w:rPr>
          <w:w w:val="105"/>
        </w:rPr>
        <w:t xml:space="preserve"> </w:t>
      </w:r>
      <w:r>
        <w:rPr>
          <w:w w:val="105"/>
        </w:rPr>
        <w:t>Strategy on</w:t>
      </w:r>
      <w:r w:rsidRPr="00A44107">
        <w:rPr>
          <w:w w:val="105"/>
        </w:rPr>
        <w:t xml:space="preserve"> </w:t>
      </w:r>
      <w:r>
        <w:rPr>
          <w:w w:val="105"/>
        </w:rPr>
        <w:t>Environmental</w:t>
      </w:r>
      <w:r w:rsidRPr="00A44107">
        <w:rPr>
          <w:w w:val="105"/>
        </w:rPr>
        <w:t xml:space="preserve"> </w:t>
      </w:r>
      <w:r>
        <w:rPr>
          <w:w w:val="105"/>
        </w:rPr>
        <w:t>Cooperation</w:t>
      </w:r>
      <w:r w:rsidRPr="00A44107">
        <w:rPr>
          <w:w w:val="105"/>
        </w:rPr>
        <w:t xml:space="preserve"> </w:t>
      </w:r>
      <w:r>
        <w:rPr>
          <w:w w:val="105"/>
        </w:rPr>
        <w:t>2016-2020,</w:t>
      </w:r>
      <w:r w:rsidRPr="00A44107">
        <w:rPr>
          <w:w w:val="105"/>
        </w:rPr>
        <w:t xml:space="preserve"> </w:t>
      </w:r>
      <w:r>
        <w:rPr>
          <w:w w:val="105"/>
        </w:rPr>
        <w:t>strengthen</w:t>
      </w:r>
      <w:r w:rsidRPr="00A44107">
        <w:rPr>
          <w:w w:val="105"/>
        </w:rPr>
        <w:t xml:space="preserve"> </w:t>
      </w:r>
      <w:r>
        <w:rPr>
          <w:w w:val="105"/>
        </w:rPr>
        <w:t>environmental</w:t>
      </w:r>
      <w:r w:rsidRPr="00A44107">
        <w:rPr>
          <w:w w:val="105"/>
        </w:rPr>
        <w:t xml:space="preserve"> </w:t>
      </w:r>
      <w:r>
        <w:rPr>
          <w:w w:val="105"/>
        </w:rPr>
        <w:t>high-level policy dialogue, including through the ASEAN-China Environmental Cooperation Forum and promote environmental cooperation through the work of the China-ASEAN Environmental Cooperation</w:t>
      </w:r>
      <w:r w:rsidRPr="00A44107">
        <w:rPr>
          <w:w w:val="105"/>
        </w:rPr>
        <w:t xml:space="preserve"> </w:t>
      </w:r>
      <w:r>
        <w:rPr>
          <w:w w:val="105"/>
        </w:rPr>
        <w:t>Centre.</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Support the Implementation of the ASEAN-China Cooperation Framework for Environmentally Sound Technology and Industry, strengthen exchange</w:t>
      </w:r>
      <w:r w:rsidRPr="00A44107">
        <w:rPr>
          <w:w w:val="105"/>
        </w:rPr>
        <w:t xml:space="preserve"> </w:t>
      </w:r>
      <w:r>
        <w:rPr>
          <w:w w:val="105"/>
        </w:rPr>
        <w:t>and</w:t>
      </w:r>
      <w:r w:rsidRPr="00A44107">
        <w:rPr>
          <w:w w:val="105"/>
        </w:rPr>
        <w:t xml:space="preserve"> </w:t>
      </w:r>
      <w:r>
        <w:rPr>
          <w:w w:val="105"/>
        </w:rPr>
        <w:t>cooperation</w:t>
      </w:r>
      <w:r w:rsidRPr="00A44107">
        <w:rPr>
          <w:w w:val="105"/>
        </w:rPr>
        <w:t xml:space="preserve"> </w:t>
      </w:r>
      <w:r>
        <w:rPr>
          <w:w w:val="105"/>
        </w:rPr>
        <w:t>on</w:t>
      </w:r>
      <w:r w:rsidRPr="00A44107">
        <w:rPr>
          <w:w w:val="105"/>
        </w:rPr>
        <w:t xml:space="preserve"> </w:t>
      </w:r>
      <w:r>
        <w:rPr>
          <w:w w:val="105"/>
        </w:rPr>
        <w:t>environmentally</w:t>
      </w:r>
      <w:r w:rsidRPr="00A44107">
        <w:rPr>
          <w:w w:val="105"/>
        </w:rPr>
        <w:t xml:space="preserve"> </w:t>
      </w:r>
      <w:r>
        <w:rPr>
          <w:w w:val="105"/>
        </w:rPr>
        <w:t>sound</w:t>
      </w:r>
      <w:r w:rsidRPr="00A44107">
        <w:rPr>
          <w:w w:val="105"/>
        </w:rPr>
        <w:t xml:space="preserve"> </w:t>
      </w:r>
      <w:r>
        <w:rPr>
          <w:w w:val="105"/>
        </w:rPr>
        <w:t>technologies</w:t>
      </w:r>
      <w:r w:rsidRPr="00A44107">
        <w:rPr>
          <w:w w:val="105"/>
        </w:rPr>
        <w:t xml:space="preserve"> </w:t>
      </w:r>
      <w:r>
        <w:rPr>
          <w:w w:val="105"/>
        </w:rPr>
        <w:t>and</w:t>
      </w:r>
      <w:r w:rsidRPr="00A44107">
        <w:rPr>
          <w:w w:val="105"/>
        </w:rPr>
        <w:t xml:space="preserve"> </w:t>
      </w:r>
      <w:r>
        <w:rPr>
          <w:w w:val="105"/>
        </w:rPr>
        <w:t>explore the possibility of demonstration projects based on ASEAN-China Demonstration</w:t>
      </w:r>
      <w:r w:rsidRPr="00A44107">
        <w:rPr>
          <w:w w:val="105"/>
        </w:rPr>
        <w:t xml:space="preserve"> </w:t>
      </w:r>
      <w:r>
        <w:rPr>
          <w:w w:val="105"/>
        </w:rPr>
        <w:t>Base</w:t>
      </w:r>
      <w:r w:rsidRPr="00A44107">
        <w:rPr>
          <w:w w:val="105"/>
        </w:rPr>
        <w:t xml:space="preserve"> </w:t>
      </w:r>
      <w:r>
        <w:rPr>
          <w:w w:val="105"/>
        </w:rPr>
        <w:t>for</w:t>
      </w:r>
      <w:r w:rsidRPr="00A44107">
        <w:rPr>
          <w:w w:val="105"/>
        </w:rPr>
        <w:t xml:space="preserve"> </w:t>
      </w:r>
      <w:r>
        <w:rPr>
          <w:w w:val="105"/>
        </w:rPr>
        <w:t>Environmental</w:t>
      </w:r>
      <w:r w:rsidRPr="00A44107">
        <w:rPr>
          <w:w w:val="105"/>
        </w:rPr>
        <w:t xml:space="preserve"> </w:t>
      </w:r>
      <w:r>
        <w:rPr>
          <w:w w:val="105"/>
        </w:rPr>
        <w:t>Technology</w:t>
      </w:r>
      <w:r w:rsidRPr="00A44107">
        <w:rPr>
          <w:w w:val="105"/>
        </w:rPr>
        <w:t xml:space="preserve"> </w:t>
      </w:r>
      <w:r>
        <w:rPr>
          <w:w w:val="105"/>
        </w:rPr>
        <w:t>and</w:t>
      </w:r>
      <w:r w:rsidRPr="00A44107">
        <w:rPr>
          <w:w w:val="105"/>
        </w:rPr>
        <w:t xml:space="preserve"> </w:t>
      </w:r>
      <w:r>
        <w:rPr>
          <w:w w:val="105"/>
        </w:rPr>
        <w:t>Industry</w:t>
      </w:r>
      <w:r w:rsidRPr="00A44107">
        <w:rPr>
          <w:w w:val="105"/>
        </w:rPr>
        <w:t xml:space="preserve"> </w:t>
      </w:r>
      <w:r>
        <w:rPr>
          <w:w w:val="105"/>
        </w:rPr>
        <w:t>Cooperation</w:t>
      </w:r>
      <w:r w:rsidRPr="00A44107">
        <w:rPr>
          <w:w w:val="105"/>
        </w:rPr>
        <w:t xml:space="preserve"> </w:t>
      </w:r>
      <w:r>
        <w:rPr>
          <w:w w:val="105"/>
        </w:rPr>
        <w:t>to support ASEAN and China’s endeavor in pursuing green and environmentally sustainable</w:t>
      </w:r>
      <w:r w:rsidRPr="00A44107">
        <w:rPr>
          <w:w w:val="105"/>
        </w:rPr>
        <w:t xml:space="preserve"> </w:t>
      </w:r>
      <w:r>
        <w:rPr>
          <w:w w:val="105"/>
        </w:rPr>
        <w:t>development.</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Strengthen</w:t>
      </w:r>
      <w:r w:rsidRPr="00A44107">
        <w:rPr>
          <w:w w:val="105"/>
        </w:rPr>
        <w:t xml:space="preserve"> </w:t>
      </w:r>
      <w:r>
        <w:rPr>
          <w:w w:val="105"/>
        </w:rPr>
        <w:t>dialogue</w:t>
      </w:r>
      <w:r w:rsidRPr="00A44107">
        <w:rPr>
          <w:w w:val="105"/>
        </w:rPr>
        <w:t xml:space="preserve"> </w:t>
      </w:r>
      <w:r>
        <w:rPr>
          <w:w w:val="105"/>
        </w:rPr>
        <w:t>and</w:t>
      </w:r>
      <w:r w:rsidRPr="00A44107">
        <w:rPr>
          <w:w w:val="105"/>
        </w:rPr>
        <w:t xml:space="preserve"> </w:t>
      </w:r>
      <w:r>
        <w:rPr>
          <w:w w:val="105"/>
        </w:rPr>
        <w:t>exchange</w:t>
      </w:r>
      <w:r w:rsidRPr="00A44107">
        <w:rPr>
          <w:w w:val="105"/>
        </w:rPr>
        <w:t xml:space="preserve"> </w:t>
      </w:r>
      <w:r>
        <w:rPr>
          <w:w w:val="105"/>
        </w:rPr>
        <w:t>experiences</w:t>
      </w:r>
      <w:r w:rsidRPr="00A44107">
        <w:rPr>
          <w:w w:val="105"/>
        </w:rPr>
        <w:t xml:space="preserve"> </w:t>
      </w:r>
      <w:r>
        <w:rPr>
          <w:w w:val="105"/>
        </w:rPr>
        <w:t>in</w:t>
      </w:r>
      <w:r w:rsidRPr="00A44107">
        <w:rPr>
          <w:w w:val="105"/>
        </w:rPr>
        <w:t xml:space="preserve"> </w:t>
      </w:r>
      <w:r>
        <w:rPr>
          <w:w w:val="105"/>
        </w:rPr>
        <w:t>managing</w:t>
      </w:r>
      <w:r w:rsidRPr="00A44107">
        <w:rPr>
          <w:w w:val="105"/>
        </w:rPr>
        <w:t xml:space="preserve"> </w:t>
      </w:r>
      <w:r>
        <w:rPr>
          <w:w w:val="105"/>
        </w:rPr>
        <w:t>urban</w:t>
      </w:r>
      <w:r w:rsidRPr="00A44107">
        <w:rPr>
          <w:w w:val="105"/>
        </w:rPr>
        <w:t xml:space="preserve"> </w:t>
      </w:r>
      <w:r>
        <w:rPr>
          <w:w w:val="105"/>
        </w:rPr>
        <w:t>and rural environmental protection and implement demonstration projects on cooperation in urban and rural environment to improve living environmental</w:t>
      </w:r>
      <w:r w:rsidRPr="00A44107">
        <w:rPr>
          <w:w w:val="105"/>
        </w:rPr>
        <w:t xml:space="preserve"> </w:t>
      </w:r>
      <w:r>
        <w:rPr>
          <w:w w:val="105"/>
        </w:rPr>
        <w:t>quality in the region</w:t>
      </w:r>
      <w:r w:rsidRPr="00A44107">
        <w:rPr>
          <w:w w:val="105"/>
        </w:rPr>
        <w:t xml:space="preserve">, </w:t>
      </w:r>
      <w:r>
        <w:rPr>
          <w:w w:val="105"/>
        </w:rPr>
        <w:t>and explore partnership for ecologically friendly urban development.</w:t>
      </w:r>
    </w:p>
    <w:p w:rsidR="00A44107" w:rsidRDefault="00A44107" w:rsidP="00A5713A">
      <w:pPr>
        <w:rPr>
          <w:w w:val="105"/>
        </w:rPr>
      </w:pPr>
    </w:p>
    <w:p w:rsidR="00A5713A" w:rsidRPr="00A44107" w:rsidRDefault="00A5713A" w:rsidP="00A44107">
      <w:pPr>
        <w:pStyle w:val="ListParagraph"/>
        <w:numPr>
          <w:ilvl w:val="2"/>
          <w:numId w:val="28"/>
        </w:numPr>
        <w:ind w:left="1350" w:hanging="630"/>
        <w:rPr>
          <w:w w:val="105"/>
        </w:rPr>
      </w:pPr>
      <w:r>
        <w:rPr>
          <w:w w:val="105"/>
        </w:rPr>
        <w:t>Explore cooperation in environmental data and information</w:t>
      </w:r>
      <w:r w:rsidRPr="00A44107">
        <w:rPr>
          <w:w w:val="105"/>
        </w:rPr>
        <w:t xml:space="preserve"> </w:t>
      </w:r>
      <w:r>
        <w:rPr>
          <w:w w:val="105"/>
        </w:rPr>
        <w:t>sharing, including, where appropriate, the possibility of establishing a joint platform on environmental information</w:t>
      </w:r>
      <w:r w:rsidRPr="00A44107">
        <w:rPr>
          <w:w w:val="105"/>
        </w:rPr>
        <w:t xml:space="preserve"> </w:t>
      </w:r>
      <w:r>
        <w:rPr>
          <w:w w:val="105"/>
        </w:rPr>
        <w:t>sharing.</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Enhance environmental capacity building and environmental education cooperation,</w:t>
      </w:r>
      <w:r w:rsidRPr="00A44107">
        <w:rPr>
          <w:w w:val="105"/>
        </w:rPr>
        <w:t xml:space="preserve"> </w:t>
      </w:r>
      <w:r>
        <w:rPr>
          <w:w w:val="105"/>
        </w:rPr>
        <w:t>carry</w:t>
      </w:r>
      <w:r w:rsidRPr="00A44107">
        <w:rPr>
          <w:w w:val="105"/>
        </w:rPr>
        <w:t xml:space="preserve"> </w:t>
      </w:r>
      <w:r>
        <w:rPr>
          <w:w w:val="105"/>
        </w:rPr>
        <w:t>out</w:t>
      </w:r>
      <w:r w:rsidRPr="00A44107">
        <w:rPr>
          <w:w w:val="105"/>
        </w:rPr>
        <w:t xml:space="preserve"> </w:t>
      </w:r>
      <w:r>
        <w:rPr>
          <w:w w:val="105"/>
        </w:rPr>
        <w:t>joint-training</w:t>
      </w:r>
      <w:r w:rsidRPr="00A44107">
        <w:rPr>
          <w:w w:val="105"/>
        </w:rPr>
        <w:t xml:space="preserve"> </w:t>
      </w:r>
      <w:r>
        <w:rPr>
          <w:w w:val="105"/>
        </w:rPr>
        <w:t>courses,</w:t>
      </w:r>
      <w:r w:rsidRPr="00A44107">
        <w:rPr>
          <w:w w:val="105"/>
        </w:rPr>
        <w:t xml:space="preserve"> </w:t>
      </w:r>
      <w:r>
        <w:rPr>
          <w:w w:val="105"/>
        </w:rPr>
        <w:t>joint</w:t>
      </w:r>
      <w:r w:rsidRPr="00A44107">
        <w:rPr>
          <w:w w:val="105"/>
        </w:rPr>
        <w:t xml:space="preserve"> </w:t>
      </w:r>
      <w:r>
        <w:rPr>
          <w:w w:val="105"/>
        </w:rPr>
        <w:t>research,</w:t>
      </w:r>
      <w:r w:rsidRPr="00A44107">
        <w:rPr>
          <w:w w:val="105"/>
        </w:rPr>
        <w:t xml:space="preserve"> </w:t>
      </w:r>
      <w:r>
        <w:rPr>
          <w:w w:val="105"/>
        </w:rPr>
        <w:t>and</w:t>
      </w:r>
      <w:r w:rsidRPr="00A44107">
        <w:rPr>
          <w:w w:val="105"/>
        </w:rPr>
        <w:t xml:space="preserve"> </w:t>
      </w:r>
      <w:r>
        <w:rPr>
          <w:w w:val="105"/>
        </w:rPr>
        <w:t>staff</w:t>
      </w:r>
      <w:r w:rsidRPr="00A44107">
        <w:rPr>
          <w:w w:val="105"/>
        </w:rPr>
        <w:t xml:space="preserve"> </w:t>
      </w:r>
      <w:r>
        <w:rPr>
          <w:w w:val="105"/>
        </w:rPr>
        <w:t>exchange programmes</w:t>
      </w:r>
      <w:r w:rsidRPr="00A44107">
        <w:rPr>
          <w:w w:val="105"/>
        </w:rPr>
        <w:t xml:space="preserve"> </w:t>
      </w:r>
      <w:r>
        <w:rPr>
          <w:w w:val="105"/>
        </w:rPr>
        <w:t>to</w:t>
      </w:r>
      <w:r w:rsidRPr="00A44107">
        <w:rPr>
          <w:w w:val="105"/>
        </w:rPr>
        <w:t xml:space="preserve"> </w:t>
      </w:r>
      <w:r>
        <w:rPr>
          <w:w w:val="105"/>
        </w:rPr>
        <w:t>enhance</w:t>
      </w:r>
      <w:r w:rsidRPr="00A44107">
        <w:rPr>
          <w:w w:val="105"/>
        </w:rPr>
        <w:t xml:space="preserve"> </w:t>
      </w:r>
      <w:r>
        <w:rPr>
          <w:w w:val="105"/>
        </w:rPr>
        <w:t>capacity</w:t>
      </w:r>
      <w:r w:rsidRPr="00A44107">
        <w:rPr>
          <w:w w:val="105"/>
        </w:rPr>
        <w:t xml:space="preserve"> </w:t>
      </w:r>
      <w:r>
        <w:rPr>
          <w:w w:val="105"/>
        </w:rPr>
        <w:t>and</w:t>
      </w:r>
      <w:r w:rsidRPr="00A44107">
        <w:rPr>
          <w:w w:val="105"/>
        </w:rPr>
        <w:t xml:space="preserve"> </w:t>
      </w:r>
      <w:r>
        <w:rPr>
          <w:w w:val="105"/>
        </w:rPr>
        <w:t>raise</w:t>
      </w:r>
      <w:r w:rsidRPr="00A44107">
        <w:rPr>
          <w:w w:val="105"/>
        </w:rPr>
        <w:t xml:space="preserve"> </w:t>
      </w:r>
      <w:r>
        <w:rPr>
          <w:w w:val="105"/>
        </w:rPr>
        <w:t>the</w:t>
      </w:r>
      <w:r w:rsidRPr="00A44107">
        <w:rPr>
          <w:w w:val="105"/>
        </w:rPr>
        <w:t xml:space="preserve"> </w:t>
      </w:r>
      <w:r>
        <w:rPr>
          <w:w w:val="105"/>
        </w:rPr>
        <w:t>level</w:t>
      </w:r>
      <w:r w:rsidRPr="00A44107">
        <w:rPr>
          <w:w w:val="105"/>
        </w:rPr>
        <w:t xml:space="preserve"> </w:t>
      </w:r>
      <w:r>
        <w:rPr>
          <w:w w:val="105"/>
        </w:rPr>
        <w:t>of</w:t>
      </w:r>
      <w:r w:rsidRPr="00A44107">
        <w:rPr>
          <w:w w:val="105"/>
        </w:rPr>
        <w:t xml:space="preserve"> </w:t>
      </w:r>
      <w:r>
        <w:rPr>
          <w:w w:val="105"/>
        </w:rPr>
        <w:t>regional</w:t>
      </w:r>
      <w:r w:rsidRPr="00A44107">
        <w:rPr>
          <w:w w:val="105"/>
        </w:rPr>
        <w:t xml:space="preserve"> </w:t>
      </w:r>
      <w:r>
        <w:rPr>
          <w:w w:val="105"/>
        </w:rPr>
        <w:t>environmental management</w:t>
      </w:r>
      <w:r w:rsidRPr="00A44107">
        <w:rPr>
          <w:w w:val="105"/>
        </w:rPr>
        <w:t xml:space="preserve"> </w:t>
      </w:r>
      <w:r>
        <w:rPr>
          <w:w w:val="105"/>
        </w:rPr>
        <w:t>and</w:t>
      </w:r>
      <w:r w:rsidRPr="00A44107">
        <w:rPr>
          <w:w w:val="105"/>
        </w:rPr>
        <w:t xml:space="preserve"> </w:t>
      </w:r>
      <w:r>
        <w:rPr>
          <w:w w:val="105"/>
        </w:rPr>
        <w:t>enhance</w:t>
      </w:r>
      <w:r w:rsidRPr="00A44107">
        <w:rPr>
          <w:w w:val="105"/>
        </w:rPr>
        <w:t xml:space="preserve"> </w:t>
      </w:r>
      <w:r>
        <w:rPr>
          <w:w w:val="105"/>
        </w:rPr>
        <w:t>public</w:t>
      </w:r>
      <w:r w:rsidRPr="00A44107">
        <w:rPr>
          <w:w w:val="105"/>
        </w:rPr>
        <w:t xml:space="preserve"> </w:t>
      </w:r>
      <w:r>
        <w:rPr>
          <w:w w:val="105"/>
        </w:rPr>
        <w:t>environmental</w:t>
      </w:r>
      <w:r w:rsidRPr="00A44107">
        <w:rPr>
          <w:w w:val="105"/>
        </w:rPr>
        <w:t xml:space="preserve"> </w:t>
      </w:r>
      <w:r>
        <w:rPr>
          <w:w w:val="105"/>
        </w:rPr>
        <w:t>awareness</w:t>
      </w:r>
      <w:r w:rsidRPr="00A44107">
        <w:rPr>
          <w:w w:val="105"/>
        </w:rPr>
        <w:t xml:space="preserve"> </w:t>
      </w:r>
      <w:r>
        <w:rPr>
          <w:w w:val="105"/>
        </w:rPr>
        <w:t>in</w:t>
      </w:r>
      <w:r w:rsidRPr="00A44107">
        <w:rPr>
          <w:w w:val="105"/>
        </w:rPr>
        <w:t xml:space="preserve"> </w:t>
      </w:r>
      <w:r>
        <w:rPr>
          <w:w w:val="105"/>
        </w:rPr>
        <w:t>the</w:t>
      </w:r>
      <w:r w:rsidRPr="00A44107">
        <w:rPr>
          <w:w w:val="105"/>
        </w:rPr>
        <w:t xml:space="preserve"> </w:t>
      </w:r>
      <w:r>
        <w:rPr>
          <w:w w:val="105"/>
        </w:rPr>
        <w:t>region.</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Carry out cooperation in co-beneficial areas such as joint study/research,</w:t>
      </w:r>
      <w:r w:rsidRPr="00A44107">
        <w:rPr>
          <w:w w:val="105"/>
        </w:rPr>
        <w:t xml:space="preserve"> </w:t>
      </w:r>
      <w:r>
        <w:rPr>
          <w:w w:val="105"/>
        </w:rPr>
        <w:t>capacity</w:t>
      </w:r>
      <w:r w:rsidRPr="00A44107">
        <w:rPr>
          <w:w w:val="105"/>
        </w:rPr>
        <w:t xml:space="preserve"> </w:t>
      </w:r>
      <w:r>
        <w:rPr>
          <w:w w:val="105"/>
        </w:rPr>
        <w:t>building</w:t>
      </w:r>
      <w:r w:rsidRPr="00A44107">
        <w:rPr>
          <w:w w:val="105"/>
        </w:rPr>
        <w:t xml:space="preserve"> </w:t>
      </w:r>
      <w:r>
        <w:rPr>
          <w:w w:val="105"/>
        </w:rPr>
        <w:t>experience</w:t>
      </w:r>
      <w:r w:rsidRPr="00A44107">
        <w:rPr>
          <w:w w:val="105"/>
        </w:rPr>
        <w:t xml:space="preserve"> </w:t>
      </w:r>
      <w:r>
        <w:rPr>
          <w:w w:val="105"/>
        </w:rPr>
        <w:t>sharing</w:t>
      </w:r>
      <w:r w:rsidRPr="00A44107">
        <w:rPr>
          <w:w w:val="105"/>
        </w:rPr>
        <w:t xml:space="preserve"> </w:t>
      </w:r>
      <w:r>
        <w:rPr>
          <w:w w:val="105"/>
        </w:rPr>
        <w:t>in</w:t>
      </w:r>
      <w:r w:rsidRPr="00A44107">
        <w:rPr>
          <w:w w:val="105"/>
        </w:rPr>
        <w:t xml:space="preserve"> </w:t>
      </w:r>
      <w:r>
        <w:rPr>
          <w:w w:val="105"/>
        </w:rPr>
        <w:t>the</w:t>
      </w:r>
      <w:r w:rsidRPr="00A44107">
        <w:rPr>
          <w:w w:val="105"/>
        </w:rPr>
        <w:t xml:space="preserve"> </w:t>
      </w:r>
      <w:r>
        <w:rPr>
          <w:w w:val="105"/>
        </w:rPr>
        <w:t>field</w:t>
      </w:r>
      <w:r w:rsidRPr="00A44107">
        <w:rPr>
          <w:w w:val="105"/>
        </w:rPr>
        <w:t xml:space="preserve"> </w:t>
      </w:r>
      <w:r>
        <w:rPr>
          <w:w w:val="105"/>
        </w:rPr>
        <w:t>of</w:t>
      </w:r>
      <w:r w:rsidRPr="00A44107">
        <w:rPr>
          <w:w w:val="105"/>
        </w:rPr>
        <w:t xml:space="preserve"> </w:t>
      </w:r>
      <w:r>
        <w:rPr>
          <w:w w:val="105"/>
        </w:rPr>
        <w:t>air</w:t>
      </w:r>
      <w:r w:rsidRPr="00A44107">
        <w:rPr>
          <w:w w:val="105"/>
        </w:rPr>
        <w:t xml:space="preserve"> </w:t>
      </w:r>
      <w:r>
        <w:rPr>
          <w:w w:val="105"/>
        </w:rPr>
        <w:t>and</w:t>
      </w:r>
      <w:r w:rsidRPr="00A44107">
        <w:rPr>
          <w:w w:val="105"/>
        </w:rPr>
        <w:t xml:space="preserve"> </w:t>
      </w:r>
      <w:r>
        <w:rPr>
          <w:w w:val="105"/>
        </w:rPr>
        <w:t>water quality management, and health and environmental protection and</w:t>
      </w:r>
      <w:r w:rsidRPr="00A44107">
        <w:rPr>
          <w:w w:val="105"/>
        </w:rPr>
        <w:t xml:space="preserve"> </w:t>
      </w:r>
      <w:r>
        <w:rPr>
          <w:w w:val="105"/>
        </w:rPr>
        <w:t>management.</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Promote cooperation to provide the peoples of ASEAN access to clean water, clean air, basic healthcare, and other social services so that they may lead healthy and productive lives and thereby contribute to ASEAN and the</w:t>
      </w:r>
      <w:r w:rsidRPr="00A44107">
        <w:rPr>
          <w:w w:val="105"/>
        </w:rPr>
        <w:t xml:space="preserve"> </w:t>
      </w:r>
      <w:r>
        <w:rPr>
          <w:w w:val="105"/>
        </w:rPr>
        <w:t>global</w:t>
      </w:r>
      <w:r w:rsidRPr="00A44107">
        <w:rPr>
          <w:w w:val="105"/>
        </w:rPr>
        <w:t xml:space="preserve"> </w:t>
      </w:r>
      <w:r>
        <w:rPr>
          <w:w w:val="105"/>
        </w:rPr>
        <w:t>community.</w:t>
      </w:r>
    </w:p>
    <w:p w:rsidR="00A5713A" w:rsidRPr="00A44107" w:rsidRDefault="00A5713A" w:rsidP="00A44107">
      <w:pPr>
        <w:pStyle w:val="ListParagraph"/>
        <w:numPr>
          <w:ilvl w:val="2"/>
          <w:numId w:val="28"/>
        </w:numPr>
        <w:ind w:left="1350" w:hanging="630"/>
        <w:rPr>
          <w:w w:val="105"/>
        </w:rPr>
      </w:pPr>
      <w:r>
        <w:rPr>
          <w:w w:val="105"/>
        </w:rPr>
        <w:lastRenderedPageBreak/>
        <w:t>Promote</w:t>
      </w:r>
      <w:r w:rsidRPr="00A44107">
        <w:rPr>
          <w:w w:val="105"/>
        </w:rPr>
        <w:t xml:space="preserve"> </w:t>
      </w:r>
      <w:r>
        <w:rPr>
          <w:w w:val="105"/>
        </w:rPr>
        <w:t>cooperation</w:t>
      </w:r>
      <w:r w:rsidRPr="00A44107">
        <w:rPr>
          <w:w w:val="105"/>
        </w:rPr>
        <w:t xml:space="preserve"> </w:t>
      </w:r>
      <w:r>
        <w:rPr>
          <w:w w:val="105"/>
        </w:rPr>
        <w:t>on</w:t>
      </w:r>
      <w:r w:rsidRPr="00A44107">
        <w:rPr>
          <w:w w:val="105"/>
        </w:rPr>
        <w:t xml:space="preserve"> </w:t>
      </w:r>
      <w:r>
        <w:rPr>
          <w:w w:val="105"/>
        </w:rPr>
        <w:t>environmental</w:t>
      </w:r>
      <w:r w:rsidRPr="00A44107">
        <w:rPr>
          <w:w w:val="105"/>
        </w:rPr>
        <w:t xml:space="preserve"> </w:t>
      </w:r>
      <w:r>
        <w:rPr>
          <w:w w:val="105"/>
        </w:rPr>
        <w:t>protection</w:t>
      </w:r>
      <w:r w:rsidRPr="00A44107">
        <w:rPr>
          <w:w w:val="105"/>
        </w:rPr>
        <w:t xml:space="preserve"> </w:t>
      </w:r>
      <w:r>
        <w:rPr>
          <w:w w:val="105"/>
        </w:rPr>
        <w:t>and</w:t>
      </w:r>
      <w:r w:rsidRPr="00A44107">
        <w:rPr>
          <w:w w:val="105"/>
        </w:rPr>
        <w:t xml:space="preserve"> </w:t>
      </w:r>
      <w:r>
        <w:rPr>
          <w:w w:val="105"/>
        </w:rPr>
        <w:t>preservation</w:t>
      </w:r>
      <w:r w:rsidRPr="00A44107">
        <w:rPr>
          <w:w w:val="105"/>
        </w:rPr>
        <w:t xml:space="preserve"> </w:t>
      </w:r>
      <w:r>
        <w:rPr>
          <w:w w:val="105"/>
        </w:rPr>
        <w:t>with the objective of attaining environmental</w:t>
      </w:r>
      <w:r w:rsidRPr="00A44107">
        <w:rPr>
          <w:w w:val="105"/>
        </w:rPr>
        <w:t xml:space="preserve"> </w:t>
      </w:r>
      <w:r>
        <w:rPr>
          <w:w w:val="105"/>
        </w:rPr>
        <w:t>sustainability.</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Explore</w:t>
      </w:r>
      <w:r w:rsidRPr="00A44107">
        <w:rPr>
          <w:w w:val="105"/>
        </w:rPr>
        <w:t xml:space="preserve"> </w:t>
      </w:r>
      <w:r>
        <w:rPr>
          <w:w w:val="105"/>
        </w:rPr>
        <w:t>possible</w:t>
      </w:r>
      <w:r w:rsidRPr="00A44107">
        <w:rPr>
          <w:w w:val="105"/>
        </w:rPr>
        <w:t xml:space="preserve"> </w:t>
      </w:r>
      <w:r>
        <w:rPr>
          <w:w w:val="105"/>
        </w:rPr>
        <w:t>cooperative</w:t>
      </w:r>
      <w:r w:rsidRPr="00A44107">
        <w:rPr>
          <w:w w:val="105"/>
        </w:rPr>
        <w:t xml:space="preserve"> </w:t>
      </w:r>
      <w:r>
        <w:rPr>
          <w:w w:val="105"/>
        </w:rPr>
        <w:t>initiatives</w:t>
      </w:r>
      <w:r w:rsidRPr="00A44107">
        <w:rPr>
          <w:w w:val="105"/>
        </w:rPr>
        <w:t xml:space="preserve"> </w:t>
      </w:r>
      <w:r>
        <w:rPr>
          <w:w w:val="105"/>
        </w:rPr>
        <w:t>to</w:t>
      </w:r>
      <w:r w:rsidRPr="00A44107">
        <w:rPr>
          <w:w w:val="105"/>
        </w:rPr>
        <w:t xml:space="preserve"> </w:t>
      </w:r>
      <w:r>
        <w:rPr>
          <w:w w:val="105"/>
        </w:rPr>
        <w:t>support</w:t>
      </w:r>
      <w:r w:rsidRPr="00A44107">
        <w:rPr>
          <w:w w:val="105"/>
        </w:rPr>
        <w:t xml:space="preserve"> </w:t>
      </w:r>
      <w:r>
        <w:rPr>
          <w:w w:val="105"/>
        </w:rPr>
        <w:t>the</w:t>
      </w:r>
      <w:r w:rsidRPr="00A44107">
        <w:rPr>
          <w:w w:val="105"/>
        </w:rPr>
        <w:t xml:space="preserve"> </w:t>
      </w:r>
      <w:r>
        <w:rPr>
          <w:w w:val="105"/>
        </w:rPr>
        <w:t>ASEAN</w:t>
      </w:r>
      <w:r w:rsidRPr="00A44107">
        <w:rPr>
          <w:w w:val="105"/>
        </w:rPr>
        <w:t xml:space="preserve"> </w:t>
      </w:r>
      <w:r>
        <w:rPr>
          <w:w w:val="105"/>
        </w:rPr>
        <w:t>Centre</w:t>
      </w:r>
      <w:r w:rsidRPr="00A44107">
        <w:rPr>
          <w:w w:val="105"/>
        </w:rPr>
        <w:t xml:space="preserve"> </w:t>
      </w:r>
      <w:r>
        <w:rPr>
          <w:w w:val="105"/>
        </w:rPr>
        <w:t>for Biodiversity</w:t>
      </w:r>
      <w:r w:rsidRPr="00A44107">
        <w:rPr>
          <w:w w:val="105"/>
        </w:rPr>
        <w:t xml:space="preserve"> </w:t>
      </w:r>
      <w:r>
        <w:rPr>
          <w:w w:val="105"/>
        </w:rPr>
        <w:t>(ACB).</w:t>
      </w:r>
    </w:p>
    <w:p w:rsidR="00A5713A" w:rsidRPr="00A44107" w:rsidRDefault="00A5713A" w:rsidP="00A44107">
      <w:pPr>
        <w:pStyle w:val="ListParagraph"/>
        <w:ind w:left="1350"/>
        <w:rPr>
          <w:w w:val="105"/>
        </w:rPr>
      </w:pPr>
    </w:p>
    <w:p w:rsidR="00A5713A" w:rsidRPr="00A44107" w:rsidRDefault="00A5713A" w:rsidP="00811C91">
      <w:pPr>
        <w:pStyle w:val="ListParagraph"/>
        <w:numPr>
          <w:ilvl w:val="2"/>
          <w:numId w:val="28"/>
        </w:numPr>
        <w:ind w:left="1440" w:hanging="720"/>
        <w:rPr>
          <w:w w:val="105"/>
        </w:rPr>
      </w:pPr>
      <w:r>
        <w:rPr>
          <w:w w:val="105"/>
        </w:rPr>
        <w:t>Promote cooperation which supplement activities under the ASEAN</w:t>
      </w:r>
      <w:r w:rsidRPr="00A44107">
        <w:rPr>
          <w:w w:val="105"/>
        </w:rPr>
        <w:t xml:space="preserve"> </w:t>
      </w:r>
      <w:r>
        <w:rPr>
          <w:w w:val="105"/>
        </w:rPr>
        <w:t>Action</w:t>
      </w:r>
      <w:r w:rsidRPr="00A44107">
        <w:rPr>
          <w:w w:val="105"/>
        </w:rPr>
        <w:t xml:space="preserve"> </w:t>
      </w:r>
      <w:r>
        <w:rPr>
          <w:w w:val="105"/>
        </w:rPr>
        <w:t>Plan</w:t>
      </w:r>
      <w:r w:rsidRPr="00A44107">
        <w:rPr>
          <w:w w:val="105"/>
        </w:rPr>
        <w:t xml:space="preserve"> </w:t>
      </w:r>
      <w:r>
        <w:rPr>
          <w:w w:val="105"/>
        </w:rPr>
        <w:t>on</w:t>
      </w:r>
      <w:r w:rsidRPr="00A44107">
        <w:rPr>
          <w:w w:val="105"/>
        </w:rPr>
        <w:t xml:space="preserve"> </w:t>
      </w:r>
      <w:r>
        <w:rPr>
          <w:w w:val="105"/>
        </w:rPr>
        <w:t>Joint</w:t>
      </w:r>
      <w:r w:rsidRPr="00A44107">
        <w:rPr>
          <w:w w:val="105"/>
        </w:rPr>
        <w:t xml:space="preserve"> </w:t>
      </w:r>
      <w:r>
        <w:rPr>
          <w:w w:val="105"/>
        </w:rPr>
        <w:t>Response</w:t>
      </w:r>
      <w:r w:rsidRPr="00A44107">
        <w:rPr>
          <w:w w:val="105"/>
        </w:rPr>
        <w:t xml:space="preserve"> </w:t>
      </w:r>
      <w:r>
        <w:rPr>
          <w:w w:val="105"/>
        </w:rPr>
        <w:t>to</w:t>
      </w:r>
      <w:r w:rsidRPr="00A44107">
        <w:rPr>
          <w:w w:val="105"/>
        </w:rPr>
        <w:t xml:space="preserve"> </w:t>
      </w:r>
      <w:r>
        <w:rPr>
          <w:w w:val="105"/>
        </w:rPr>
        <w:t>Climate</w:t>
      </w:r>
      <w:r w:rsidRPr="00A44107">
        <w:rPr>
          <w:w w:val="105"/>
        </w:rPr>
        <w:t xml:space="preserve"> </w:t>
      </w:r>
      <w:r>
        <w:rPr>
          <w:w w:val="105"/>
        </w:rPr>
        <w:t>Change</w:t>
      </w:r>
      <w:r w:rsidRPr="00A44107">
        <w:rPr>
          <w:w w:val="105"/>
        </w:rPr>
        <w:t xml:space="preserve"> </w:t>
      </w:r>
      <w:r>
        <w:rPr>
          <w:w w:val="105"/>
        </w:rPr>
        <w:t>(AAP-JRCC)</w:t>
      </w:r>
      <w:r w:rsidRPr="00A44107">
        <w:rPr>
          <w:w w:val="105"/>
        </w:rPr>
        <w:t xml:space="preserve"> </w:t>
      </w:r>
      <w:r>
        <w:rPr>
          <w:w w:val="105"/>
        </w:rPr>
        <w:t>of</w:t>
      </w:r>
      <w:r w:rsidRPr="00A44107">
        <w:rPr>
          <w:w w:val="105"/>
        </w:rPr>
        <w:t xml:space="preserve"> </w:t>
      </w:r>
      <w:r>
        <w:rPr>
          <w:w w:val="105"/>
        </w:rPr>
        <w:t>the</w:t>
      </w:r>
      <w:r w:rsidRPr="00A44107">
        <w:rPr>
          <w:w w:val="105"/>
        </w:rPr>
        <w:t xml:space="preserve"> </w:t>
      </w:r>
      <w:r>
        <w:rPr>
          <w:w w:val="105"/>
        </w:rPr>
        <w:t>ASEAN Working Group on Climate Change</w:t>
      </w:r>
      <w:r w:rsidRPr="00A44107">
        <w:rPr>
          <w:w w:val="105"/>
        </w:rPr>
        <w:t xml:space="preserve"> </w:t>
      </w:r>
      <w:r>
        <w:rPr>
          <w:w w:val="105"/>
        </w:rPr>
        <w:t>(AWGCC).</w:t>
      </w:r>
    </w:p>
    <w:p w:rsidR="00A5713A" w:rsidRPr="00A44107" w:rsidRDefault="00A5713A" w:rsidP="00811C91">
      <w:pPr>
        <w:pStyle w:val="ListParagraph"/>
        <w:ind w:left="1440" w:hanging="720"/>
        <w:rPr>
          <w:w w:val="105"/>
        </w:rPr>
      </w:pPr>
    </w:p>
    <w:p w:rsidR="00A5713A" w:rsidRPr="00A44107" w:rsidRDefault="00A5713A" w:rsidP="00811C91">
      <w:pPr>
        <w:pStyle w:val="ListParagraph"/>
        <w:numPr>
          <w:ilvl w:val="2"/>
          <w:numId w:val="28"/>
        </w:numPr>
        <w:ind w:left="1440" w:hanging="720"/>
        <w:rPr>
          <w:w w:val="105"/>
        </w:rPr>
      </w:pPr>
      <w:r>
        <w:rPr>
          <w:w w:val="105"/>
        </w:rPr>
        <w:t>Explore</w:t>
      </w:r>
      <w:r w:rsidRPr="00A44107">
        <w:rPr>
          <w:w w:val="105"/>
        </w:rPr>
        <w:t xml:space="preserve"> </w:t>
      </w:r>
      <w:r>
        <w:rPr>
          <w:w w:val="105"/>
        </w:rPr>
        <w:t>possible</w:t>
      </w:r>
      <w:r w:rsidRPr="00A44107">
        <w:rPr>
          <w:w w:val="105"/>
        </w:rPr>
        <w:t xml:space="preserve"> </w:t>
      </w:r>
      <w:r>
        <w:rPr>
          <w:w w:val="105"/>
        </w:rPr>
        <w:t>cooperative</w:t>
      </w:r>
      <w:r w:rsidRPr="00A44107">
        <w:rPr>
          <w:w w:val="105"/>
        </w:rPr>
        <w:t xml:space="preserve"> </w:t>
      </w:r>
      <w:r>
        <w:rPr>
          <w:w w:val="105"/>
        </w:rPr>
        <w:t>initiatives,</w:t>
      </w:r>
      <w:r w:rsidRPr="00A44107">
        <w:rPr>
          <w:w w:val="105"/>
        </w:rPr>
        <w:t xml:space="preserve"> </w:t>
      </w:r>
      <w:r>
        <w:rPr>
          <w:w w:val="105"/>
        </w:rPr>
        <w:t>among</w:t>
      </w:r>
      <w:r w:rsidRPr="00A44107">
        <w:rPr>
          <w:w w:val="105"/>
        </w:rPr>
        <w:t xml:space="preserve"> </w:t>
      </w:r>
      <w:r>
        <w:rPr>
          <w:w w:val="105"/>
        </w:rPr>
        <w:t>others,</w:t>
      </w:r>
      <w:r w:rsidRPr="00A44107">
        <w:rPr>
          <w:w w:val="105"/>
        </w:rPr>
        <w:t xml:space="preserve"> </w:t>
      </w:r>
      <w:r>
        <w:rPr>
          <w:w w:val="105"/>
        </w:rPr>
        <w:t>on</w:t>
      </w:r>
      <w:r w:rsidRPr="00A44107">
        <w:rPr>
          <w:w w:val="105"/>
        </w:rPr>
        <w:t xml:space="preserve"> </w:t>
      </w:r>
      <w:r>
        <w:rPr>
          <w:w w:val="105"/>
        </w:rPr>
        <w:t>management of priority biodiversity conservation areas such as ASEAN Heritage Parks and implementation of biodiversity-related multilateral environmental agreements, including the Convention on Biological</w:t>
      </w:r>
      <w:r w:rsidRPr="00A44107">
        <w:rPr>
          <w:w w:val="105"/>
        </w:rPr>
        <w:t xml:space="preserve"> </w:t>
      </w:r>
      <w:r>
        <w:rPr>
          <w:w w:val="105"/>
        </w:rPr>
        <w:t>Diversity.</w:t>
      </w:r>
    </w:p>
    <w:p w:rsidR="00A5713A" w:rsidRDefault="00A5713A" w:rsidP="00A5713A">
      <w:pPr>
        <w:rPr>
          <w:sz w:val="21"/>
        </w:rPr>
      </w:pPr>
    </w:p>
    <w:p w:rsidR="00A5713A" w:rsidRDefault="00A5713A" w:rsidP="00811C91">
      <w:pPr>
        <w:pStyle w:val="Heading3"/>
      </w:pPr>
      <w:bookmarkStart w:id="34" w:name="_Toc23413291"/>
      <w:r>
        <w:rPr>
          <w:w w:val="105"/>
        </w:rPr>
        <w:t>Media</w:t>
      </w:r>
      <w:bookmarkEnd w:id="34"/>
    </w:p>
    <w:p w:rsidR="00A5713A" w:rsidRDefault="00A5713A" w:rsidP="00A5713A">
      <w:pPr>
        <w:rPr>
          <w:b/>
          <w:sz w:val="23"/>
        </w:rPr>
      </w:pPr>
    </w:p>
    <w:p w:rsidR="00A5713A" w:rsidRPr="00A44107" w:rsidRDefault="00A5713A" w:rsidP="00A44107">
      <w:pPr>
        <w:pStyle w:val="ListParagraph"/>
        <w:numPr>
          <w:ilvl w:val="2"/>
          <w:numId w:val="28"/>
        </w:numPr>
        <w:ind w:left="1350" w:hanging="630"/>
        <w:rPr>
          <w:w w:val="105"/>
        </w:rPr>
      </w:pPr>
      <w:r>
        <w:rPr>
          <w:w w:val="105"/>
        </w:rPr>
        <w:t>Continue to strengthen policy communication and dialogue through the ASEAN-China Ministers Responsible for Information</w:t>
      </w:r>
      <w:r w:rsidRPr="00A44107">
        <w:rPr>
          <w:w w:val="105"/>
        </w:rPr>
        <w:t xml:space="preserve"> </w:t>
      </w:r>
      <w:r>
        <w:rPr>
          <w:w w:val="105"/>
        </w:rPr>
        <w:t>Meeting.</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Enhance exchange and discussion between mainstream media of ASEAN countries and China, promote mutual visits and exchanges of</w:t>
      </w:r>
      <w:r w:rsidRPr="00A44107">
        <w:rPr>
          <w:w w:val="105"/>
        </w:rPr>
        <w:t xml:space="preserve"> </w:t>
      </w:r>
      <w:r>
        <w:rPr>
          <w:w w:val="105"/>
        </w:rPr>
        <w:t>journalists</w:t>
      </w:r>
      <w:r w:rsidRPr="00A44107">
        <w:rPr>
          <w:w w:val="105"/>
        </w:rPr>
        <w:t xml:space="preserve"> </w:t>
      </w:r>
      <w:r>
        <w:rPr>
          <w:w w:val="105"/>
        </w:rPr>
        <w:t>and</w:t>
      </w:r>
      <w:r w:rsidRPr="00A44107">
        <w:rPr>
          <w:w w:val="105"/>
        </w:rPr>
        <w:t xml:space="preserve"> </w:t>
      </w:r>
      <w:r>
        <w:rPr>
          <w:w w:val="105"/>
        </w:rPr>
        <w:t>strengthen</w:t>
      </w:r>
      <w:r w:rsidRPr="00A44107">
        <w:rPr>
          <w:w w:val="105"/>
        </w:rPr>
        <w:t xml:space="preserve"> </w:t>
      </w:r>
      <w:r>
        <w:rPr>
          <w:w w:val="105"/>
        </w:rPr>
        <w:t>cooperation</w:t>
      </w:r>
      <w:r w:rsidRPr="00A44107">
        <w:rPr>
          <w:w w:val="105"/>
        </w:rPr>
        <w:t xml:space="preserve"> </w:t>
      </w:r>
      <w:r>
        <w:rPr>
          <w:w w:val="105"/>
        </w:rPr>
        <w:t>in</w:t>
      </w:r>
      <w:r w:rsidRPr="00A44107">
        <w:rPr>
          <w:w w:val="105"/>
        </w:rPr>
        <w:t xml:space="preserve"> </w:t>
      </w:r>
      <w:r>
        <w:rPr>
          <w:w w:val="105"/>
        </w:rPr>
        <w:t>news</w:t>
      </w:r>
      <w:r w:rsidRPr="00A44107">
        <w:rPr>
          <w:w w:val="105"/>
        </w:rPr>
        <w:t xml:space="preserve"> </w:t>
      </w:r>
      <w:r>
        <w:rPr>
          <w:w w:val="105"/>
        </w:rPr>
        <w:t>reporting,</w:t>
      </w:r>
      <w:r w:rsidRPr="00A44107">
        <w:rPr>
          <w:w w:val="105"/>
        </w:rPr>
        <w:t xml:space="preserve"> </w:t>
      </w:r>
      <w:r>
        <w:rPr>
          <w:w w:val="105"/>
        </w:rPr>
        <w:t>expand</w:t>
      </w:r>
      <w:r w:rsidRPr="00A44107">
        <w:rPr>
          <w:w w:val="105"/>
        </w:rPr>
        <w:t xml:space="preserve"> </w:t>
      </w:r>
      <w:r>
        <w:rPr>
          <w:w w:val="105"/>
        </w:rPr>
        <w:t>areas</w:t>
      </w:r>
      <w:r w:rsidRPr="00A44107">
        <w:rPr>
          <w:w w:val="105"/>
        </w:rPr>
        <w:t xml:space="preserve"> </w:t>
      </w:r>
      <w:r>
        <w:rPr>
          <w:w w:val="105"/>
        </w:rPr>
        <w:t>of</w:t>
      </w:r>
      <w:r w:rsidRPr="00A44107">
        <w:rPr>
          <w:w w:val="105"/>
        </w:rPr>
        <w:t xml:space="preserve"> </w:t>
      </w:r>
      <w:r>
        <w:rPr>
          <w:w w:val="105"/>
        </w:rPr>
        <w:t>news coverage and increase the depth of</w:t>
      </w:r>
      <w:r w:rsidRPr="00A44107">
        <w:rPr>
          <w:w w:val="105"/>
        </w:rPr>
        <w:t xml:space="preserve"> </w:t>
      </w:r>
      <w:r>
        <w:rPr>
          <w:w w:val="105"/>
        </w:rPr>
        <w:t>content.</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Strengthen cooperation on news</w:t>
      </w:r>
      <w:r w:rsidRPr="00A44107">
        <w:rPr>
          <w:w w:val="105"/>
        </w:rPr>
        <w:t xml:space="preserve"> </w:t>
      </w:r>
      <w:r>
        <w:rPr>
          <w:w w:val="105"/>
        </w:rPr>
        <w:t>network.</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Promote Cooperation in producing films; facilitate co-production and exchanges of films and TV programmes as well as marketing of TV programmes.</w:t>
      </w:r>
    </w:p>
    <w:p w:rsidR="00A44107" w:rsidRDefault="00A44107"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Encourage</w:t>
      </w:r>
      <w:r w:rsidRPr="00A44107">
        <w:rPr>
          <w:w w:val="105"/>
        </w:rPr>
        <w:t xml:space="preserve"> </w:t>
      </w:r>
      <w:r>
        <w:rPr>
          <w:w w:val="105"/>
        </w:rPr>
        <w:t>exchanges</w:t>
      </w:r>
      <w:r w:rsidRPr="00A44107">
        <w:rPr>
          <w:w w:val="105"/>
        </w:rPr>
        <w:t xml:space="preserve"> </w:t>
      </w:r>
      <w:r>
        <w:rPr>
          <w:w w:val="105"/>
        </w:rPr>
        <w:t>of</w:t>
      </w:r>
      <w:r w:rsidRPr="00A44107">
        <w:rPr>
          <w:w w:val="105"/>
        </w:rPr>
        <w:t xml:space="preserve"> </w:t>
      </w:r>
      <w:r>
        <w:rPr>
          <w:w w:val="105"/>
        </w:rPr>
        <w:t>hosting</w:t>
      </w:r>
      <w:r w:rsidRPr="00A44107">
        <w:rPr>
          <w:w w:val="105"/>
        </w:rPr>
        <w:t xml:space="preserve"> </w:t>
      </w:r>
      <w:r>
        <w:rPr>
          <w:w w:val="105"/>
        </w:rPr>
        <w:t>and</w:t>
      </w:r>
      <w:r w:rsidRPr="00A44107">
        <w:rPr>
          <w:w w:val="105"/>
        </w:rPr>
        <w:t xml:space="preserve"> </w:t>
      </w:r>
      <w:r>
        <w:rPr>
          <w:w w:val="105"/>
        </w:rPr>
        <w:t>active</w:t>
      </w:r>
      <w:r w:rsidRPr="00A44107">
        <w:rPr>
          <w:w w:val="105"/>
        </w:rPr>
        <w:t xml:space="preserve"> </w:t>
      </w:r>
      <w:r>
        <w:rPr>
          <w:w w:val="105"/>
        </w:rPr>
        <w:t>participation</w:t>
      </w:r>
      <w:r w:rsidRPr="00A44107">
        <w:rPr>
          <w:w w:val="105"/>
        </w:rPr>
        <w:t xml:space="preserve"> </w:t>
      </w:r>
      <w:r>
        <w:rPr>
          <w:w w:val="105"/>
        </w:rPr>
        <w:t>in</w:t>
      </w:r>
      <w:r w:rsidRPr="00A44107">
        <w:rPr>
          <w:w w:val="105"/>
        </w:rPr>
        <w:t xml:space="preserve"> </w:t>
      </w:r>
      <w:r>
        <w:rPr>
          <w:w w:val="105"/>
        </w:rPr>
        <w:t>films</w:t>
      </w:r>
      <w:r w:rsidRPr="00A44107">
        <w:rPr>
          <w:w w:val="105"/>
        </w:rPr>
        <w:t xml:space="preserve"> </w:t>
      </w:r>
      <w:r>
        <w:rPr>
          <w:w w:val="105"/>
        </w:rPr>
        <w:t>and</w:t>
      </w:r>
      <w:r w:rsidRPr="00A44107">
        <w:rPr>
          <w:w w:val="105"/>
        </w:rPr>
        <w:t xml:space="preserve"> </w:t>
      </w:r>
      <w:r>
        <w:rPr>
          <w:w w:val="105"/>
        </w:rPr>
        <w:t>TV festivals and exhibitions and relevant trade</w:t>
      </w:r>
      <w:r w:rsidRPr="00A44107">
        <w:rPr>
          <w:w w:val="105"/>
        </w:rPr>
        <w:t xml:space="preserve"> </w:t>
      </w:r>
      <w:r>
        <w:rPr>
          <w:w w:val="105"/>
        </w:rPr>
        <w:t>events.</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Promote exchange and cooperation between technicians and professionals in television, film, and</w:t>
      </w:r>
      <w:r w:rsidRPr="00A44107">
        <w:rPr>
          <w:w w:val="105"/>
        </w:rPr>
        <w:t xml:space="preserve"> </w:t>
      </w:r>
      <w:r>
        <w:rPr>
          <w:w w:val="105"/>
        </w:rPr>
        <w:t>broadcasting.</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Engage and encourage the mainstream media to promote a positive</w:t>
      </w:r>
      <w:r w:rsidRPr="00A44107">
        <w:rPr>
          <w:w w:val="105"/>
        </w:rPr>
        <w:t xml:space="preserve"> </w:t>
      </w:r>
      <w:r>
        <w:rPr>
          <w:w w:val="105"/>
        </w:rPr>
        <w:t>international image of ASEAN-China</w:t>
      </w:r>
      <w:r w:rsidRPr="00A44107">
        <w:rPr>
          <w:w w:val="105"/>
        </w:rPr>
        <w:t xml:space="preserve"> </w:t>
      </w:r>
      <w:r>
        <w:rPr>
          <w:w w:val="105"/>
        </w:rPr>
        <w:t>relations.</w:t>
      </w:r>
    </w:p>
    <w:p w:rsidR="00A5713A" w:rsidRDefault="00A5713A" w:rsidP="00A5713A">
      <w:pPr>
        <w:rPr>
          <w:sz w:val="21"/>
        </w:rPr>
      </w:pPr>
    </w:p>
    <w:p w:rsidR="00A5713A" w:rsidRDefault="00A5713A" w:rsidP="00811C91">
      <w:pPr>
        <w:pStyle w:val="Heading3"/>
      </w:pPr>
      <w:bookmarkStart w:id="35" w:name="_Toc23413292"/>
      <w:r>
        <w:rPr>
          <w:w w:val="105"/>
        </w:rPr>
        <w:t>Disaster</w:t>
      </w:r>
      <w:r>
        <w:rPr>
          <w:spacing w:val="-2"/>
          <w:w w:val="105"/>
        </w:rPr>
        <w:t xml:space="preserve"> </w:t>
      </w:r>
      <w:r>
        <w:rPr>
          <w:w w:val="105"/>
        </w:rPr>
        <w:t>Management</w:t>
      </w:r>
      <w:bookmarkEnd w:id="35"/>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Effectively implement the MOU on Disaster Management Cooperation between ASEAN and</w:t>
      </w:r>
      <w:r w:rsidRPr="00A44107">
        <w:rPr>
          <w:w w:val="105"/>
        </w:rPr>
        <w:t xml:space="preserve"> </w:t>
      </w:r>
      <w:r>
        <w:rPr>
          <w:w w:val="105"/>
        </w:rPr>
        <w:t>China.</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Strengthen technical cooperation in disaster management, disaster prevention, disaster risk monitoring and disaster risk reduction, early-warning, relief</w:t>
      </w:r>
      <w:r w:rsidRPr="00A44107">
        <w:rPr>
          <w:w w:val="105"/>
        </w:rPr>
        <w:t xml:space="preserve"> </w:t>
      </w:r>
      <w:r>
        <w:rPr>
          <w:w w:val="105"/>
        </w:rPr>
        <w:t>and</w:t>
      </w:r>
      <w:r w:rsidRPr="00A44107">
        <w:rPr>
          <w:w w:val="105"/>
        </w:rPr>
        <w:t xml:space="preserve"> </w:t>
      </w:r>
      <w:r>
        <w:rPr>
          <w:w w:val="105"/>
        </w:rPr>
        <w:t>rehabilitation,</w:t>
      </w:r>
      <w:r w:rsidRPr="00A44107">
        <w:rPr>
          <w:w w:val="105"/>
        </w:rPr>
        <w:t xml:space="preserve"> </w:t>
      </w:r>
      <w:r>
        <w:rPr>
          <w:w w:val="105"/>
        </w:rPr>
        <w:t>conduct</w:t>
      </w:r>
      <w:r w:rsidRPr="00A44107">
        <w:rPr>
          <w:w w:val="105"/>
        </w:rPr>
        <w:t xml:space="preserve"> </w:t>
      </w:r>
      <w:r>
        <w:rPr>
          <w:w w:val="105"/>
        </w:rPr>
        <w:t>emergency</w:t>
      </w:r>
      <w:r w:rsidRPr="00A44107">
        <w:rPr>
          <w:w w:val="105"/>
        </w:rPr>
        <w:t xml:space="preserve"> </w:t>
      </w:r>
      <w:r>
        <w:rPr>
          <w:w w:val="105"/>
        </w:rPr>
        <w:t>response</w:t>
      </w:r>
      <w:r w:rsidRPr="00A44107">
        <w:rPr>
          <w:w w:val="105"/>
        </w:rPr>
        <w:t xml:space="preserve"> </w:t>
      </w:r>
      <w:r>
        <w:rPr>
          <w:w w:val="105"/>
        </w:rPr>
        <w:t>and</w:t>
      </w:r>
      <w:r w:rsidRPr="00A44107">
        <w:rPr>
          <w:w w:val="105"/>
        </w:rPr>
        <w:t xml:space="preserve"> </w:t>
      </w:r>
      <w:r>
        <w:rPr>
          <w:w w:val="105"/>
        </w:rPr>
        <w:t>rescue</w:t>
      </w:r>
      <w:r w:rsidRPr="00A44107">
        <w:rPr>
          <w:w w:val="105"/>
        </w:rPr>
        <w:t xml:space="preserve"> </w:t>
      </w:r>
      <w:r>
        <w:rPr>
          <w:w w:val="105"/>
        </w:rPr>
        <w:t>skills</w:t>
      </w:r>
      <w:r w:rsidRPr="00A44107">
        <w:rPr>
          <w:w w:val="105"/>
        </w:rPr>
        <w:t xml:space="preserve"> </w:t>
      </w:r>
      <w:r>
        <w:rPr>
          <w:w w:val="105"/>
        </w:rPr>
        <w:t>training, and</w:t>
      </w:r>
      <w:r w:rsidRPr="00A44107">
        <w:rPr>
          <w:w w:val="105"/>
        </w:rPr>
        <w:t xml:space="preserve"> </w:t>
      </w:r>
      <w:r>
        <w:rPr>
          <w:w w:val="105"/>
        </w:rPr>
        <w:t>the</w:t>
      </w:r>
      <w:r w:rsidRPr="00A44107">
        <w:rPr>
          <w:w w:val="105"/>
        </w:rPr>
        <w:t xml:space="preserve"> </w:t>
      </w:r>
      <w:r>
        <w:rPr>
          <w:w w:val="105"/>
        </w:rPr>
        <w:t>sharing</w:t>
      </w:r>
      <w:r w:rsidRPr="00A44107">
        <w:rPr>
          <w:w w:val="105"/>
        </w:rPr>
        <w:t xml:space="preserve"> </w:t>
      </w:r>
      <w:r>
        <w:rPr>
          <w:w w:val="105"/>
        </w:rPr>
        <w:t>of</w:t>
      </w:r>
      <w:r w:rsidRPr="00A44107">
        <w:rPr>
          <w:w w:val="105"/>
        </w:rPr>
        <w:t xml:space="preserve"> </w:t>
      </w:r>
      <w:r>
        <w:rPr>
          <w:w w:val="105"/>
        </w:rPr>
        <w:t>good</w:t>
      </w:r>
      <w:r w:rsidRPr="00A44107">
        <w:rPr>
          <w:w w:val="105"/>
        </w:rPr>
        <w:t xml:space="preserve"> </w:t>
      </w:r>
      <w:r>
        <w:rPr>
          <w:w w:val="105"/>
        </w:rPr>
        <w:t>practices,</w:t>
      </w:r>
      <w:r w:rsidRPr="00A44107">
        <w:rPr>
          <w:w w:val="105"/>
        </w:rPr>
        <w:t xml:space="preserve"> </w:t>
      </w:r>
      <w:r>
        <w:rPr>
          <w:w w:val="105"/>
        </w:rPr>
        <w:t>experiences</w:t>
      </w:r>
      <w:r w:rsidRPr="00A44107">
        <w:rPr>
          <w:w w:val="105"/>
        </w:rPr>
        <w:t xml:space="preserve"> </w:t>
      </w:r>
      <w:r>
        <w:rPr>
          <w:w w:val="105"/>
        </w:rPr>
        <w:t>and</w:t>
      </w:r>
      <w:r w:rsidRPr="00A44107">
        <w:rPr>
          <w:w w:val="105"/>
        </w:rPr>
        <w:t xml:space="preserve"> </w:t>
      </w:r>
      <w:r>
        <w:rPr>
          <w:w w:val="105"/>
        </w:rPr>
        <w:t>information.</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Strengthen</w:t>
      </w:r>
      <w:r w:rsidRPr="00A44107">
        <w:rPr>
          <w:w w:val="105"/>
        </w:rPr>
        <w:t xml:space="preserve"> </w:t>
      </w:r>
      <w:r>
        <w:rPr>
          <w:w w:val="105"/>
        </w:rPr>
        <w:t>cooperation</w:t>
      </w:r>
      <w:r w:rsidRPr="00A44107">
        <w:rPr>
          <w:w w:val="105"/>
        </w:rPr>
        <w:t xml:space="preserve"> </w:t>
      </w:r>
      <w:r>
        <w:rPr>
          <w:w w:val="105"/>
        </w:rPr>
        <w:t>in</w:t>
      </w:r>
      <w:r w:rsidRPr="00A44107">
        <w:rPr>
          <w:w w:val="105"/>
        </w:rPr>
        <w:t xml:space="preserve"> </w:t>
      </w:r>
      <w:r>
        <w:rPr>
          <w:w w:val="105"/>
        </w:rPr>
        <w:t>earthquake</w:t>
      </w:r>
      <w:r w:rsidRPr="00A44107">
        <w:rPr>
          <w:w w:val="105"/>
        </w:rPr>
        <w:t xml:space="preserve"> </w:t>
      </w:r>
      <w:r>
        <w:rPr>
          <w:w w:val="105"/>
        </w:rPr>
        <w:t>and</w:t>
      </w:r>
      <w:r w:rsidRPr="00A44107">
        <w:rPr>
          <w:w w:val="105"/>
        </w:rPr>
        <w:t xml:space="preserve"> </w:t>
      </w:r>
      <w:r>
        <w:rPr>
          <w:w w:val="105"/>
        </w:rPr>
        <w:t>tsunami</w:t>
      </w:r>
      <w:r w:rsidRPr="00A44107">
        <w:rPr>
          <w:w w:val="105"/>
        </w:rPr>
        <w:t xml:space="preserve"> </w:t>
      </w:r>
      <w:r>
        <w:rPr>
          <w:w w:val="105"/>
        </w:rPr>
        <w:t>early</w:t>
      </w:r>
      <w:r w:rsidRPr="00A44107">
        <w:rPr>
          <w:w w:val="105"/>
        </w:rPr>
        <w:t xml:space="preserve"> </w:t>
      </w:r>
      <w:r>
        <w:rPr>
          <w:w w:val="105"/>
        </w:rPr>
        <w:t>warning.</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Improve hardware and software infrastructure on disaster management through projects and exchanges involving</w:t>
      </w:r>
      <w:r w:rsidRPr="00A44107">
        <w:rPr>
          <w:w w:val="105"/>
        </w:rPr>
        <w:t xml:space="preserve"> </w:t>
      </w:r>
      <w:r>
        <w:rPr>
          <w:w w:val="105"/>
        </w:rPr>
        <w:t>experts.</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Continue to support the implementation of the second phase of the ASEAN Agreement on Disaster Management and Emergency Response (AADMER)</w:t>
      </w:r>
      <w:r w:rsidRPr="00A44107">
        <w:rPr>
          <w:w w:val="105"/>
        </w:rPr>
        <w:t xml:space="preserve"> </w:t>
      </w:r>
      <w:r>
        <w:rPr>
          <w:w w:val="105"/>
        </w:rPr>
        <w:t>Work</w:t>
      </w:r>
      <w:r w:rsidRPr="00A44107">
        <w:rPr>
          <w:w w:val="105"/>
        </w:rPr>
        <w:t xml:space="preserve"> </w:t>
      </w:r>
      <w:r>
        <w:rPr>
          <w:w w:val="105"/>
        </w:rPr>
        <w:t>Programme</w:t>
      </w:r>
      <w:r w:rsidRPr="00A44107">
        <w:rPr>
          <w:w w:val="105"/>
        </w:rPr>
        <w:t xml:space="preserve"> </w:t>
      </w:r>
      <w:r>
        <w:rPr>
          <w:w w:val="105"/>
        </w:rPr>
        <w:t>for</w:t>
      </w:r>
      <w:r w:rsidRPr="00A44107">
        <w:rPr>
          <w:w w:val="105"/>
        </w:rPr>
        <w:t xml:space="preserve"> </w:t>
      </w:r>
      <w:r>
        <w:rPr>
          <w:w w:val="105"/>
        </w:rPr>
        <w:t>2013-2015</w:t>
      </w:r>
      <w:r w:rsidRPr="00A44107">
        <w:rPr>
          <w:w w:val="105"/>
        </w:rPr>
        <w:t xml:space="preserve"> </w:t>
      </w:r>
      <w:r>
        <w:rPr>
          <w:w w:val="105"/>
        </w:rPr>
        <w:t>and</w:t>
      </w:r>
      <w:r w:rsidRPr="00A44107">
        <w:rPr>
          <w:w w:val="105"/>
        </w:rPr>
        <w:t xml:space="preserve"> </w:t>
      </w:r>
      <w:r>
        <w:rPr>
          <w:w w:val="105"/>
        </w:rPr>
        <w:t>beyond,</w:t>
      </w:r>
      <w:r w:rsidRPr="00A44107">
        <w:rPr>
          <w:w w:val="105"/>
        </w:rPr>
        <w:t xml:space="preserve"> </w:t>
      </w:r>
      <w:r>
        <w:rPr>
          <w:w w:val="105"/>
        </w:rPr>
        <w:t>continue</w:t>
      </w:r>
      <w:r w:rsidRPr="00A44107">
        <w:rPr>
          <w:w w:val="105"/>
        </w:rPr>
        <w:t xml:space="preserve"> </w:t>
      </w:r>
      <w:r>
        <w:rPr>
          <w:w w:val="105"/>
        </w:rPr>
        <w:t>cooperation with the ASEAN Coordinating Centre for Humanitarian Assistance on disaster management (AHA Centre), and promote capacity building in disaster</w:t>
      </w:r>
      <w:r w:rsidRPr="00A44107">
        <w:rPr>
          <w:w w:val="105"/>
        </w:rPr>
        <w:t xml:space="preserve"> </w:t>
      </w:r>
      <w:r>
        <w:rPr>
          <w:w w:val="105"/>
        </w:rPr>
        <w:t>management.</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lastRenderedPageBreak/>
        <w:t>Promote capacity building on Emergency Medical Service (EMS), through information sharing, exchanging experiences and knowledge and providing</w:t>
      </w:r>
      <w:r w:rsidRPr="00A44107">
        <w:rPr>
          <w:w w:val="105"/>
        </w:rPr>
        <w:t xml:space="preserve"> </w:t>
      </w:r>
      <w:r>
        <w:rPr>
          <w:w w:val="105"/>
        </w:rPr>
        <w:t>workshops</w:t>
      </w:r>
      <w:r w:rsidRPr="00A44107">
        <w:rPr>
          <w:w w:val="105"/>
        </w:rPr>
        <w:t xml:space="preserve"> </w:t>
      </w:r>
      <w:r>
        <w:rPr>
          <w:w w:val="105"/>
        </w:rPr>
        <w:t>and</w:t>
      </w:r>
      <w:r w:rsidRPr="00A44107">
        <w:rPr>
          <w:w w:val="105"/>
        </w:rPr>
        <w:t xml:space="preserve"> </w:t>
      </w:r>
      <w:r>
        <w:rPr>
          <w:w w:val="105"/>
        </w:rPr>
        <w:t>training</w:t>
      </w:r>
      <w:r w:rsidRPr="00A44107">
        <w:rPr>
          <w:w w:val="105"/>
        </w:rPr>
        <w:t xml:space="preserve"> </w:t>
      </w:r>
      <w:r>
        <w:rPr>
          <w:w w:val="105"/>
        </w:rPr>
        <w:t>courses</w:t>
      </w:r>
      <w:r w:rsidRPr="00A44107">
        <w:rPr>
          <w:w w:val="105"/>
        </w:rPr>
        <w:t xml:space="preserve"> </w:t>
      </w:r>
      <w:r>
        <w:rPr>
          <w:w w:val="105"/>
        </w:rPr>
        <w:t>on</w:t>
      </w:r>
      <w:r w:rsidRPr="00A44107">
        <w:rPr>
          <w:w w:val="105"/>
        </w:rPr>
        <w:t xml:space="preserve"> </w:t>
      </w:r>
      <w:r>
        <w:rPr>
          <w:w w:val="105"/>
        </w:rPr>
        <w:t>EMS</w:t>
      </w:r>
      <w:r w:rsidRPr="00A44107">
        <w:rPr>
          <w:w w:val="105"/>
        </w:rPr>
        <w:t xml:space="preserve"> </w:t>
      </w:r>
      <w:r>
        <w:rPr>
          <w:w w:val="105"/>
        </w:rPr>
        <w:t>administration</w:t>
      </w:r>
      <w:r w:rsidRPr="00A44107">
        <w:rPr>
          <w:w w:val="105"/>
        </w:rPr>
        <w:t xml:space="preserve"> </w:t>
      </w:r>
      <w:r>
        <w:rPr>
          <w:w w:val="105"/>
        </w:rPr>
        <w:t>and</w:t>
      </w:r>
      <w:r w:rsidRPr="00A44107">
        <w:rPr>
          <w:w w:val="105"/>
        </w:rPr>
        <w:t xml:space="preserve"> </w:t>
      </w:r>
      <w:r>
        <w:rPr>
          <w:w w:val="105"/>
        </w:rPr>
        <w:t>support, among</w:t>
      </w:r>
      <w:r w:rsidRPr="00A44107">
        <w:rPr>
          <w:w w:val="105"/>
        </w:rPr>
        <w:t xml:space="preserve"> </w:t>
      </w:r>
      <w:r>
        <w:rPr>
          <w:w w:val="105"/>
        </w:rPr>
        <w:t>others.</w:t>
      </w:r>
    </w:p>
    <w:p w:rsidR="00A5713A" w:rsidRDefault="00A5713A" w:rsidP="00A5713A"/>
    <w:p w:rsidR="00A5713A" w:rsidRDefault="00A5713A" w:rsidP="00811C91">
      <w:pPr>
        <w:pStyle w:val="Heading3"/>
      </w:pPr>
      <w:bookmarkStart w:id="36" w:name="_Toc23413293"/>
      <w:r>
        <w:rPr>
          <w:w w:val="105"/>
        </w:rPr>
        <w:t>Local</w:t>
      </w:r>
      <w:r>
        <w:rPr>
          <w:spacing w:val="-11"/>
          <w:w w:val="105"/>
        </w:rPr>
        <w:t xml:space="preserve"> </w:t>
      </w:r>
      <w:r>
        <w:rPr>
          <w:w w:val="105"/>
        </w:rPr>
        <w:t>Government</w:t>
      </w:r>
      <w:r>
        <w:rPr>
          <w:spacing w:val="-10"/>
          <w:w w:val="105"/>
        </w:rPr>
        <w:t xml:space="preserve"> </w:t>
      </w:r>
      <w:r>
        <w:rPr>
          <w:w w:val="105"/>
        </w:rPr>
        <w:t>Cooperation</w:t>
      </w:r>
      <w:r>
        <w:rPr>
          <w:spacing w:val="-10"/>
          <w:w w:val="105"/>
        </w:rPr>
        <w:t xml:space="preserve"> </w:t>
      </w:r>
      <w:r>
        <w:rPr>
          <w:w w:val="105"/>
        </w:rPr>
        <w:t>and</w:t>
      </w:r>
      <w:r>
        <w:rPr>
          <w:spacing w:val="-10"/>
          <w:w w:val="105"/>
        </w:rPr>
        <w:t xml:space="preserve"> </w:t>
      </w:r>
      <w:r>
        <w:rPr>
          <w:w w:val="105"/>
        </w:rPr>
        <w:t>People-to-People</w:t>
      </w:r>
      <w:r>
        <w:rPr>
          <w:spacing w:val="-9"/>
          <w:w w:val="105"/>
        </w:rPr>
        <w:t xml:space="preserve"> </w:t>
      </w:r>
      <w:r>
        <w:rPr>
          <w:w w:val="105"/>
        </w:rPr>
        <w:t>Exchanges</w:t>
      </w:r>
      <w:bookmarkEnd w:id="36"/>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Promote dialogue, exchange of visits and sharing of experiences</w:t>
      </w:r>
      <w:r w:rsidRPr="00A44107">
        <w:rPr>
          <w:w w:val="105"/>
        </w:rPr>
        <w:t xml:space="preserve"> </w:t>
      </w:r>
      <w:r>
        <w:rPr>
          <w:w w:val="105"/>
        </w:rPr>
        <w:t>among local governments, including governors and</w:t>
      </w:r>
      <w:r w:rsidRPr="00A44107">
        <w:rPr>
          <w:w w:val="105"/>
        </w:rPr>
        <w:t xml:space="preserve"> </w:t>
      </w:r>
      <w:r>
        <w:rPr>
          <w:w w:val="105"/>
        </w:rPr>
        <w:t>mayors.</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Continue to promote people-to-people exchanges through exchange programmes among various groups, including women and youth, and through cooperation in elderly persons affairs and active aging, and among people-to- people friendship</w:t>
      </w:r>
      <w:r w:rsidRPr="00A44107">
        <w:rPr>
          <w:w w:val="105"/>
        </w:rPr>
        <w:t xml:space="preserve"> </w:t>
      </w:r>
      <w:r>
        <w:rPr>
          <w:w w:val="105"/>
        </w:rPr>
        <w:t>organisations.</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Promote people-to-people exchanges through various platforms and programmes,</w:t>
      </w:r>
      <w:r w:rsidRPr="00A44107">
        <w:rPr>
          <w:w w:val="105"/>
        </w:rPr>
        <w:t xml:space="preserve"> </w:t>
      </w:r>
      <w:r>
        <w:rPr>
          <w:w w:val="105"/>
        </w:rPr>
        <w:t>such</w:t>
      </w:r>
      <w:r w:rsidRPr="00A44107">
        <w:rPr>
          <w:w w:val="105"/>
        </w:rPr>
        <w:t xml:space="preserve"> </w:t>
      </w:r>
      <w:r>
        <w:rPr>
          <w:w w:val="105"/>
        </w:rPr>
        <w:t>as</w:t>
      </w:r>
      <w:r w:rsidRPr="00A44107">
        <w:rPr>
          <w:w w:val="105"/>
        </w:rPr>
        <w:t xml:space="preserve"> </w:t>
      </w:r>
      <w:r>
        <w:rPr>
          <w:w w:val="105"/>
        </w:rPr>
        <w:t>ASEAN</w:t>
      </w:r>
      <w:r w:rsidRPr="00A44107">
        <w:rPr>
          <w:w w:val="105"/>
        </w:rPr>
        <w:t xml:space="preserve"> </w:t>
      </w:r>
      <w:r>
        <w:rPr>
          <w:w w:val="105"/>
        </w:rPr>
        <w:t>Plus</w:t>
      </w:r>
      <w:r w:rsidRPr="00A44107">
        <w:rPr>
          <w:w w:val="105"/>
        </w:rPr>
        <w:t xml:space="preserve"> </w:t>
      </w:r>
      <w:r>
        <w:rPr>
          <w:w w:val="105"/>
        </w:rPr>
        <w:t>Three</w:t>
      </w:r>
      <w:r w:rsidRPr="00A44107">
        <w:rPr>
          <w:w w:val="105"/>
        </w:rPr>
        <w:t xml:space="preserve"> </w:t>
      </w:r>
      <w:r>
        <w:rPr>
          <w:w w:val="105"/>
        </w:rPr>
        <w:t>Ministers</w:t>
      </w:r>
      <w:r w:rsidRPr="00A44107">
        <w:rPr>
          <w:w w:val="105"/>
        </w:rPr>
        <w:t xml:space="preserve"> </w:t>
      </w:r>
      <w:r>
        <w:rPr>
          <w:w w:val="105"/>
        </w:rPr>
        <w:t>Meeting</w:t>
      </w:r>
      <w:r w:rsidRPr="00A44107">
        <w:rPr>
          <w:w w:val="105"/>
        </w:rPr>
        <w:t xml:space="preserve"> </w:t>
      </w:r>
      <w:r>
        <w:rPr>
          <w:w w:val="105"/>
        </w:rPr>
        <w:t>on</w:t>
      </w:r>
      <w:r w:rsidRPr="00A44107">
        <w:rPr>
          <w:w w:val="105"/>
        </w:rPr>
        <w:t xml:space="preserve"> </w:t>
      </w:r>
      <w:r>
        <w:rPr>
          <w:w w:val="105"/>
        </w:rPr>
        <w:t>Youth,</w:t>
      </w:r>
      <w:r w:rsidRPr="00A44107">
        <w:rPr>
          <w:w w:val="105"/>
        </w:rPr>
        <w:t xml:space="preserve"> </w:t>
      </w:r>
      <w:r>
        <w:rPr>
          <w:w w:val="105"/>
        </w:rPr>
        <w:t>ASEAN- China Youth Camp, GMS Youth Friendship Programme (also known</w:t>
      </w:r>
      <w:r w:rsidRPr="00A44107">
        <w:rPr>
          <w:w w:val="105"/>
        </w:rPr>
        <w:t xml:space="preserve"> </w:t>
      </w:r>
      <w:r>
        <w:rPr>
          <w:w w:val="105"/>
        </w:rPr>
        <w:t>as</w:t>
      </w:r>
      <w:r w:rsidR="00A44107" w:rsidRPr="00A44107">
        <w:rPr>
          <w:w w:val="105"/>
        </w:rPr>
        <w:t xml:space="preserve"> </w:t>
      </w:r>
      <w:r>
        <w:rPr>
          <w:w w:val="105"/>
        </w:rPr>
        <w:t>Lancang-Mekong</w:t>
      </w:r>
      <w:r w:rsidRPr="00A44107">
        <w:rPr>
          <w:w w:val="105"/>
        </w:rPr>
        <w:t xml:space="preserve"> </w:t>
      </w:r>
      <w:r>
        <w:rPr>
          <w:w w:val="105"/>
        </w:rPr>
        <w:t>Youth</w:t>
      </w:r>
      <w:r w:rsidRPr="00A44107">
        <w:rPr>
          <w:w w:val="105"/>
        </w:rPr>
        <w:t xml:space="preserve"> </w:t>
      </w:r>
      <w:r>
        <w:rPr>
          <w:w w:val="105"/>
        </w:rPr>
        <w:t>Friendship</w:t>
      </w:r>
      <w:r w:rsidRPr="00A44107">
        <w:rPr>
          <w:w w:val="105"/>
        </w:rPr>
        <w:t xml:space="preserve"> </w:t>
      </w:r>
      <w:r>
        <w:rPr>
          <w:w w:val="105"/>
        </w:rPr>
        <w:t>Exchanges</w:t>
      </w:r>
      <w:r w:rsidR="00821227">
        <w:rPr>
          <w:rFonts w:ascii="ZWAdobeF" w:hAnsi="ZWAdobeF" w:cs="ZWAdobeF"/>
          <w:w w:val="105"/>
          <w:sz w:val="2"/>
          <w:szCs w:val="2"/>
        </w:rPr>
        <w:t>0F</w:t>
      </w:r>
      <w:r w:rsidR="00A44107" w:rsidRPr="00A44107">
        <w:footnoteReference w:id="1"/>
      </w:r>
      <w:r>
        <w:rPr>
          <w:w w:val="105"/>
        </w:rPr>
        <w:t>),</w:t>
      </w:r>
      <w:r w:rsidRPr="00A44107">
        <w:rPr>
          <w:w w:val="105"/>
        </w:rPr>
        <w:t xml:space="preserve"> </w:t>
      </w:r>
      <w:r>
        <w:rPr>
          <w:w w:val="105"/>
        </w:rPr>
        <w:t>and</w:t>
      </w:r>
      <w:r w:rsidRPr="00A44107">
        <w:rPr>
          <w:w w:val="105"/>
        </w:rPr>
        <w:t xml:space="preserve"> </w:t>
      </w:r>
      <w:r>
        <w:rPr>
          <w:w w:val="105"/>
        </w:rPr>
        <w:t>encourage</w:t>
      </w:r>
      <w:r w:rsidRPr="00A44107">
        <w:rPr>
          <w:w w:val="105"/>
        </w:rPr>
        <w:t xml:space="preserve"> </w:t>
      </w:r>
      <w:r>
        <w:rPr>
          <w:w w:val="105"/>
        </w:rPr>
        <w:t>both</w:t>
      </w:r>
      <w:r w:rsidRPr="00A44107">
        <w:rPr>
          <w:w w:val="105"/>
        </w:rPr>
        <w:t xml:space="preserve"> </w:t>
      </w:r>
      <w:r>
        <w:rPr>
          <w:w w:val="105"/>
        </w:rPr>
        <w:t>sides</w:t>
      </w:r>
      <w:r w:rsidRPr="00A44107">
        <w:rPr>
          <w:w w:val="105"/>
        </w:rPr>
        <w:t xml:space="preserve"> </w:t>
      </w:r>
      <w:r>
        <w:rPr>
          <w:w w:val="105"/>
        </w:rPr>
        <w:t>to use other platforms/programmes such as ASEAN-China Youth Exchange and Activity Center, China-ASEAN Youth Friendship Association, and China- ASEAN Women Training</w:t>
      </w:r>
      <w:r w:rsidRPr="00A44107">
        <w:rPr>
          <w:w w:val="105"/>
        </w:rPr>
        <w:t xml:space="preserve"> </w:t>
      </w:r>
      <w:r>
        <w:rPr>
          <w:w w:val="105"/>
        </w:rPr>
        <w:t>Center.</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Encourage cooperation between local governments in ASEAN and in</w:t>
      </w:r>
      <w:r w:rsidRPr="00A44107">
        <w:rPr>
          <w:w w:val="105"/>
        </w:rPr>
        <w:t xml:space="preserve"> </w:t>
      </w:r>
      <w:r>
        <w:rPr>
          <w:w w:val="105"/>
        </w:rPr>
        <w:t>China on the improvement people’s quality of life and livelihood in less developed</w:t>
      </w:r>
      <w:r w:rsidRPr="00A44107">
        <w:rPr>
          <w:w w:val="105"/>
        </w:rPr>
        <w:t xml:space="preserve"> </w:t>
      </w:r>
      <w:r>
        <w:rPr>
          <w:w w:val="105"/>
        </w:rPr>
        <w:t>areas.</w:t>
      </w:r>
    </w:p>
    <w:p w:rsidR="00A5713A" w:rsidRPr="00A44107" w:rsidRDefault="00A5713A" w:rsidP="00A44107">
      <w:pPr>
        <w:pStyle w:val="ListParagraph"/>
        <w:ind w:left="1350"/>
        <w:rPr>
          <w:w w:val="105"/>
        </w:rPr>
      </w:pPr>
    </w:p>
    <w:p w:rsidR="00A5713A" w:rsidRPr="00A44107" w:rsidRDefault="00A5713A" w:rsidP="00A44107">
      <w:pPr>
        <w:pStyle w:val="ListParagraph"/>
        <w:numPr>
          <w:ilvl w:val="2"/>
          <w:numId w:val="28"/>
        </w:numPr>
        <w:ind w:left="1350" w:hanging="630"/>
        <w:rPr>
          <w:w w:val="105"/>
        </w:rPr>
      </w:pPr>
      <w:r>
        <w:rPr>
          <w:w w:val="105"/>
        </w:rPr>
        <w:t>Explore</w:t>
      </w:r>
      <w:r w:rsidRPr="00A44107">
        <w:rPr>
          <w:w w:val="105"/>
        </w:rPr>
        <w:t xml:space="preserve"> </w:t>
      </w:r>
      <w:r>
        <w:rPr>
          <w:w w:val="105"/>
        </w:rPr>
        <w:t>the</w:t>
      </w:r>
      <w:r w:rsidRPr="00A44107">
        <w:rPr>
          <w:w w:val="105"/>
        </w:rPr>
        <w:t xml:space="preserve"> </w:t>
      </w:r>
      <w:r>
        <w:rPr>
          <w:w w:val="105"/>
        </w:rPr>
        <w:t>establishment</w:t>
      </w:r>
      <w:r w:rsidRPr="00A44107">
        <w:rPr>
          <w:w w:val="105"/>
        </w:rPr>
        <w:t xml:space="preserve"> </w:t>
      </w:r>
      <w:r>
        <w:rPr>
          <w:w w:val="105"/>
        </w:rPr>
        <w:t>of</w:t>
      </w:r>
      <w:r w:rsidRPr="00A44107">
        <w:rPr>
          <w:w w:val="105"/>
        </w:rPr>
        <w:t xml:space="preserve"> </w:t>
      </w:r>
      <w:r>
        <w:rPr>
          <w:w w:val="105"/>
        </w:rPr>
        <w:t>a</w:t>
      </w:r>
      <w:r w:rsidRPr="00A44107">
        <w:rPr>
          <w:w w:val="105"/>
        </w:rPr>
        <w:t xml:space="preserve"> </w:t>
      </w:r>
      <w:r>
        <w:rPr>
          <w:w w:val="105"/>
        </w:rPr>
        <w:t>network</w:t>
      </w:r>
      <w:r w:rsidRPr="00A44107">
        <w:rPr>
          <w:w w:val="105"/>
        </w:rPr>
        <w:t xml:space="preserve"> </w:t>
      </w:r>
      <w:r>
        <w:rPr>
          <w:w w:val="105"/>
        </w:rPr>
        <w:t>of</w:t>
      </w:r>
      <w:r w:rsidRPr="00A44107">
        <w:rPr>
          <w:w w:val="105"/>
        </w:rPr>
        <w:t xml:space="preserve"> </w:t>
      </w:r>
      <w:r>
        <w:rPr>
          <w:w w:val="105"/>
        </w:rPr>
        <w:t>sister</w:t>
      </w:r>
      <w:r w:rsidRPr="00A44107">
        <w:rPr>
          <w:w w:val="105"/>
        </w:rPr>
        <w:t xml:space="preserve"> </w:t>
      </w:r>
      <w:r>
        <w:rPr>
          <w:w w:val="105"/>
        </w:rPr>
        <w:t>cities/provinces</w:t>
      </w:r>
      <w:r w:rsidRPr="00A44107">
        <w:rPr>
          <w:w w:val="105"/>
        </w:rPr>
        <w:t xml:space="preserve"> </w:t>
      </w:r>
      <w:r>
        <w:rPr>
          <w:w w:val="105"/>
        </w:rPr>
        <w:t>between ASEAN Member States and</w:t>
      </w:r>
      <w:r w:rsidRPr="00A44107">
        <w:rPr>
          <w:w w:val="105"/>
        </w:rPr>
        <w:t xml:space="preserve"> </w:t>
      </w:r>
      <w:r>
        <w:rPr>
          <w:w w:val="105"/>
        </w:rPr>
        <w:t>China.</w:t>
      </w:r>
    </w:p>
    <w:p w:rsidR="00A5713A" w:rsidRDefault="00A5713A" w:rsidP="00A5713A">
      <w:pPr>
        <w:rPr>
          <w:sz w:val="24"/>
        </w:rPr>
      </w:pPr>
    </w:p>
    <w:p w:rsidR="00A5713A" w:rsidRDefault="00A5713A" w:rsidP="00A44107">
      <w:pPr>
        <w:pStyle w:val="Heading2"/>
      </w:pPr>
      <w:bookmarkStart w:id="37" w:name="_Toc23413294"/>
      <w:r>
        <w:rPr>
          <w:w w:val="105"/>
        </w:rPr>
        <w:t>Connectivity</w:t>
      </w:r>
      <w:bookmarkEnd w:id="37"/>
    </w:p>
    <w:p w:rsidR="00A5713A" w:rsidRDefault="00A5713A" w:rsidP="00A5713A">
      <w:pPr>
        <w:rPr>
          <w:b/>
          <w:sz w:val="23"/>
        </w:rPr>
      </w:pPr>
    </w:p>
    <w:p w:rsidR="00A44107" w:rsidRPr="00A44107" w:rsidRDefault="00A44107" w:rsidP="00A44107">
      <w:pPr>
        <w:pStyle w:val="ListParagraph"/>
        <w:numPr>
          <w:ilvl w:val="0"/>
          <w:numId w:val="32"/>
        </w:numPr>
        <w:rPr>
          <w:vanish/>
          <w:w w:val="105"/>
        </w:rPr>
      </w:pPr>
    </w:p>
    <w:p w:rsidR="00A44107" w:rsidRPr="00A44107" w:rsidRDefault="00A44107" w:rsidP="00A44107">
      <w:pPr>
        <w:pStyle w:val="ListParagraph"/>
        <w:numPr>
          <w:ilvl w:val="0"/>
          <w:numId w:val="32"/>
        </w:numPr>
        <w:rPr>
          <w:vanish/>
          <w:w w:val="105"/>
        </w:rPr>
      </w:pPr>
    </w:p>
    <w:p w:rsidR="00A44107" w:rsidRPr="00A44107" w:rsidRDefault="00A44107" w:rsidP="00A44107">
      <w:pPr>
        <w:pStyle w:val="ListParagraph"/>
        <w:numPr>
          <w:ilvl w:val="0"/>
          <w:numId w:val="32"/>
        </w:numPr>
        <w:rPr>
          <w:vanish/>
          <w:w w:val="105"/>
        </w:rPr>
      </w:pPr>
    </w:p>
    <w:p w:rsidR="00A44107" w:rsidRPr="00A44107" w:rsidRDefault="00A44107" w:rsidP="00A44107">
      <w:pPr>
        <w:pStyle w:val="ListParagraph"/>
        <w:numPr>
          <w:ilvl w:val="0"/>
          <w:numId w:val="32"/>
        </w:numPr>
        <w:rPr>
          <w:vanish/>
          <w:w w:val="105"/>
        </w:rPr>
      </w:pPr>
    </w:p>
    <w:p w:rsidR="00A5713A" w:rsidRDefault="00A5713A" w:rsidP="00A44107">
      <w:pPr>
        <w:pStyle w:val="ListParagraph"/>
        <w:numPr>
          <w:ilvl w:val="1"/>
          <w:numId w:val="32"/>
        </w:numPr>
      </w:pPr>
      <w:r>
        <w:rPr>
          <w:w w:val="105"/>
        </w:rPr>
        <w:t>Enhance cooperation on ASEAN Connectivity, including through capacity building and resource mobilization for the Master Plan on ASEAN Connectivity</w:t>
      </w:r>
      <w:r>
        <w:rPr>
          <w:spacing w:val="-11"/>
          <w:w w:val="105"/>
        </w:rPr>
        <w:t xml:space="preserve"> </w:t>
      </w:r>
      <w:r>
        <w:rPr>
          <w:w w:val="105"/>
        </w:rPr>
        <w:t>(MPAC)</w:t>
      </w:r>
      <w:r>
        <w:rPr>
          <w:spacing w:val="-12"/>
          <w:w w:val="105"/>
        </w:rPr>
        <w:t xml:space="preserve"> </w:t>
      </w:r>
      <w:r>
        <w:rPr>
          <w:w w:val="105"/>
        </w:rPr>
        <w:t>and</w:t>
      </w:r>
      <w:r>
        <w:rPr>
          <w:spacing w:val="-11"/>
          <w:w w:val="105"/>
        </w:rPr>
        <w:t xml:space="preserve"> </w:t>
      </w:r>
      <w:r>
        <w:rPr>
          <w:w w:val="105"/>
        </w:rPr>
        <w:t>the</w:t>
      </w:r>
      <w:r>
        <w:rPr>
          <w:spacing w:val="-11"/>
          <w:w w:val="105"/>
        </w:rPr>
        <w:t xml:space="preserve"> </w:t>
      </w:r>
      <w:r>
        <w:rPr>
          <w:w w:val="105"/>
        </w:rPr>
        <w:t>post-2015</w:t>
      </w:r>
      <w:r>
        <w:rPr>
          <w:spacing w:val="-10"/>
          <w:w w:val="105"/>
        </w:rPr>
        <w:t xml:space="preserve"> </w:t>
      </w:r>
      <w:r>
        <w:rPr>
          <w:w w:val="105"/>
        </w:rPr>
        <w:t>agenda</w:t>
      </w:r>
      <w:r>
        <w:rPr>
          <w:spacing w:val="-11"/>
          <w:w w:val="105"/>
        </w:rPr>
        <w:t xml:space="preserve"> </w:t>
      </w:r>
      <w:r>
        <w:rPr>
          <w:w w:val="105"/>
        </w:rPr>
        <w:t>for</w:t>
      </w:r>
      <w:r>
        <w:rPr>
          <w:spacing w:val="-11"/>
          <w:w w:val="105"/>
        </w:rPr>
        <w:t xml:space="preserve"> </w:t>
      </w:r>
      <w:r>
        <w:rPr>
          <w:w w:val="105"/>
        </w:rPr>
        <w:t>ASEAN</w:t>
      </w:r>
      <w:r>
        <w:rPr>
          <w:spacing w:val="-10"/>
          <w:w w:val="105"/>
        </w:rPr>
        <w:t xml:space="preserve"> </w:t>
      </w:r>
      <w:r>
        <w:rPr>
          <w:w w:val="105"/>
        </w:rPr>
        <w:t>Connectivity.</w:t>
      </w:r>
    </w:p>
    <w:p w:rsidR="00A5713A" w:rsidRDefault="00A5713A" w:rsidP="00A44107">
      <w:pPr>
        <w:pStyle w:val="ListParagraph"/>
      </w:pPr>
    </w:p>
    <w:p w:rsidR="00A5713A" w:rsidRDefault="00A5713A" w:rsidP="00A44107">
      <w:pPr>
        <w:pStyle w:val="ListParagraph"/>
        <w:numPr>
          <w:ilvl w:val="1"/>
          <w:numId w:val="32"/>
        </w:numPr>
      </w:pPr>
      <w:r>
        <w:rPr>
          <w:w w:val="105"/>
        </w:rPr>
        <w:t>Continue to enhance the mechanism between the ASEAN Connectivity Coordinating Committee (ACCC) and the Chinese Working Committee of the China-ASEAN Connectivity Cooperation Committee (CWC-CACCC) to forge cooperation</w:t>
      </w:r>
      <w:r>
        <w:rPr>
          <w:spacing w:val="-17"/>
          <w:w w:val="105"/>
        </w:rPr>
        <w:t xml:space="preserve"> </w:t>
      </w:r>
      <w:r>
        <w:rPr>
          <w:w w:val="105"/>
        </w:rPr>
        <w:t>and</w:t>
      </w:r>
      <w:r>
        <w:rPr>
          <w:spacing w:val="-16"/>
          <w:w w:val="105"/>
        </w:rPr>
        <w:t xml:space="preserve"> </w:t>
      </w:r>
      <w:r>
        <w:rPr>
          <w:w w:val="105"/>
        </w:rPr>
        <w:t>develop</w:t>
      </w:r>
      <w:r>
        <w:rPr>
          <w:spacing w:val="-16"/>
          <w:w w:val="105"/>
        </w:rPr>
        <w:t xml:space="preserve"> </w:t>
      </w:r>
      <w:r>
        <w:rPr>
          <w:w w:val="105"/>
        </w:rPr>
        <w:t>flagship</w:t>
      </w:r>
      <w:r>
        <w:rPr>
          <w:spacing w:val="-16"/>
          <w:w w:val="105"/>
        </w:rPr>
        <w:t xml:space="preserve"> </w:t>
      </w:r>
      <w:r>
        <w:rPr>
          <w:w w:val="105"/>
        </w:rPr>
        <w:t>projects</w:t>
      </w:r>
      <w:r>
        <w:rPr>
          <w:spacing w:val="-17"/>
          <w:w w:val="105"/>
        </w:rPr>
        <w:t xml:space="preserve"> </w:t>
      </w:r>
      <w:r>
        <w:rPr>
          <w:w w:val="105"/>
        </w:rPr>
        <w:t>in</w:t>
      </w:r>
      <w:r>
        <w:rPr>
          <w:spacing w:val="-16"/>
          <w:w w:val="105"/>
        </w:rPr>
        <w:t xml:space="preserve"> </w:t>
      </w:r>
      <w:r>
        <w:rPr>
          <w:w w:val="105"/>
        </w:rPr>
        <w:t>enhancing</w:t>
      </w:r>
      <w:r>
        <w:rPr>
          <w:spacing w:val="-17"/>
          <w:w w:val="105"/>
        </w:rPr>
        <w:t xml:space="preserve"> </w:t>
      </w:r>
      <w:r>
        <w:rPr>
          <w:w w:val="105"/>
        </w:rPr>
        <w:t>ASEAN</w:t>
      </w:r>
      <w:r>
        <w:rPr>
          <w:spacing w:val="-16"/>
          <w:w w:val="105"/>
        </w:rPr>
        <w:t xml:space="preserve"> </w:t>
      </w:r>
      <w:r>
        <w:rPr>
          <w:w w:val="105"/>
        </w:rPr>
        <w:t>Connectivity.</w:t>
      </w:r>
    </w:p>
    <w:p w:rsidR="00A5713A" w:rsidRDefault="00A5713A" w:rsidP="00A44107">
      <w:pPr>
        <w:pStyle w:val="ListParagraph"/>
      </w:pPr>
    </w:p>
    <w:p w:rsidR="00A5713A" w:rsidRDefault="00A5713A" w:rsidP="00A44107">
      <w:pPr>
        <w:pStyle w:val="ListParagraph"/>
        <w:numPr>
          <w:ilvl w:val="1"/>
          <w:numId w:val="32"/>
        </w:numPr>
      </w:pPr>
      <w:r>
        <w:rPr>
          <w:w w:val="105"/>
        </w:rPr>
        <w:t>Strengthen cooperation to improve infrastructure development in the region, by encouraging sustainable and efficient infrastructure investment through public and private partnership and other modalities to mobilise private sector investment, where</w:t>
      </w:r>
      <w:r>
        <w:rPr>
          <w:spacing w:val="-11"/>
          <w:w w:val="105"/>
        </w:rPr>
        <w:t xml:space="preserve"> </w:t>
      </w:r>
      <w:r>
        <w:rPr>
          <w:w w:val="105"/>
        </w:rPr>
        <w:t>appropriate.</w:t>
      </w:r>
    </w:p>
    <w:p w:rsidR="00A5713A" w:rsidRDefault="00A5713A" w:rsidP="00A44107">
      <w:pPr>
        <w:pStyle w:val="ListParagraph"/>
      </w:pPr>
    </w:p>
    <w:p w:rsidR="00A5713A" w:rsidRDefault="00A5713A" w:rsidP="00A44107">
      <w:pPr>
        <w:pStyle w:val="ListParagraph"/>
        <w:numPr>
          <w:ilvl w:val="1"/>
          <w:numId w:val="32"/>
        </w:numPr>
      </w:pPr>
      <w:r>
        <w:rPr>
          <w:w w:val="105"/>
        </w:rPr>
        <w:t>Explore ways to Improve connectivity between ASEAN and China by synergising common priorities identified in the Master Plan on ASEAN Connectivity and the Post-2015 Agenda for ASEAN Connectivity, and China’s “One Belt, One Road”</w:t>
      </w:r>
      <w:r>
        <w:rPr>
          <w:spacing w:val="-14"/>
          <w:w w:val="105"/>
        </w:rPr>
        <w:t xml:space="preserve"> </w:t>
      </w:r>
      <w:r>
        <w:rPr>
          <w:w w:val="105"/>
        </w:rPr>
        <w:t>initiative.</w:t>
      </w:r>
    </w:p>
    <w:p w:rsidR="00A5713A" w:rsidRDefault="00A5713A" w:rsidP="00A5713A">
      <w:pPr>
        <w:rPr>
          <w:sz w:val="24"/>
        </w:rPr>
      </w:pPr>
    </w:p>
    <w:p w:rsidR="00A5713A" w:rsidRDefault="00A5713A" w:rsidP="00A44107">
      <w:pPr>
        <w:pStyle w:val="Heading2"/>
      </w:pPr>
      <w:bookmarkStart w:id="38" w:name="_Toc23413295"/>
      <w:r w:rsidRPr="00A44107">
        <w:rPr>
          <w:w w:val="105"/>
        </w:rPr>
        <w:t>Initiative for ASEAN Integration (IAI) and Narrowing Development Gap</w:t>
      </w:r>
      <w:bookmarkEnd w:id="38"/>
    </w:p>
    <w:p w:rsidR="00A5713A" w:rsidRDefault="00A5713A" w:rsidP="00A5713A">
      <w:pPr>
        <w:rPr>
          <w:b/>
          <w:sz w:val="23"/>
        </w:rPr>
      </w:pPr>
    </w:p>
    <w:p w:rsidR="00A44107" w:rsidRPr="00A44107" w:rsidRDefault="00A44107" w:rsidP="00A44107">
      <w:pPr>
        <w:pStyle w:val="ListParagraph"/>
        <w:numPr>
          <w:ilvl w:val="0"/>
          <w:numId w:val="35"/>
        </w:numPr>
        <w:rPr>
          <w:vanish/>
          <w:w w:val="105"/>
        </w:rPr>
      </w:pPr>
    </w:p>
    <w:p w:rsidR="00A44107" w:rsidRPr="00A44107" w:rsidRDefault="00A44107" w:rsidP="00A44107">
      <w:pPr>
        <w:pStyle w:val="ListParagraph"/>
        <w:numPr>
          <w:ilvl w:val="0"/>
          <w:numId w:val="35"/>
        </w:numPr>
        <w:rPr>
          <w:vanish/>
          <w:w w:val="105"/>
        </w:rPr>
      </w:pPr>
    </w:p>
    <w:p w:rsidR="00A44107" w:rsidRPr="00A44107" w:rsidRDefault="00A44107" w:rsidP="00A44107">
      <w:pPr>
        <w:pStyle w:val="ListParagraph"/>
        <w:numPr>
          <w:ilvl w:val="0"/>
          <w:numId w:val="35"/>
        </w:numPr>
        <w:rPr>
          <w:vanish/>
          <w:w w:val="105"/>
        </w:rPr>
      </w:pPr>
    </w:p>
    <w:p w:rsidR="00A44107" w:rsidRPr="00A44107" w:rsidRDefault="00A44107" w:rsidP="00A44107">
      <w:pPr>
        <w:pStyle w:val="ListParagraph"/>
        <w:numPr>
          <w:ilvl w:val="0"/>
          <w:numId w:val="35"/>
        </w:numPr>
        <w:rPr>
          <w:vanish/>
          <w:w w:val="105"/>
        </w:rPr>
      </w:pPr>
    </w:p>
    <w:p w:rsidR="00A44107" w:rsidRPr="00A44107" w:rsidRDefault="00A44107" w:rsidP="00A44107">
      <w:pPr>
        <w:pStyle w:val="ListParagraph"/>
        <w:numPr>
          <w:ilvl w:val="0"/>
          <w:numId w:val="35"/>
        </w:numPr>
        <w:rPr>
          <w:vanish/>
          <w:w w:val="105"/>
        </w:rPr>
      </w:pPr>
    </w:p>
    <w:p w:rsidR="00A5713A" w:rsidRDefault="00A5713A" w:rsidP="00A44107">
      <w:pPr>
        <w:pStyle w:val="ListParagraph"/>
        <w:numPr>
          <w:ilvl w:val="1"/>
          <w:numId w:val="35"/>
        </w:numPr>
      </w:pPr>
      <w:r>
        <w:rPr>
          <w:w w:val="105"/>
        </w:rPr>
        <w:t>Intensify support and assistance, financially and technically, for ASEAN’s narrowing development gap between ASEAN Member States and integration efforts by implementing the IAI Work Plan II and its successor documents through enhancing infrastructure development, human resource</w:t>
      </w:r>
      <w:r>
        <w:rPr>
          <w:spacing w:val="-19"/>
          <w:w w:val="105"/>
        </w:rPr>
        <w:t xml:space="preserve"> </w:t>
      </w:r>
      <w:r>
        <w:rPr>
          <w:w w:val="105"/>
        </w:rPr>
        <w:t>development, information and communication technology and regional and</w:t>
      </w:r>
      <w:r>
        <w:rPr>
          <w:spacing w:val="46"/>
          <w:w w:val="105"/>
        </w:rPr>
        <w:t xml:space="preserve"> </w:t>
      </w:r>
      <w:r>
        <w:rPr>
          <w:w w:val="105"/>
        </w:rPr>
        <w:t>sub-regional development.</w:t>
      </w:r>
    </w:p>
    <w:p w:rsidR="00A5713A" w:rsidRDefault="00A5713A" w:rsidP="00A5713A"/>
    <w:p w:rsidR="00811C91" w:rsidRDefault="00811C91">
      <w:pPr>
        <w:widowControl/>
        <w:autoSpaceDE/>
        <w:autoSpaceDN/>
        <w:jc w:val="left"/>
        <w:rPr>
          <w:b/>
          <w:bCs/>
          <w:caps/>
          <w:w w:val="105"/>
          <w:szCs w:val="26"/>
        </w:rPr>
      </w:pPr>
      <w:r>
        <w:rPr>
          <w:w w:val="105"/>
        </w:rPr>
        <w:br w:type="page"/>
      </w:r>
    </w:p>
    <w:p w:rsidR="00A5713A" w:rsidRPr="00A44107" w:rsidRDefault="00A5713A" w:rsidP="00A44107">
      <w:pPr>
        <w:pStyle w:val="Heading2"/>
        <w:rPr>
          <w:w w:val="105"/>
        </w:rPr>
      </w:pPr>
      <w:bookmarkStart w:id="39" w:name="_Toc23413296"/>
      <w:r>
        <w:rPr>
          <w:w w:val="105"/>
        </w:rPr>
        <w:lastRenderedPageBreak/>
        <w:t>Mekong River Basin and Sub-regional</w:t>
      </w:r>
      <w:r w:rsidRPr="00A44107">
        <w:rPr>
          <w:w w:val="105"/>
        </w:rPr>
        <w:t xml:space="preserve"> </w:t>
      </w:r>
      <w:r>
        <w:rPr>
          <w:w w:val="105"/>
        </w:rPr>
        <w:t>Development</w:t>
      </w:r>
      <w:bookmarkEnd w:id="39"/>
    </w:p>
    <w:p w:rsidR="00A5713A" w:rsidRDefault="00A5713A" w:rsidP="00A5713A">
      <w:pPr>
        <w:rPr>
          <w:b/>
          <w:sz w:val="23"/>
        </w:rPr>
      </w:pPr>
    </w:p>
    <w:p w:rsidR="00A44107" w:rsidRPr="00A44107" w:rsidRDefault="00A44107" w:rsidP="00A44107">
      <w:pPr>
        <w:pStyle w:val="ListParagraph"/>
        <w:numPr>
          <w:ilvl w:val="0"/>
          <w:numId w:val="35"/>
        </w:numPr>
        <w:rPr>
          <w:vanish/>
          <w:w w:val="105"/>
        </w:rPr>
      </w:pPr>
    </w:p>
    <w:p w:rsidR="00A5713A" w:rsidRDefault="00A5713A" w:rsidP="00A5713A">
      <w:pPr>
        <w:pStyle w:val="ListParagraph"/>
        <w:numPr>
          <w:ilvl w:val="1"/>
          <w:numId w:val="35"/>
        </w:numPr>
      </w:pPr>
      <w:r>
        <w:rPr>
          <w:w w:val="105"/>
        </w:rPr>
        <w:t>Continue to strengthen cooperation under the Mekong-Lancang Cooperation, the Greater Mekong Sub-region (GMS) and the</w:t>
      </w:r>
      <w:r>
        <w:rPr>
          <w:spacing w:val="-37"/>
          <w:w w:val="105"/>
        </w:rPr>
        <w:t xml:space="preserve"> </w:t>
      </w:r>
      <w:r>
        <w:rPr>
          <w:w w:val="105"/>
        </w:rPr>
        <w:t>ASEAN-Mekong</w:t>
      </w:r>
      <w:r w:rsidR="00A44107">
        <w:rPr>
          <w:w w:val="105"/>
        </w:rPr>
        <w:t xml:space="preserve"> </w:t>
      </w:r>
      <w:r w:rsidRPr="00A44107">
        <w:rPr>
          <w:w w:val="105"/>
        </w:rPr>
        <w:t>Basin Development Cooperation (AMBDC) frameworks, as well as under the Mekong River Commission (MRC) in various areas including law enforcement and</w:t>
      </w:r>
      <w:r w:rsidRPr="00A44107">
        <w:rPr>
          <w:spacing w:val="-24"/>
          <w:w w:val="105"/>
        </w:rPr>
        <w:t xml:space="preserve"> </w:t>
      </w:r>
      <w:r w:rsidRPr="00A44107">
        <w:rPr>
          <w:w w:val="105"/>
        </w:rPr>
        <w:t>security,</w:t>
      </w:r>
      <w:r w:rsidRPr="00A44107">
        <w:rPr>
          <w:spacing w:val="-25"/>
          <w:w w:val="105"/>
        </w:rPr>
        <w:t xml:space="preserve"> </w:t>
      </w:r>
      <w:r w:rsidRPr="00A44107">
        <w:rPr>
          <w:w w:val="105"/>
        </w:rPr>
        <w:t>transportation,</w:t>
      </w:r>
      <w:r w:rsidRPr="00A44107">
        <w:rPr>
          <w:spacing w:val="-24"/>
          <w:w w:val="105"/>
        </w:rPr>
        <w:t xml:space="preserve"> </w:t>
      </w:r>
      <w:r w:rsidRPr="00A44107">
        <w:rPr>
          <w:w w:val="105"/>
        </w:rPr>
        <w:t>sustainable</w:t>
      </w:r>
      <w:r w:rsidRPr="00A44107">
        <w:rPr>
          <w:spacing w:val="-24"/>
          <w:w w:val="105"/>
        </w:rPr>
        <w:t xml:space="preserve"> </w:t>
      </w:r>
      <w:r w:rsidRPr="00A44107">
        <w:rPr>
          <w:w w:val="105"/>
        </w:rPr>
        <w:t>development,</w:t>
      </w:r>
      <w:r w:rsidRPr="00A44107">
        <w:rPr>
          <w:spacing w:val="-24"/>
          <w:w w:val="105"/>
        </w:rPr>
        <w:t xml:space="preserve"> </w:t>
      </w:r>
      <w:r w:rsidRPr="00A44107">
        <w:rPr>
          <w:w w:val="105"/>
        </w:rPr>
        <w:t>environment</w:t>
      </w:r>
      <w:r w:rsidRPr="00A44107">
        <w:rPr>
          <w:spacing w:val="-25"/>
          <w:w w:val="105"/>
        </w:rPr>
        <w:t xml:space="preserve"> </w:t>
      </w:r>
      <w:r w:rsidRPr="00A44107">
        <w:rPr>
          <w:w w:val="105"/>
        </w:rPr>
        <w:t>and</w:t>
      </w:r>
      <w:r w:rsidRPr="00A44107">
        <w:rPr>
          <w:spacing w:val="-23"/>
          <w:w w:val="105"/>
        </w:rPr>
        <w:t xml:space="preserve"> </w:t>
      </w:r>
      <w:r w:rsidRPr="00A44107">
        <w:rPr>
          <w:w w:val="105"/>
        </w:rPr>
        <w:t>climate change, information communications, water quality, sustainable usage and</w:t>
      </w:r>
      <w:r w:rsidRPr="00A44107">
        <w:rPr>
          <w:spacing w:val="64"/>
          <w:w w:val="105"/>
        </w:rPr>
        <w:t xml:space="preserve"> </w:t>
      </w:r>
      <w:r w:rsidRPr="00A44107">
        <w:rPr>
          <w:w w:val="105"/>
        </w:rPr>
        <w:t>management</w:t>
      </w:r>
      <w:r w:rsidRPr="00A44107">
        <w:rPr>
          <w:spacing w:val="-17"/>
          <w:w w:val="105"/>
        </w:rPr>
        <w:t xml:space="preserve"> </w:t>
      </w:r>
      <w:r w:rsidRPr="00A44107">
        <w:rPr>
          <w:w w:val="105"/>
        </w:rPr>
        <w:t>of</w:t>
      </w:r>
      <w:r w:rsidRPr="00A44107">
        <w:rPr>
          <w:spacing w:val="-16"/>
          <w:w w:val="105"/>
        </w:rPr>
        <w:t xml:space="preserve"> </w:t>
      </w:r>
      <w:r w:rsidRPr="00A44107">
        <w:rPr>
          <w:w w:val="105"/>
        </w:rPr>
        <w:t>water</w:t>
      </w:r>
      <w:r w:rsidRPr="00A44107">
        <w:rPr>
          <w:spacing w:val="-17"/>
          <w:w w:val="105"/>
        </w:rPr>
        <w:t xml:space="preserve"> </w:t>
      </w:r>
      <w:r w:rsidRPr="00A44107">
        <w:rPr>
          <w:w w:val="105"/>
        </w:rPr>
        <w:t>resource,</w:t>
      </w:r>
      <w:r w:rsidRPr="00A44107">
        <w:rPr>
          <w:spacing w:val="-16"/>
          <w:w w:val="105"/>
        </w:rPr>
        <w:t xml:space="preserve"> </w:t>
      </w:r>
      <w:r w:rsidRPr="00A44107">
        <w:rPr>
          <w:w w:val="105"/>
        </w:rPr>
        <w:t>health,</w:t>
      </w:r>
      <w:r w:rsidRPr="00A44107">
        <w:rPr>
          <w:spacing w:val="-16"/>
          <w:w w:val="105"/>
        </w:rPr>
        <w:t xml:space="preserve"> </w:t>
      </w:r>
      <w:r w:rsidRPr="00A44107">
        <w:rPr>
          <w:w w:val="105"/>
        </w:rPr>
        <w:t>tourism,</w:t>
      </w:r>
      <w:r w:rsidRPr="00A44107">
        <w:rPr>
          <w:spacing w:val="-15"/>
          <w:w w:val="105"/>
        </w:rPr>
        <w:t xml:space="preserve"> </w:t>
      </w:r>
      <w:r w:rsidRPr="00A44107">
        <w:rPr>
          <w:w w:val="105"/>
        </w:rPr>
        <w:t>food</w:t>
      </w:r>
      <w:r w:rsidRPr="00A44107">
        <w:rPr>
          <w:spacing w:val="-16"/>
          <w:w w:val="105"/>
        </w:rPr>
        <w:t xml:space="preserve"> </w:t>
      </w:r>
      <w:r w:rsidRPr="00A44107">
        <w:rPr>
          <w:w w:val="105"/>
        </w:rPr>
        <w:t>and</w:t>
      </w:r>
      <w:r w:rsidRPr="00A44107">
        <w:rPr>
          <w:spacing w:val="-15"/>
          <w:w w:val="105"/>
        </w:rPr>
        <w:t xml:space="preserve"> </w:t>
      </w:r>
      <w:r w:rsidRPr="00A44107">
        <w:rPr>
          <w:w w:val="105"/>
        </w:rPr>
        <w:t>agriculture</w:t>
      </w:r>
      <w:r w:rsidRPr="00A44107">
        <w:rPr>
          <w:spacing w:val="-15"/>
          <w:w w:val="105"/>
        </w:rPr>
        <w:t xml:space="preserve"> </w:t>
      </w:r>
      <w:r w:rsidRPr="00A44107">
        <w:rPr>
          <w:w w:val="105"/>
        </w:rPr>
        <w:t>to</w:t>
      </w:r>
      <w:r w:rsidRPr="00A44107">
        <w:rPr>
          <w:spacing w:val="-16"/>
          <w:w w:val="105"/>
        </w:rPr>
        <w:t xml:space="preserve"> </w:t>
      </w:r>
      <w:r w:rsidRPr="00A44107">
        <w:rPr>
          <w:w w:val="105"/>
        </w:rPr>
        <w:t>support ASEAN Community building</w:t>
      </w:r>
      <w:r w:rsidRPr="00A44107">
        <w:rPr>
          <w:spacing w:val="-10"/>
          <w:w w:val="105"/>
        </w:rPr>
        <w:t xml:space="preserve"> </w:t>
      </w:r>
      <w:r w:rsidRPr="00A44107">
        <w:rPr>
          <w:w w:val="105"/>
        </w:rPr>
        <w:t>efforts.</w:t>
      </w:r>
    </w:p>
    <w:p w:rsidR="00A5713A" w:rsidRDefault="00A5713A" w:rsidP="00A5713A"/>
    <w:p w:rsidR="00A5713A" w:rsidRDefault="00A5713A" w:rsidP="00A44107">
      <w:pPr>
        <w:pStyle w:val="ListParagraph"/>
        <w:numPr>
          <w:ilvl w:val="1"/>
          <w:numId w:val="35"/>
        </w:numPr>
      </w:pPr>
      <w:r>
        <w:rPr>
          <w:w w:val="105"/>
        </w:rPr>
        <w:t>Implement</w:t>
      </w:r>
      <w:r>
        <w:rPr>
          <w:spacing w:val="-20"/>
          <w:w w:val="105"/>
        </w:rPr>
        <w:t xml:space="preserve"> </w:t>
      </w:r>
      <w:r>
        <w:rPr>
          <w:w w:val="105"/>
        </w:rPr>
        <w:t>the</w:t>
      </w:r>
      <w:r>
        <w:rPr>
          <w:spacing w:val="-19"/>
          <w:w w:val="105"/>
        </w:rPr>
        <w:t xml:space="preserve"> </w:t>
      </w:r>
      <w:r>
        <w:rPr>
          <w:w w:val="105"/>
        </w:rPr>
        <w:t>Framework</w:t>
      </w:r>
      <w:r>
        <w:rPr>
          <w:spacing w:val="-19"/>
          <w:w w:val="105"/>
        </w:rPr>
        <w:t xml:space="preserve"> </w:t>
      </w:r>
      <w:r>
        <w:rPr>
          <w:w w:val="105"/>
        </w:rPr>
        <w:t>for</w:t>
      </w:r>
      <w:r>
        <w:rPr>
          <w:spacing w:val="-21"/>
          <w:w w:val="105"/>
        </w:rPr>
        <w:t xml:space="preserve"> </w:t>
      </w:r>
      <w:r>
        <w:rPr>
          <w:w w:val="105"/>
        </w:rPr>
        <w:t>Economic</w:t>
      </w:r>
      <w:r>
        <w:rPr>
          <w:spacing w:val="-19"/>
          <w:w w:val="105"/>
        </w:rPr>
        <w:t xml:space="preserve"> </w:t>
      </w:r>
      <w:r>
        <w:rPr>
          <w:w w:val="105"/>
        </w:rPr>
        <w:t>Cooperation</w:t>
      </w:r>
      <w:r>
        <w:rPr>
          <w:spacing w:val="-20"/>
          <w:w w:val="105"/>
        </w:rPr>
        <w:t xml:space="preserve"> </w:t>
      </w:r>
      <w:r>
        <w:rPr>
          <w:w w:val="105"/>
        </w:rPr>
        <w:t>between</w:t>
      </w:r>
      <w:r>
        <w:rPr>
          <w:spacing w:val="-19"/>
          <w:w w:val="105"/>
        </w:rPr>
        <w:t xml:space="preserve"> </w:t>
      </w:r>
      <w:r>
        <w:rPr>
          <w:w w:val="105"/>
        </w:rPr>
        <w:t>BIMP-EAGA and China by strengthening cooperation in the priority sectors identified for BIMP-EAGA development, namely agriculture, transport, infrastructure, ICT, natural</w:t>
      </w:r>
      <w:r>
        <w:rPr>
          <w:spacing w:val="-8"/>
          <w:w w:val="105"/>
        </w:rPr>
        <w:t xml:space="preserve"> </w:t>
      </w:r>
      <w:r>
        <w:rPr>
          <w:w w:val="105"/>
        </w:rPr>
        <w:t>resources,</w:t>
      </w:r>
      <w:r>
        <w:rPr>
          <w:spacing w:val="-9"/>
          <w:w w:val="105"/>
        </w:rPr>
        <w:t xml:space="preserve"> </w:t>
      </w:r>
      <w:r>
        <w:rPr>
          <w:w w:val="105"/>
        </w:rPr>
        <w:t>tourism</w:t>
      </w:r>
      <w:r>
        <w:rPr>
          <w:spacing w:val="-10"/>
          <w:w w:val="105"/>
        </w:rPr>
        <w:t xml:space="preserve"> </w:t>
      </w:r>
      <w:r>
        <w:rPr>
          <w:w w:val="105"/>
        </w:rPr>
        <w:t>and</w:t>
      </w:r>
      <w:r>
        <w:rPr>
          <w:spacing w:val="-8"/>
          <w:w w:val="105"/>
        </w:rPr>
        <w:t xml:space="preserve"> </w:t>
      </w:r>
      <w:r>
        <w:rPr>
          <w:w w:val="105"/>
        </w:rPr>
        <w:t>SMEs</w:t>
      </w:r>
      <w:r>
        <w:rPr>
          <w:spacing w:val="-9"/>
          <w:w w:val="105"/>
        </w:rPr>
        <w:t xml:space="preserve"> </w:t>
      </w:r>
      <w:r>
        <w:rPr>
          <w:w w:val="105"/>
        </w:rPr>
        <w:t>as</w:t>
      </w:r>
      <w:r>
        <w:rPr>
          <w:spacing w:val="-10"/>
          <w:w w:val="105"/>
        </w:rPr>
        <w:t xml:space="preserve"> </w:t>
      </w:r>
      <w:r>
        <w:rPr>
          <w:w w:val="105"/>
        </w:rPr>
        <w:t>well</w:t>
      </w:r>
      <w:r>
        <w:rPr>
          <w:spacing w:val="-8"/>
          <w:w w:val="105"/>
        </w:rPr>
        <w:t xml:space="preserve"> </w:t>
      </w:r>
      <w:r>
        <w:rPr>
          <w:w w:val="105"/>
        </w:rPr>
        <w:t>as</w:t>
      </w:r>
      <w:r>
        <w:rPr>
          <w:spacing w:val="-10"/>
          <w:w w:val="105"/>
        </w:rPr>
        <w:t xml:space="preserve"> </w:t>
      </w:r>
      <w:r>
        <w:rPr>
          <w:w w:val="105"/>
        </w:rPr>
        <w:t>providing</w:t>
      </w:r>
      <w:r>
        <w:rPr>
          <w:spacing w:val="-8"/>
          <w:w w:val="105"/>
        </w:rPr>
        <w:t xml:space="preserve"> </w:t>
      </w:r>
      <w:r>
        <w:rPr>
          <w:w w:val="105"/>
        </w:rPr>
        <w:t>technical</w:t>
      </w:r>
      <w:r>
        <w:rPr>
          <w:spacing w:val="-10"/>
          <w:w w:val="105"/>
        </w:rPr>
        <w:t xml:space="preserve"> </w:t>
      </w:r>
      <w:r>
        <w:rPr>
          <w:w w:val="105"/>
        </w:rPr>
        <w:t>and</w:t>
      </w:r>
      <w:r>
        <w:rPr>
          <w:spacing w:val="-7"/>
          <w:w w:val="105"/>
        </w:rPr>
        <w:t xml:space="preserve"> </w:t>
      </w:r>
      <w:r>
        <w:rPr>
          <w:w w:val="105"/>
        </w:rPr>
        <w:t>capital assistance for BIMP-EAGA programmes and</w:t>
      </w:r>
      <w:r>
        <w:rPr>
          <w:spacing w:val="-29"/>
          <w:w w:val="105"/>
        </w:rPr>
        <w:t xml:space="preserve"> </w:t>
      </w:r>
      <w:r>
        <w:rPr>
          <w:w w:val="105"/>
        </w:rPr>
        <w:t>projects.</w:t>
      </w:r>
    </w:p>
    <w:p w:rsidR="00A5713A" w:rsidRDefault="00A5713A" w:rsidP="00A5713A">
      <w:pPr>
        <w:rPr>
          <w:sz w:val="24"/>
        </w:rPr>
      </w:pPr>
    </w:p>
    <w:p w:rsidR="00A5713A" w:rsidRPr="00A44107" w:rsidRDefault="00A5713A" w:rsidP="00A44107">
      <w:pPr>
        <w:pStyle w:val="Heading2"/>
        <w:rPr>
          <w:w w:val="105"/>
        </w:rPr>
      </w:pPr>
      <w:bookmarkStart w:id="40" w:name="_Toc23413297"/>
      <w:r w:rsidRPr="00A44107">
        <w:rPr>
          <w:w w:val="105"/>
        </w:rPr>
        <w:t>Cooperation on International and Regional Affairs</w:t>
      </w:r>
      <w:bookmarkEnd w:id="40"/>
    </w:p>
    <w:p w:rsidR="00A5713A" w:rsidRDefault="00A5713A" w:rsidP="00A5713A">
      <w:pPr>
        <w:rPr>
          <w:b/>
          <w:sz w:val="23"/>
        </w:rPr>
      </w:pPr>
    </w:p>
    <w:p w:rsidR="00A5713A" w:rsidRDefault="00A5713A" w:rsidP="00811C91">
      <w:pPr>
        <w:pStyle w:val="Heading3"/>
      </w:pPr>
      <w:bookmarkStart w:id="41" w:name="_Toc23413298"/>
      <w:r>
        <w:rPr>
          <w:w w:val="105"/>
        </w:rPr>
        <w:t>East Asia</w:t>
      </w:r>
      <w:r>
        <w:rPr>
          <w:spacing w:val="-6"/>
          <w:w w:val="105"/>
        </w:rPr>
        <w:t xml:space="preserve"> </w:t>
      </w:r>
      <w:r w:rsidRPr="00A44107">
        <w:rPr>
          <w:w w:val="105"/>
        </w:rPr>
        <w:t>Cooperation</w:t>
      </w:r>
      <w:bookmarkEnd w:id="41"/>
    </w:p>
    <w:p w:rsidR="00A5713A" w:rsidRDefault="00A5713A" w:rsidP="00A5713A">
      <w:pPr>
        <w:rPr>
          <w:b/>
          <w:sz w:val="23"/>
        </w:rPr>
      </w:pPr>
    </w:p>
    <w:p w:rsidR="00A44107" w:rsidRPr="00A44107" w:rsidRDefault="00A44107" w:rsidP="00A44107">
      <w:pPr>
        <w:pStyle w:val="ListParagraph"/>
        <w:numPr>
          <w:ilvl w:val="0"/>
          <w:numId w:val="35"/>
        </w:numPr>
        <w:rPr>
          <w:vanish/>
          <w:w w:val="105"/>
        </w:rPr>
      </w:pPr>
    </w:p>
    <w:p w:rsidR="00A44107" w:rsidRPr="00A44107" w:rsidRDefault="00A44107" w:rsidP="00A44107">
      <w:pPr>
        <w:pStyle w:val="ListParagraph"/>
        <w:numPr>
          <w:ilvl w:val="1"/>
          <w:numId w:val="35"/>
        </w:numPr>
        <w:rPr>
          <w:vanish/>
          <w:w w:val="105"/>
        </w:rPr>
      </w:pPr>
    </w:p>
    <w:p w:rsidR="00A5713A" w:rsidRDefault="00A5713A" w:rsidP="00FD0A89">
      <w:pPr>
        <w:pStyle w:val="ListParagraph"/>
        <w:numPr>
          <w:ilvl w:val="2"/>
          <w:numId w:val="35"/>
        </w:numPr>
        <w:ind w:left="1350" w:hanging="630"/>
      </w:pPr>
      <w:r w:rsidRPr="00A44107">
        <w:rPr>
          <w:w w:val="105"/>
        </w:rPr>
        <w:t>Remain</w:t>
      </w:r>
      <w:r w:rsidRPr="00A44107">
        <w:rPr>
          <w:spacing w:val="-21"/>
          <w:w w:val="105"/>
        </w:rPr>
        <w:t xml:space="preserve"> </w:t>
      </w:r>
      <w:r w:rsidRPr="00A44107">
        <w:rPr>
          <w:w w:val="105"/>
        </w:rPr>
        <w:t>engaged</w:t>
      </w:r>
      <w:r w:rsidRPr="00A44107">
        <w:rPr>
          <w:spacing w:val="-21"/>
          <w:w w:val="105"/>
        </w:rPr>
        <w:t xml:space="preserve"> </w:t>
      </w:r>
      <w:r w:rsidRPr="00A44107">
        <w:rPr>
          <w:w w:val="105"/>
        </w:rPr>
        <w:t>in</w:t>
      </w:r>
      <w:r w:rsidRPr="00A44107">
        <w:rPr>
          <w:spacing w:val="-22"/>
          <w:w w:val="105"/>
        </w:rPr>
        <w:t xml:space="preserve"> </w:t>
      </w:r>
      <w:r w:rsidRPr="00A44107">
        <w:rPr>
          <w:w w:val="105"/>
        </w:rPr>
        <w:t>discussions</w:t>
      </w:r>
      <w:r w:rsidRPr="00A44107">
        <w:rPr>
          <w:spacing w:val="-22"/>
          <w:w w:val="105"/>
        </w:rPr>
        <w:t xml:space="preserve"> </w:t>
      </w:r>
      <w:r w:rsidRPr="00A44107">
        <w:rPr>
          <w:w w:val="105"/>
        </w:rPr>
        <w:t>and</w:t>
      </w:r>
      <w:r w:rsidRPr="00A44107">
        <w:rPr>
          <w:spacing w:val="-20"/>
          <w:w w:val="105"/>
        </w:rPr>
        <w:t xml:space="preserve"> </w:t>
      </w:r>
      <w:r w:rsidRPr="00A44107">
        <w:rPr>
          <w:w w:val="105"/>
        </w:rPr>
        <w:t>continue</w:t>
      </w:r>
      <w:r w:rsidRPr="00A44107">
        <w:rPr>
          <w:spacing w:val="-20"/>
          <w:w w:val="105"/>
        </w:rPr>
        <w:t xml:space="preserve"> </w:t>
      </w:r>
      <w:r w:rsidRPr="00A44107">
        <w:rPr>
          <w:w w:val="105"/>
        </w:rPr>
        <w:t>coordination</w:t>
      </w:r>
      <w:r w:rsidRPr="00A44107">
        <w:rPr>
          <w:spacing w:val="-21"/>
          <w:w w:val="105"/>
        </w:rPr>
        <w:t xml:space="preserve"> </w:t>
      </w:r>
      <w:r w:rsidRPr="00A44107">
        <w:rPr>
          <w:w w:val="105"/>
        </w:rPr>
        <w:t>on</w:t>
      </w:r>
      <w:r w:rsidRPr="00A44107">
        <w:rPr>
          <w:spacing w:val="-21"/>
          <w:w w:val="105"/>
        </w:rPr>
        <w:t xml:space="preserve"> </w:t>
      </w:r>
      <w:r w:rsidRPr="00A44107">
        <w:rPr>
          <w:w w:val="105"/>
        </w:rPr>
        <w:t>an</w:t>
      </w:r>
      <w:r w:rsidRPr="00A44107">
        <w:rPr>
          <w:spacing w:val="-21"/>
          <w:w w:val="105"/>
        </w:rPr>
        <w:t xml:space="preserve"> </w:t>
      </w:r>
      <w:r w:rsidRPr="00A44107">
        <w:rPr>
          <w:w w:val="105"/>
        </w:rPr>
        <w:t>inclusive and</w:t>
      </w:r>
      <w:r w:rsidRPr="00A44107">
        <w:rPr>
          <w:spacing w:val="-5"/>
          <w:w w:val="105"/>
        </w:rPr>
        <w:t xml:space="preserve"> </w:t>
      </w:r>
      <w:r w:rsidRPr="00A44107">
        <w:rPr>
          <w:w w:val="105"/>
        </w:rPr>
        <w:t>rules-based</w:t>
      </w:r>
      <w:r w:rsidRPr="00A44107">
        <w:rPr>
          <w:spacing w:val="-5"/>
          <w:w w:val="105"/>
        </w:rPr>
        <w:t xml:space="preserve"> </w:t>
      </w:r>
      <w:r w:rsidRPr="00A44107">
        <w:rPr>
          <w:w w:val="105"/>
        </w:rPr>
        <w:t>regional</w:t>
      </w:r>
      <w:r w:rsidRPr="00A44107">
        <w:rPr>
          <w:spacing w:val="-5"/>
          <w:w w:val="105"/>
        </w:rPr>
        <w:t xml:space="preserve"> </w:t>
      </w:r>
      <w:r w:rsidRPr="00A44107">
        <w:rPr>
          <w:w w:val="105"/>
        </w:rPr>
        <w:t>architecture</w:t>
      </w:r>
      <w:r w:rsidRPr="00A44107">
        <w:rPr>
          <w:spacing w:val="-6"/>
          <w:w w:val="105"/>
        </w:rPr>
        <w:t xml:space="preserve"> </w:t>
      </w:r>
      <w:r w:rsidRPr="00A44107">
        <w:rPr>
          <w:w w:val="105"/>
        </w:rPr>
        <w:t>and</w:t>
      </w:r>
      <w:r w:rsidRPr="00A44107">
        <w:rPr>
          <w:spacing w:val="-6"/>
          <w:w w:val="105"/>
        </w:rPr>
        <w:t xml:space="preserve"> </w:t>
      </w:r>
      <w:r w:rsidRPr="00A44107">
        <w:rPr>
          <w:w w:val="105"/>
        </w:rPr>
        <w:t>support</w:t>
      </w:r>
      <w:r w:rsidRPr="00A44107">
        <w:rPr>
          <w:spacing w:val="-4"/>
          <w:w w:val="105"/>
        </w:rPr>
        <w:t xml:space="preserve"> </w:t>
      </w:r>
      <w:r w:rsidRPr="00A44107">
        <w:rPr>
          <w:w w:val="105"/>
        </w:rPr>
        <w:t>ASEAN</w:t>
      </w:r>
      <w:r w:rsidRPr="00A44107">
        <w:rPr>
          <w:spacing w:val="-6"/>
          <w:w w:val="105"/>
        </w:rPr>
        <w:t xml:space="preserve"> </w:t>
      </w:r>
      <w:r w:rsidRPr="00A44107">
        <w:rPr>
          <w:w w:val="105"/>
        </w:rPr>
        <w:t>efforts</w:t>
      </w:r>
      <w:r w:rsidRPr="00A44107">
        <w:rPr>
          <w:spacing w:val="-5"/>
          <w:w w:val="105"/>
        </w:rPr>
        <w:t xml:space="preserve"> </w:t>
      </w:r>
      <w:r w:rsidRPr="00A44107">
        <w:rPr>
          <w:w w:val="105"/>
        </w:rPr>
        <w:t>in</w:t>
      </w:r>
      <w:r w:rsidRPr="00A44107">
        <w:rPr>
          <w:spacing w:val="-5"/>
          <w:w w:val="105"/>
        </w:rPr>
        <w:t xml:space="preserve"> </w:t>
      </w:r>
      <w:r w:rsidRPr="00A44107">
        <w:rPr>
          <w:w w:val="105"/>
        </w:rPr>
        <w:t>promoting norms</w:t>
      </w:r>
      <w:r w:rsidRPr="00A44107">
        <w:rPr>
          <w:spacing w:val="-16"/>
          <w:w w:val="105"/>
        </w:rPr>
        <w:t xml:space="preserve"> </w:t>
      </w:r>
      <w:r w:rsidRPr="00A44107">
        <w:rPr>
          <w:w w:val="105"/>
        </w:rPr>
        <w:t>and</w:t>
      </w:r>
      <w:r w:rsidRPr="00A44107">
        <w:rPr>
          <w:spacing w:val="-15"/>
          <w:w w:val="105"/>
        </w:rPr>
        <w:t xml:space="preserve"> </w:t>
      </w:r>
      <w:r w:rsidRPr="00A44107">
        <w:rPr>
          <w:w w:val="105"/>
        </w:rPr>
        <w:t>principles</w:t>
      </w:r>
      <w:r w:rsidRPr="00A44107">
        <w:rPr>
          <w:spacing w:val="-16"/>
          <w:w w:val="105"/>
        </w:rPr>
        <w:t xml:space="preserve"> </w:t>
      </w:r>
      <w:r w:rsidRPr="00A44107">
        <w:rPr>
          <w:w w:val="105"/>
        </w:rPr>
        <w:t>enshrined</w:t>
      </w:r>
      <w:r w:rsidRPr="00A44107">
        <w:rPr>
          <w:spacing w:val="-15"/>
          <w:w w:val="105"/>
        </w:rPr>
        <w:t xml:space="preserve"> </w:t>
      </w:r>
      <w:r w:rsidRPr="00A44107">
        <w:rPr>
          <w:w w:val="105"/>
        </w:rPr>
        <w:t>in</w:t>
      </w:r>
      <w:r w:rsidRPr="00A44107">
        <w:rPr>
          <w:spacing w:val="-16"/>
          <w:w w:val="105"/>
        </w:rPr>
        <w:t xml:space="preserve"> </w:t>
      </w:r>
      <w:r w:rsidRPr="00A44107">
        <w:rPr>
          <w:w w:val="105"/>
        </w:rPr>
        <w:t>among</w:t>
      </w:r>
      <w:r w:rsidRPr="00A44107">
        <w:rPr>
          <w:spacing w:val="-15"/>
          <w:w w:val="105"/>
        </w:rPr>
        <w:t xml:space="preserve"> </w:t>
      </w:r>
      <w:r w:rsidRPr="00A44107">
        <w:rPr>
          <w:w w:val="105"/>
        </w:rPr>
        <w:t>others,</w:t>
      </w:r>
      <w:r w:rsidRPr="00A44107">
        <w:rPr>
          <w:spacing w:val="-15"/>
          <w:w w:val="105"/>
        </w:rPr>
        <w:t xml:space="preserve"> </w:t>
      </w:r>
      <w:r w:rsidRPr="00A44107">
        <w:rPr>
          <w:w w:val="105"/>
        </w:rPr>
        <w:t>the</w:t>
      </w:r>
      <w:r w:rsidRPr="00A44107">
        <w:rPr>
          <w:spacing w:val="-13"/>
          <w:w w:val="105"/>
        </w:rPr>
        <w:t xml:space="preserve"> </w:t>
      </w:r>
      <w:r w:rsidRPr="00A44107">
        <w:rPr>
          <w:w w:val="105"/>
        </w:rPr>
        <w:t>ASEAN</w:t>
      </w:r>
      <w:r w:rsidRPr="00A44107">
        <w:rPr>
          <w:spacing w:val="-16"/>
          <w:w w:val="105"/>
        </w:rPr>
        <w:t xml:space="preserve"> </w:t>
      </w:r>
      <w:r w:rsidRPr="00A44107">
        <w:rPr>
          <w:w w:val="105"/>
        </w:rPr>
        <w:t>Charter</w:t>
      </w:r>
      <w:r w:rsidRPr="00A44107">
        <w:rPr>
          <w:spacing w:val="-15"/>
          <w:w w:val="105"/>
        </w:rPr>
        <w:t xml:space="preserve"> </w:t>
      </w:r>
      <w:r w:rsidRPr="00A44107">
        <w:rPr>
          <w:w w:val="105"/>
        </w:rPr>
        <w:t>and</w:t>
      </w:r>
      <w:r w:rsidRPr="00A44107">
        <w:rPr>
          <w:spacing w:val="-14"/>
          <w:w w:val="105"/>
        </w:rPr>
        <w:t xml:space="preserve"> </w:t>
      </w:r>
      <w:r w:rsidRPr="00A44107">
        <w:rPr>
          <w:w w:val="105"/>
        </w:rPr>
        <w:t>other ASEAN</w:t>
      </w:r>
      <w:r w:rsidRPr="00A44107">
        <w:rPr>
          <w:spacing w:val="-5"/>
          <w:w w:val="105"/>
        </w:rPr>
        <w:t xml:space="preserve"> </w:t>
      </w:r>
      <w:r w:rsidRPr="00A44107">
        <w:rPr>
          <w:w w:val="105"/>
        </w:rPr>
        <w:t>relevant</w:t>
      </w:r>
      <w:r w:rsidRPr="00A44107">
        <w:rPr>
          <w:spacing w:val="-7"/>
          <w:w w:val="105"/>
        </w:rPr>
        <w:t xml:space="preserve"> </w:t>
      </w:r>
      <w:r w:rsidRPr="00A44107">
        <w:rPr>
          <w:w w:val="105"/>
        </w:rPr>
        <w:t>instruments</w:t>
      </w:r>
      <w:r w:rsidRPr="00A44107">
        <w:rPr>
          <w:spacing w:val="-6"/>
          <w:w w:val="105"/>
        </w:rPr>
        <w:t xml:space="preserve"> </w:t>
      </w:r>
      <w:r w:rsidRPr="00A44107">
        <w:rPr>
          <w:w w:val="105"/>
        </w:rPr>
        <w:t>such</w:t>
      </w:r>
      <w:r w:rsidRPr="00A44107">
        <w:rPr>
          <w:spacing w:val="-5"/>
          <w:w w:val="105"/>
        </w:rPr>
        <w:t xml:space="preserve"> </w:t>
      </w:r>
      <w:r w:rsidRPr="00A44107">
        <w:rPr>
          <w:w w:val="105"/>
        </w:rPr>
        <w:t>as</w:t>
      </w:r>
      <w:r w:rsidRPr="00A44107">
        <w:rPr>
          <w:spacing w:val="-5"/>
          <w:w w:val="105"/>
        </w:rPr>
        <w:t xml:space="preserve"> </w:t>
      </w:r>
      <w:r w:rsidRPr="00A44107">
        <w:rPr>
          <w:w w:val="105"/>
        </w:rPr>
        <w:t>the</w:t>
      </w:r>
      <w:r w:rsidRPr="00A44107">
        <w:rPr>
          <w:spacing w:val="-5"/>
          <w:w w:val="105"/>
        </w:rPr>
        <w:t xml:space="preserve"> </w:t>
      </w:r>
      <w:r w:rsidRPr="00A44107">
        <w:rPr>
          <w:w w:val="105"/>
        </w:rPr>
        <w:t>TAC</w:t>
      </w:r>
      <w:r w:rsidRPr="00A44107">
        <w:rPr>
          <w:spacing w:val="-5"/>
          <w:w w:val="105"/>
        </w:rPr>
        <w:t xml:space="preserve"> </w:t>
      </w:r>
      <w:r w:rsidRPr="00A44107">
        <w:rPr>
          <w:w w:val="105"/>
        </w:rPr>
        <w:t>and</w:t>
      </w:r>
      <w:r w:rsidRPr="00A44107">
        <w:rPr>
          <w:spacing w:val="-5"/>
          <w:w w:val="105"/>
        </w:rPr>
        <w:t xml:space="preserve"> </w:t>
      </w:r>
      <w:r w:rsidRPr="00A44107">
        <w:rPr>
          <w:w w:val="105"/>
        </w:rPr>
        <w:t>the</w:t>
      </w:r>
      <w:r w:rsidRPr="00A44107">
        <w:rPr>
          <w:spacing w:val="-6"/>
          <w:w w:val="105"/>
        </w:rPr>
        <w:t xml:space="preserve"> </w:t>
      </w:r>
      <w:r w:rsidRPr="00A44107">
        <w:rPr>
          <w:w w:val="105"/>
        </w:rPr>
        <w:t>EAS</w:t>
      </w:r>
      <w:r w:rsidRPr="00A44107">
        <w:rPr>
          <w:spacing w:val="-7"/>
          <w:w w:val="105"/>
        </w:rPr>
        <w:t xml:space="preserve"> </w:t>
      </w:r>
      <w:r w:rsidRPr="00A44107">
        <w:rPr>
          <w:w w:val="105"/>
        </w:rPr>
        <w:t>Declaration</w:t>
      </w:r>
      <w:r w:rsidRPr="00A44107">
        <w:rPr>
          <w:spacing w:val="-4"/>
          <w:w w:val="105"/>
        </w:rPr>
        <w:t xml:space="preserve"> </w:t>
      </w:r>
      <w:r w:rsidRPr="00A44107">
        <w:rPr>
          <w:w w:val="105"/>
        </w:rPr>
        <w:t>on</w:t>
      </w:r>
      <w:r w:rsidRPr="00A44107">
        <w:rPr>
          <w:spacing w:val="-5"/>
          <w:w w:val="105"/>
        </w:rPr>
        <w:t xml:space="preserve"> </w:t>
      </w:r>
      <w:r w:rsidRPr="00A44107">
        <w:rPr>
          <w:w w:val="105"/>
        </w:rPr>
        <w:t>the Principles for Mutually Beneficial Relations (Bali Principles) towards the development of a more rules-based regional</w:t>
      </w:r>
      <w:r w:rsidRPr="00A44107">
        <w:rPr>
          <w:spacing w:val="-33"/>
          <w:w w:val="105"/>
        </w:rPr>
        <w:t xml:space="preserve"> </w:t>
      </w:r>
      <w:r w:rsidRPr="00A44107">
        <w:rPr>
          <w:w w:val="105"/>
        </w:rPr>
        <w:t>architecture.</w:t>
      </w:r>
    </w:p>
    <w:p w:rsidR="00A5713A" w:rsidRPr="00A44107" w:rsidRDefault="00A5713A" w:rsidP="00FD0A89">
      <w:pPr>
        <w:pStyle w:val="ListParagraph"/>
        <w:ind w:left="1350" w:hanging="630"/>
        <w:rPr>
          <w:w w:val="105"/>
        </w:rPr>
      </w:pPr>
    </w:p>
    <w:p w:rsidR="00A5713A" w:rsidRPr="00A44107" w:rsidRDefault="00A5713A" w:rsidP="00FD0A89">
      <w:pPr>
        <w:pStyle w:val="ListParagraph"/>
        <w:numPr>
          <w:ilvl w:val="2"/>
          <w:numId w:val="35"/>
        </w:numPr>
        <w:ind w:left="1350" w:hanging="630"/>
        <w:rPr>
          <w:w w:val="105"/>
        </w:rPr>
      </w:pPr>
      <w:r w:rsidRPr="00A44107">
        <w:rPr>
          <w:w w:val="105"/>
        </w:rPr>
        <w:t>Continue to support ASEAN Plus Three cooperation as a main vehicle to realise the long-term objective of establishing an East Asian community with ASEAN as the driving force, including through effective implementation of the ASEAN Plus Three Cooperation Work Plan 2013-2017.</w:t>
      </w:r>
    </w:p>
    <w:p w:rsidR="00A5713A" w:rsidRPr="00A44107" w:rsidRDefault="00A5713A" w:rsidP="00FD0A89">
      <w:pPr>
        <w:pStyle w:val="ListParagraph"/>
        <w:ind w:left="1350" w:hanging="630"/>
        <w:rPr>
          <w:w w:val="105"/>
        </w:rPr>
      </w:pPr>
    </w:p>
    <w:p w:rsidR="00A5713A" w:rsidRPr="00A44107" w:rsidRDefault="00A5713A" w:rsidP="00FD0A89">
      <w:pPr>
        <w:pStyle w:val="ListParagraph"/>
        <w:numPr>
          <w:ilvl w:val="2"/>
          <w:numId w:val="35"/>
        </w:numPr>
        <w:ind w:left="1350" w:hanging="630"/>
        <w:rPr>
          <w:w w:val="105"/>
        </w:rPr>
      </w:pPr>
      <w:r w:rsidRPr="00A44107">
        <w:rPr>
          <w:w w:val="105"/>
        </w:rPr>
        <w:t>Work closely to strengthen the EAS, with ASEAN as the driving force, as a leaders-led forum for dialogue and cooperation on broad strategic, political and economic issues of common interest and concern with the aim of promoting peace, stability and economic prosperity in the region.</w:t>
      </w:r>
    </w:p>
    <w:p w:rsidR="00A5713A" w:rsidRPr="00A44107" w:rsidRDefault="00A5713A" w:rsidP="00FD0A89">
      <w:pPr>
        <w:pStyle w:val="ListParagraph"/>
        <w:ind w:left="1350" w:hanging="630"/>
        <w:rPr>
          <w:w w:val="105"/>
        </w:rPr>
      </w:pPr>
    </w:p>
    <w:p w:rsidR="00A5713A" w:rsidRDefault="00A5713A" w:rsidP="00FD0A89">
      <w:pPr>
        <w:pStyle w:val="ListParagraph"/>
        <w:numPr>
          <w:ilvl w:val="2"/>
          <w:numId w:val="35"/>
        </w:numPr>
        <w:ind w:left="1350" w:hanging="630"/>
      </w:pPr>
      <w:r w:rsidRPr="00A44107">
        <w:rPr>
          <w:w w:val="105"/>
        </w:rPr>
        <w:t>Promote common interests in East Asia and cope with common challenges through the East Asia Forum, Network of East Asia Think Tanks (NEAT), Network of ASEAN-China Think-tanks (NACT), Economic Research Institute for ASEAN and East Asia (ERIA), and other mechanisms.</w:t>
      </w:r>
    </w:p>
    <w:p w:rsidR="00A5713A" w:rsidRDefault="00A5713A" w:rsidP="00A5713A">
      <w:pPr>
        <w:rPr>
          <w:sz w:val="24"/>
        </w:rPr>
      </w:pPr>
    </w:p>
    <w:p w:rsidR="006E63B3" w:rsidRPr="006E63B3" w:rsidRDefault="00A5713A" w:rsidP="00811C91">
      <w:pPr>
        <w:pStyle w:val="Heading3"/>
        <w:rPr>
          <w:vanish/>
          <w:w w:val="105"/>
        </w:rPr>
      </w:pPr>
      <w:bookmarkStart w:id="42" w:name="_Toc23413299"/>
      <w:r w:rsidRPr="006E63B3">
        <w:rPr>
          <w:w w:val="105"/>
        </w:rPr>
        <w:t>Promotion of</w:t>
      </w:r>
      <w:r w:rsidRPr="006E63B3">
        <w:rPr>
          <w:spacing w:val="-6"/>
          <w:w w:val="105"/>
        </w:rPr>
        <w:t xml:space="preserve"> </w:t>
      </w:r>
      <w:r w:rsidRPr="006E63B3">
        <w:rPr>
          <w:w w:val="105"/>
        </w:rPr>
        <w:t>Moderation</w:t>
      </w:r>
      <w:bookmarkEnd w:id="42"/>
    </w:p>
    <w:p w:rsidR="006E63B3" w:rsidRPr="006E63B3" w:rsidRDefault="006E63B3" w:rsidP="006E63B3">
      <w:pPr>
        <w:rPr>
          <w:vanish/>
          <w:w w:val="105"/>
        </w:rPr>
      </w:pPr>
    </w:p>
    <w:p w:rsidR="006E63B3" w:rsidRDefault="006E63B3" w:rsidP="006E63B3">
      <w:pPr>
        <w:rPr>
          <w:w w:val="105"/>
        </w:rPr>
      </w:pPr>
    </w:p>
    <w:p w:rsidR="006E63B3" w:rsidRDefault="006E63B3" w:rsidP="006E63B3">
      <w:pPr>
        <w:rPr>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0"/>
          <w:numId w:val="40"/>
        </w:numPr>
        <w:rPr>
          <w:vanish/>
          <w:w w:val="105"/>
        </w:rPr>
      </w:pPr>
    </w:p>
    <w:p w:rsidR="006E63B3" w:rsidRPr="006E63B3" w:rsidRDefault="006E63B3" w:rsidP="006E63B3">
      <w:pPr>
        <w:pStyle w:val="ListParagraph"/>
        <w:numPr>
          <w:ilvl w:val="1"/>
          <w:numId w:val="40"/>
        </w:numPr>
        <w:rPr>
          <w:vanish/>
          <w:w w:val="105"/>
        </w:rPr>
      </w:pPr>
    </w:p>
    <w:p w:rsidR="006E63B3" w:rsidRPr="006E63B3" w:rsidRDefault="006E63B3" w:rsidP="006E63B3">
      <w:pPr>
        <w:pStyle w:val="ListParagraph"/>
        <w:numPr>
          <w:ilvl w:val="1"/>
          <w:numId w:val="40"/>
        </w:numPr>
        <w:rPr>
          <w:vanish/>
          <w:w w:val="105"/>
        </w:rPr>
      </w:pPr>
    </w:p>
    <w:p w:rsidR="00A5713A" w:rsidRPr="00FD0A89" w:rsidRDefault="00A5713A" w:rsidP="006E63B3">
      <w:pPr>
        <w:pStyle w:val="ListParagraph"/>
        <w:numPr>
          <w:ilvl w:val="2"/>
          <w:numId w:val="40"/>
        </w:numPr>
        <w:ind w:left="1350" w:hanging="630"/>
        <w:rPr>
          <w:w w:val="105"/>
        </w:rPr>
      </w:pPr>
      <w:r>
        <w:rPr>
          <w:w w:val="105"/>
        </w:rPr>
        <w:t>Support the principles of the Langkawi Declaration on the Global Movement of Moderates to promote peace, security, upholding rule of law, sustainable</w:t>
      </w:r>
      <w:r w:rsidRPr="00FD0A89">
        <w:rPr>
          <w:w w:val="105"/>
        </w:rPr>
        <w:t xml:space="preserve"> </w:t>
      </w:r>
      <w:r>
        <w:rPr>
          <w:w w:val="105"/>
        </w:rPr>
        <w:t>and</w:t>
      </w:r>
      <w:r w:rsidRPr="00FD0A89">
        <w:rPr>
          <w:w w:val="105"/>
        </w:rPr>
        <w:t xml:space="preserve"> </w:t>
      </w:r>
      <w:r>
        <w:rPr>
          <w:w w:val="105"/>
        </w:rPr>
        <w:t>inclusive</w:t>
      </w:r>
      <w:r w:rsidRPr="00FD0A89">
        <w:rPr>
          <w:w w:val="105"/>
        </w:rPr>
        <w:t xml:space="preserve"> </w:t>
      </w:r>
      <w:r>
        <w:rPr>
          <w:w w:val="105"/>
        </w:rPr>
        <w:t>development,</w:t>
      </w:r>
      <w:r w:rsidRPr="00FD0A89">
        <w:rPr>
          <w:w w:val="105"/>
        </w:rPr>
        <w:t xml:space="preserve"> </w:t>
      </w:r>
      <w:r>
        <w:rPr>
          <w:w w:val="105"/>
        </w:rPr>
        <w:t>equitable</w:t>
      </w:r>
      <w:r w:rsidRPr="00FD0A89">
        <w:rPr>
          <w:w w:val="105"/>
        </w:rPr>
        <w:t xml:space="preserve"> </w:t>
      </w:r>
      <w:r>
        <w:rPr>
          <w:w w:val="105"/>
        </w:rPr>
        <w:t>growth</w:t>
      </w:r>
      <w:r w:rsidRPr="00FD0A89">
        <w:rPr>
          <w:w w:val="105"/>
        </w:rPr>
        <w:t xml:space="preserve"> </w:t>
      </w:r>
      <w:r>
        <w:rPr>
          <w:w w:val="105"/>
        </w:rPr>
        <w:t>and</w:t>
      </w:r>
      <w:r w:rsidRPr="00FD0A89">
        <w:rPr>
          <w:w w:val="105"/>
        </w:rPr>
        <w:t xml:space="preserve"> </w:t>
      </w:r>
      <w:r>
        <w:rPr>
          <w:w w:val="105"/>
        </w:rPr>
        <w:t>social</w:t>
      </w:r>
      <w:r w:rsidRPr="00FD0A89">
        <w:rPr>
          <w:w w:val="105"/>
        </w:rPr>
        <w:t xml:space="preserve"> </w:t>
      </w:r>
      <w:r>
        <w:rPr>
          <w:w w:val="105"/>
        </w:rPr>
        <w:t>harmony.</w:t>
      </w:r>
    </w:p>
    <w:p w:rsidR="00A5713A" w:rsidRPr="00FD0A89" w:rsidRDefault="00A5713A" w:rsidP="006E63B3">
      <w:pPr>
        <w:pStyle w:val="ListParagraph"/>
        <w:ind w:left="1350"/>
        <w:rPr>
          <w:w w:val="105"/>
        </w:rPr>
      </w:pPr>
    </w:p>
    <w:p w:rsidR="00A5713A" w:rsidRPr="00FD0A89" w:rsidRDefault="00A5713A" w:rsidP="006E63B3">
      <w:pPr>
        <w:pStyle w:val="ListParagraph"/>
        <w:numPr>
          <w:ilvl w:val="2"/>
          <w:numId w:val="40"/>
        </w:numPr>
        <w:ind w:left="1350" w:hanging="630"/>
        <w:rPr>
          <w:w w:val="105"/>
        </w:rPr>
      </w:pPr>
      <w:r>
        <w:rPr>
          <w:w w:val="105"/>
        </w:rPr>
        <w:t>Encourage cooperation on interfaith and inter-civilisation dialogues and further contribute internationally and regionally to the promotion of tolerance and</w:t>
      </w:r>
      <w:r w:rsidRPr="00FD0A89">
        <w:rPr>
          <w:w w:val="105"/>
        </w:rPr>
        <w:t xml:space="preserve"> </w:t>
      </w:r>
      <w:r>
        <w:rPr>
          <w:w w:val="105"/>
        </w:rPr>
        <w:t>understanding</w:t>
      </w:r>
      <w:r w:rsidRPr="00FD0A89">
        <w:rPr>
          <w:w w:val="105"/>
        </w:rPr>
        <w:t xml:space="preserve"> </w:t>
      </w:r>
      <w:r>
        <w:rPr>
          <w:w w:val="105"/>
        </w:rPr>
        <w:t>through</w:t>
      </w:r>
      <w:r w:rsidRPr="00FD0A89">
        <w:rPr>
          <w:w w:val="105"/>
        </w:rPr>
        <w:t xml:space="preserve"> </w:t>
      </w:r>
      <w:r>
        <w:rPr>
          <w:w w:val="105"/>
        </w:rPr>
        <w:t>initiatives</w:t>
      </w:r>
      <w:r w:rsidRPr="00FD0A89">
        <w:rPr>
          <w:w w:val="105"/>
        </w:rPr>
        <w:t xml:space="preserve"> </w:t>
      </w:r>
      <w:r>
        <w:rPr>
          <w:w w:val="105"/>
        </w:rPr>
        <w:t>including</w:t>
      </w:r>
      <w:r w:rsidRPr="00FD0A89">
        <w:rPr>
          <w:w w:val="105"/>
        </w:rPr>
        <w:t xml:space="preserve"> </w:t>
      </w:r>
      <w:r>
        <w:rPr>
          <w:w w:val="105"/>
        </w:rPr>
        <w:t>the</w:t>
      </w:r>
      <w:r w:rsidRPr="00FD0A89">
        <w:rPr>
          <w:w w:val="105"/>
        </w:rPr>
        <w:t xml:space="preserve"> </w:t>
      </w:r>
      <w:r>
        <w:rPr>
          <w:w w:val="105"/>
        </w:rPr>
        <w:t>Global</w:t>
      </w:r>
      <w:r w:rsidRPr="00FD0A89">
        <w:rPr>
          <w:w w:val="105"/>
        </w:rPr>
        <w:t xml:space="preserve"> </w:t>
      </w:r>
      <w:r>
        <w:rPr>
          <w:w w:val="105"/>
        </w:rPr>
        <w:t>Movement</w:t>
      </w:r>
      <w:r w:rsidRPr="00FD0A89">
        <w:rPr>
          <w:w w:val="105"/>
        </w:rPr>
        <w:t xml:space="preserve"> </w:t>
      </w:r>
      <w:r>
        <w:rPr>
          <w:w w:val="105"/>
        </w:rPr>
        <w:t>of</w:t>
      </w:r>
      <w:r w:rsidR="00FD0A89" w:rsidRPr="00FD0A89">
        <w:rPr>
          <w:w w:val="105"/>
        </w:rPr>
        <w:t xml:space="preserve"> </w:t>
      </w:r>
      <w:r>
        <w:rPr>
          <w:w w:val="105"/>
        </w:rPr>
        <w:t>Moderates (GMM) and promoting moderation as a core value to counter extremism and acts of violence in all aspects.</w:t>
      </w:r>
    </w:p>
    <w:p w:rsidR="00A5713A" w:rsidRDefault="00A5713A" w:rsidP="006E63B3">
      <w:pPr>
        <w:rPr>
          <w:sz w:val="21"/>
        </w:rPr>
      </w:pPr>
    </w:p>
    <w:p w:rsidR="00A5713A" w:rsidRDefault="00A5713A" w:rsidP="00811C91">
      <w:pPr>
        <w:pStyle w:val="Heading3"/>
      </w:pPr>
      <w:bookmarkStart w:id="43" w:name="_Toc23413300"/>
      <w:r w:rsidRPr="006E63B3">
        <w:rPr>
          <w:w w:val="105"/>
        </w:rPr>
        <w:t>Inter-regional</w:t>
      </w:r>
      <w:r w:rsidRPr="006E63B3">
        <w:rPr>
          <w:spacing w:val="-3"/>
          <w:w w:val="105"/>
        </w:rPr>
        <w:t xml:space="preserve"> </w:t>
      </w:r>
      <w:r w:rsidRPr="006E63B3">
        <w:rPr>
          <w:w w:val="105"/>
        </w:rPr>
        <w:t>Cooperation</w:t>
      </w:r>
      <w:bookmarkEnd w:id="43"/>
    </w:p>
    <w:p w:rsidR="00A5713A" w:rsidRDefault="00A5713A" w:rsidP="006E63B3">
      <w:pPr>
        <w:rPr>
          <w:b/>
          <w:sz w:val="23"/>
        </w:rPr>
      </w:pPr>
    </w:p>
    <w:p w:rsidR="006E63B3" w:rsidRPr="006E63B3" w:rsidRDefault="006E63B3" w:rsidP="006E63B3">
      <w:pPr>
        <w:pStyle w:val="ListParagraph"/>
        <w:numPr>
          <w:ilvl w:val="1"/>
          <w:numId w:val="40"/>
        </w:numPr>
        <w:rPr>
          <w:vanish/>
          <w:w w:val="105"/>
        </w:rPr>
      </w:pPr>
    </w:p>
    <w:p w:rsidR="00A5713A" w:rsidRPr="00FD0A89" w:rsidRDefault="00A5713A" w:rsidP="006E63B3">
      <w:pPr>
        <w:pStyle w:val="ListParagraph"/>
        <w:numPr>
          <w:ilvl w:val="2"/>
          <w:numId w:val="40"/>
        </w:numPr>
        <w:ind w:left="1350" w:hanging="630"/>
        <w:rPr>
          <w:w w:val="105"/>
        </w:rPr>
      </w:pPr>
      <w:r>
        <w:rPr>
          <w:w w:val="105"/>
        </w:rPr>
        <w:t>Maintain</w:t>
      </w:r>
      <w:r w:rsidRPr="00FD0A89">
        <w:rPr>
          <w:w w:val="105"/>
        </w:rPr>
        <w:t xml:space="preserve"> </w:t>
      </w:r>
      <w:r>
        <w:rPr>
          <w:w w:val="105"/>
        </w:rPr>
        <w:t>cooperation</w:t>
      </w:r>
      <w:r w:rsidRPr="00FD0A89">
        <w:rPr>
          <w:w w:val="105"/>
        </w:rPr>
        <w:t xml:space="preserve"> </w:t>
      </w:r>
      <w:r>
        <w:rPr>
          <w:w w:val="105"/>
        </w:rPr>
        <w:t>in</w:t>
      </w:r>
      <w:r w:rsidRPr="00FD0A89">
        <w:rPr>
          <w:w w:val="105"/>
        </w:rPr>
        <w:t xml:space="preserve"> </w:t>
      </w:r>
      <w:r>
        <w:rPr>
          <w:w w:val="105"/>
        </w:rPr>
        <w:t>the</w:t>
      </w:r>
      <w:r w:rsidRPr="00FD0A89">
        <w:rPr>
          <w:w w:val="105"/>
        </w:rPr>
        <w:t xml:space="preserve"> </w:t>
      </w:r>
      <w:r>
        <w:rPr>
          <w:w w:val="105"/>
        </w:rPr>
        <w:t>Asia-Pacific</w:t>
      </w:r>
      <w:r w:rsidRPr="00FD0A89">
        <w:rPr>
          <w:w w:val="105"/>
        </w:rPr>
        <w:t xml:space="preserve"> </w:t>
      </w:r>
      <w:r>
        <w:rPr>
          <w:w w:val="105"/>
        </w:rPr>
        <w:t>Economic</w:t>
      </w:r>
      <w:r w:rsidRPr="00FD0A89">
        <w:rPr>
          <w:w w:val="105"/>
        </w:rPr>
        <w:t xml:space="preserve"> </w:t>
      </w:r>
      <w:r>
        <w:rPr>
          <w:w w:val="105"/>
        </w:rPr>
        <w:t>Cooperation</w:t>
      </w:r>
      <w:r w:rsidRPr="00FD0A89">
        <w:rPr>
          <w:w w:val="105"/>
        </w:rPr>
        <w:t xml:space="preserve"> </w:t>
      </w:r>
      <w:r>
        <w:rPr>
          <w:w w:val="105"/>
        </w:rPr>
        <w:t>(APEC), and Asia-Europe Meeting</w:t>
      </w:r>
      <w:r w:rsidRPr="00FD0A89">
        <w:rPr>
          <w:w w:val="105"/>
        </w:rPr>
        <w:t xml:space="preserve"> </w:t>
      </w:r>
      <w:r>
        <w:rPr>
          <w:w w:val="105"/>
        </w:rPr>
        <w:t>(ASEM).</w:t>
      </w:r>
    </w:p>
    <w:p w:rsidR="00A5713A" w:rsidRPr="00FD0A89" w:rsidRDefault="00A5713A" w:rsidP="006E63B3">
      <w:pPr>
        <w:pStyle w:val="ListParagraph"/>
        <w:ind w:left="1350"/>
        <w:rPr>
          <w:w w:val="105"/>
        </w:rPr>
      </w:pPr>
    </w:p>
    <w:p w:rsidR="00A5713A" w:rsidRPr="00FD0A89" w:rsidRDefault="00A5713A" w:rsidP="006E63B3">
      <w:pPr>
        <w:pStyle w:val="ListParagraph"/>
        <w:numPr>
          <w:ilvl w:val="2"/>
          <w:numId w:val="40"/>
        </w:numPr>
        <w:ind w:left="1350" w:hanging="630"/>
        <w:rPr>
          <w:w w:val="105"/>
        </w:rPr>
      </w:pPr>
      <w:r>
        <w:rPr>
          <w:w w:val="105"/>
        </w:rPr>
        <w:lastRenderedPageBreak/>
        <w:t>Actively</w:t>
      </w:r>
      <w:r w:rsidRPr="00FD0A89">
        <w:rPr>
          <w:w w:val="105"/>
        </w:rPr>
        <w:t xml:space="preserve"> </w:t>
      </w:r>
      <w:r>
        <w:rPr>
          <w:w w:val="105"/>
        </w:rPr>
        <w:t>promote</w:t>
      </w:r>
      <w:r w:rsidRPr="00FD0A89">
        <w:rPr>
          <w:w w:val="105"/>
        </w:rPr>
        <w:t xml:space="preserve"> </w:t>
      </w:r>
      <w:r>
        <w:rPr>
          <w:w w:val="105"/>
        </w:rPr>
        <w:t>the</w:t>
      </w:r>
      <w:r w:rsidRPr="00FD0A89">
        <w:rPr>
          <w:w w:val="105"/>
        </w:rPr>
        <w:t xml:space="preserve"> </w:t>
      </w:r>
      <w:r>
        <w:rPr>
          <w:w w:val="105"/>
        </w:rPr>
        <w:t>Asia</w:t>
      </w:r>
      <w:r w:rsidRPr="00FD0A89">
        <w:rPr>
          <w:w w:val="105"/>
        </w:rPr>
        <w:t xml:space="preserve"> </w:t>
      </w:r>
      <w:r>
        <w:rPr>
          <w:w w:val="105"/>
        </w:rPr>
        <w:t>Cooperation</w:t>
      </w:r>
      <w:r w:rsidRPr="00FD0A89">
        <w:rPr>
          <w:w w:val="105"/>
        </w:rPr>
        <w:t xml:space="preserve"> </w:t>
      </w:r>
      <w:r>
        <w:rPr>
          <w:w w:val="105"/>
        </w:rPr>
        <w:t>Dialogue</w:t>
      </w:r>
      <w:r w:rsidRPr="00FD0A89">
        <w:rPr>
          <w:w w:val="105"/>
        </w:rPr>
        <w:t xml:space="preserve"> </w:t>
      </w:r>
      <w:r>
        <w:rPr>
          <w:w w:val="105"/>
        </w:rPr>
        <w:t>(ACD)</w:t>
      </w:r>
      <w:r w:rsidRPr="00FD0A89">
        <w:rPr>
          <w:w w:val="105"/>
        </w:rPr>
        <w:t xml:space="preserve"> </w:t>
      </w:r>
      <w:r>
        <w:rPr>
          <w:w w:val="105"/>
        </w:rPr>
        <w:t>process.</w:t>
      </w:r>
    </w:p>
    <w:p w:rsidR="00A5713A" w:rsidRPr="00FD0A89" w:rsidRDefault="00A5713A" w:rsidP="006E63B3">
      <w:pPr>
        <w:pStyle w:val="ListParagraph"/>
        <w:ind w:left="1350"/>
        <w:rPr>
          <w:w w:val="105"/>
        </w:rPr>
      </w:pPr>
    </w:p>
    <w:p w:rsidR="00A5713A" w:rsidRPr="00FD0A89" w:rsidRDefault="00A5713A" w:rsidP="006E63B3">
      <w:pPr>
        <w:pStyle w:val="ListParagraph"/>
        <w:numPr>
          <w:ilvl w:val="2"/>
          <w:numId w:val="40"/>
        </w:numPr>
        <w:ind w:left="1350" w:hanging="630"/>
        <w:rPr>
          <w:w w:val="105"/>
        </w:rPr>
      </w:pPr>
      <w:r>
        <w:rPr>
          <w:w w:val="105"/>
        </w:rPr>
        <w:t>Strengthen cooperation in G20-related</w:t>
      </w:r>
      <w:r w:rsidRPr="00FD0A89">
        <w:rPr>
          <w:w w:val="105"/>
        </w:rPr>
        <w:t xml:space="preserve"> </w:t>
      </w:r>
      <w:r>
        <w:rPr>
          <w:w w:val="105"/>
        </w:rPr>
        <w:t>matters.</w:t>
      </w:r>
    </w:p>
    <w:p w:rsidR="00A5713A" w:rsidRPr="00FD0A89" w:rsidRDefault="00A5713A" w:rsidP="006E63B3">
      <w:pPr>
        <w:pStyle w:val="ListParagraph"/>
        <w:ind w:left="1350"/>
        <w:rPr>
          <w:w w:val="105"/>
        </w:rPr>
      </w:pPr>
    </w:p>
    <w:p w:rsidR="00A5713A" w:rsidRPr="00FD0A89" w:rsidRDefault="00A5713A" w:rsidP="006E63B3">
      <w:pPr>
        <w:pStyle w:val="ListParagraph"/>
        <w:numPr>
          <w:ilvl w:val="2"/>
          <w:numId w:val="40"/>
        </w:numPr>
        <w:ind w:left="1350" w:hanging="630"/>
        <w:rPr>
          <w:w w:val="105"/>
        </w:rPr>
      </w:pPr>
      <w:r>
        <w:rPr>
          <w:w w:val="105"/>
        </w:rPr>
        <w:t>Further promote dialogue and mechanism in South-South Cooperation such</w:t>
      </w:r>
      <w:r w:rsidRPr="00FD0A89">
        <w:rPr>
          <w:w w:val="105"/>
        </w:rPr>
        <w:t xml:space="preserve"> </w:t>
      </w:r>
      <w:r>
        <w:rPr>
          <w:w w:val="105"/>
        </w:rPr>
        <w:t>as</w:t>
      </w:r>
      <w:r w:rsidRPr="00FD0A89">
        <w:rPr>
          <w:w w:val="105"/>
        </w:rPr>
        <w:t xml:space="preserve"> </w:t>
      </w:r>
      <w:r>
        <w:rPr>
          <w:w w:val="105"/>
        </w:rPr>
        <w:t>the</w:t>
      </w:r>
      <w:r w:rsidRPr="00FD0A89">
        <w:rPr>
          <w:w w:val="105"/>
        </w:rPr>
        <w:t xml:space="preserve"> </w:t>
      </w:r>
      <w:r>
        <w:rPr>
          <w:w w:val="105"/>
        </w:rPr>
        <w:t>G-77</w:t>
      </w:r>
      <w:r w:rsidRPr="00FD0A89">
        <w:rPr>
          <w:w w:val="105"/>
        </w:rPr>
        <w:t xml:space="preserve"> </w:t>
      </w:r>
      <w:r>
        <w:rPr>
          <w:w w:val="105"/>
        </w:rPr>
        <w:t>and</w:t>
      </w:r>
      <w:r w:rsidRPr="00FD0A89">
        <w:rPr>
          <w:w w:val="105"/>
        </w:rPr>
        <w:t xml:space="preserve"> </w:t>
      </w:r>
      <w:r>
        <w:rPr>
          <w:w w:val="105"/>
        </w:rPr>
        <w:t>China,</w:t>
      </w:r>
      <w:r w:rsidRPr="00FD0A89">
        <w:rPr>
          <w:w w:val="105"/>
        </w:rPr>
        <w:t xml:space="preserve"> </w:t>
      </w:r>
      <w:r>
        <w:rPr>
          <w:w w:val="105"/>
        </w:rPr>
        <w:t>as</w:t>
      </w:r>
      <w:r w:rsidRPr="00FD0A89">
        <w:rPr>
          <w:w w:val="105"/>
        </w:rPr>
        <w:t xml:space="preserve"> </w:t>
      </w:r>
      <w:r>
        <w:rPr>
          <w:w w:val="105"/>
        </w:rPr>
        <w:t>well</w:t>
      </w:r>
      <w:r w:rsidRPr="00FD0A89">
        <w:rPr>
          <w:w w:val="105"/>
        </w:rPr>
        <w:t xml:space="preserve"> </w:t>
      </w:r>
      <w:r>
        <w:rPr>
          <w:w w:val="105"/>
        </w:rPr>
        <w:t>as</w:t>
      </w:r>
      <w:r w:rsidRPr="00FD0A89">
        <w:rPr>
          <w:w w:val="105"/>
        </w:rPr>
        <w:t xml:space="preserve"> </w:t>
      </w:r>
      <w:r>
        <w:rPr>
          <w:w w:val="105"/>
        </w:rPr>
        <w:t>other</w:t>
      </w:r>
      <w:r w:rsidRPr="00FD0A89">
        <w:rPr>
          <w:w w:val="105"/>
        </w:rPr>
        <w:t xml:space="preserve"> </w:t>
      </w:r>
      <w:r>
        <w:rPr>
          <w:w w:val="105"/>
        </w:rPr>
        <w:t>inter-regional</w:t>
      </w:r>
      <w:r w:rsidRPr="00FD0A89">
        <w:rPr>
          <w:w w:val="105"/>
        </w:rPr>
        <w:t xml:space="preserve"> </w:t>
      </w:r>
      <w:r>
        <w:rPr>
          <w:w w:val="105"/>
        </w:rPr>
        <w:t>frameworks</w:t>
      </w:r>
      <w:r w:rsidRPr="00FD0A89">
        <w:rPr>
          <w:w w:val="105"/>
        </w:rPr>
        <w:t xml:space="preserve"> </w:t>
      </w:r>
      <w:r>
        <w:rPr>
          <w:w w:val="105"/>
        </w:rPr>
        <w:t>such</w:t>
      </w:r>
      <w:r w:rsidRPr="00FD0A89">
        <w:rPr>
          <w:w w:val="105"/>
        </w:rPr>
        <w:t xml:space="preserve"> </w:t>
      </w:r>
      <w:r>
        <w:rPr>
          <w:w w:val="105"/>
        </w:rPr>
        <w:t>as the Forum of East Asia and Latin America Cooperation (FEALAC), Asian- African Conference and New Asian-African Strategic</w:t>
      </w:r>
      <w:r w:rsidRPr="00FD0A89">
        <w:rPr>
          <w:w w:val="105"/>
        </w:rPr>
        <w:t xml:space="preserve"> </w:t>
      </w:r>
      <w:r>
        <w:rPr>
          <w:w w:val="105"/>
        </w:rPr>
        <w:t>Partnership.</w:t>
      </w:r>
    </w:p>
    <w:p w:rsidR="00A5713A" w:rsidRDefault="00A5713A" w:rsidP="006E63B3"/>
    <w:p w:rsidR="00A5713A" w:rsidRDefault="00A5713A" w:rsidP="00811C91">
      <w:pPr>
        <w:pStyle w:val="Heading3"/>
      </w:pPr>
      <w:bookmarkStart w:id="44" w:name="_Toc23413301"/>
      <w:r w:rsidRPr="006E63B3">
        <w:rPr>
          <w:w w:val="105"/>
        </w:rPr>
        <w:t>Cooperation in the</w:t>
      </w:r>
      <w:r w:rsidRPr="006E63B3">
        <w:rPr>
          <w:spacing w:val="-7"/>
          <w:w w:val="105"/>
        </w:rPr>
        <w:t xml:space="preserve"> </w:t>
      </w:r>
      <w:r w:rsidRPr="006E63B3">
        <w:rPr>
          <w:w w:val="105"/>
        </w:rPr>
        <w:t>UN</w:t>
      </w:r>
      <w:bookmarkEnd w:id="44"/>
    </w:p>
    <w:p w:rsidR="00A5713A" w:rsidRDefault="00A5713A" w:rsidP="006E63B3">
      <w:pPr>
        <w:rPr>
          <w:b/>
          <w:sz w:val="23"/>
        </w:rPr>
      </w:pPr>
    </w:p>
    <w:p w:rsidR="006E63B3" w:rsidRPr="006E63B3" w:rsidRDefault="006E63B3" w:rsidP="006E63B3">
      <w:pPr>
        <w:pStyle w:val="ListParagraph"/>
        <w:numPr>
          <w:ilvl w:val="1"/>
          <w:numId w:val="40"/>
        </w:numPr>
        <w:rPr>
          <w:vanish/>
          <w:w w:val="105"/>
        </w:rPr>
      </w:pPr>
    </w:p>
    <w:p w:rsidR="00A5713A" w:rsidRPr="006E63B3" w:rsidRDefault="00A5713A" w:rsidP="006E63B3">
      <w:pPr>
        <w:pStyle w:val="ListParagraph"/>
        <w:numPr>
          <w:ilvl w:val="2"/>
          <w:numId w:val="40"/>
        </w:numPr>
        <w:ind w:left="1350" w:hanging="630"/>
        <w:rPr>
          <w:w w:val="105"/>
        </w:rPr>
      </w:pPr>
      <w:r>
        <w:rPr>
          <w:w w:val="105"/>
        </w:rPr>
        <w:t>Continue to enhance cooperation at the United Nations on issues of mutual interest and common concern, inter alia, UN reform, matters affecting international peace and security, counter-terrorism, climate change, and development</w:t>
      </w:r>
      <w:r w:rsidRPr="006E63B3">
        <w:rPr>
          <w:w w:val="105"/>
        </w:rPr>
        <w:t xml:space="preserve"> </w:t>
      </w:r>
      <w:r>
        <w:rPr>
          <w:w w:val="105"/>
        </w:rPr>
        <w:t>agenda.</w:t>
      </w:r>
    </w:p>
    <w:p w:rsidR="00A5713A" w:rsidRPr="006E63B3" w:rsidRDefault="00A5713A" w:rsidP="006E63B3">
      <w:pPr>
        <w:pStyle w:val="ListParagraph"/>
        <w:ind w:left="1350"/>
        <w:rPr>
          <w:w w:val="105"/>
        </w:rPr>
      </w:pPr>
    </w:p>
    <w:p w:rsidR="00A5713A" w:rsidRPr="006E63B3" w:rsidRDefault="00A5713A" w:rsidP="006E63B3">
      <w:pPr>
        <w:pStyle w:val="ListParagraph"/>
        <w:numPr>
          <w:ilvl w:val="2"/>
          <w:numId w:val="40"/>
        </w:numPr>
        <w:ind w:left="1350" w:hanging="630"/>
        <w:rPr>
          <w:w w:val="105"/>
        </w:rPr>
      </w:pPr>
      <w:r>
        <w:rPr>
          <w:w w:val="105"/>
        </w:rPr>
        <w:t>Enhance</w:t>
      </w:r>
      <w:r w:rsidRPr="006E63B3">
        <w:rPr>
          <w:w w:val="105"/>
        </w:rPr>
        <w:t xml:space="preserve"> </w:t>
      </w:r>
      <w:r>
        <w:rPr>
          <w:w w:val="105"/>
        </w:rPr>
        <w:t>closer</w:t>
      </w:r>
      <w:r w:rsidRPr="006E63B3">
        <w:rPr>
          <w:w w:val="105"/>
        </w:rPr>
        <w:t xml:space="preserve"> </w:t>
      </w:r>
      <w:r>
        <w:rPr>
          <w:w w:val="105"/>
        </w:rPr>
        <w:t>communication</w:t>
      </w:r>
      <w:r w:rsidRPr="006E63B3">
        <w:rPr>
          <w:w w:val="105"/>
        </w:rPr>
        <w:t xml:space="preserve"> </w:t>
      </w:r>
      <w:r>
        <w:rPr>
          <w:w w:val="105"/>
        </w:rPr>
        <w:t>and</w:t>
      </w:r>
      <w:r w:rsidRPr="006E63B3">
        <w:rPr>
          <w:w w:val="105"/>
        </w:rPr>
        <w:t xml:space="preserve"> </w:t>
      </w:r>
      <w:r>
        <w:rPr>
          <w:w w:val="105"/>
        </w:rPr>
        <w:t>coordination</w:t>
      </w:r>
      <w:r w:rsidRPr="006E63B3">
        <w:rPr>
          <w:w w:val="105"/>
        </w:rPr>
        <w:t xml:space="preserve"> </w:t>
      </w:r>
      <w:r>
        <w:rPr>
          <w:w w:val="105"/>
        </w:rPr>
        <w:t>among</w:t>
      </w:r>
      <w:r w:rsidRPr="006E63B3">
        <w:rPr>
          <w:w w:val="105"/>
        </w:rPr>
        <w:t xml:space="preserve"> </w:t>
      </w:r>
      <w:r>
        <w:rPr>
          <w:w w:val="105"/>
        </w:rPr>
        <w:t>the</w:t>
      </w:r>
      <w:r w:rsidRPr="006E63B3">
        <w:rPr>
          <w:w w:val="105"/>
        </w:rPr>
        <w:t xml:space="preserve"> </w:t>
      </w:r>
      <w:r>
        <w:rPr>
          <w:w w:val="105"/>
        </w:rPr>
        <w:t>Permanent Representatives</w:t>
      </w:r>
      <w:r w:rsidRPr="006E63B3">
        <w:rPr>
          <w:w w:val="105"/>
        </w:rPr>
        <w:t xml:space="preserve"> </w:t>
      </w:r>
      <w:r>
        <w:rPr>
          <w:w w:val="105"/>
        </w:rPr>
        <w:t>of</w:t>
      </w:r>
      <w:r w:rsidRPr="006E63B3">
        <w:rPr>
          <w:w w:val="105"/>
        </w:rPr>
        <w:t xml:space="preserve"> </w:t>
      </w:r>
      <w:r>
        <w:rPr>
          <w:w w:val="105"/>
        </w:rPr>
        <w:t>ASEAN</w:t>
      </w:r>
      <w:r w:rsidRPr="006E63B3">
        <w:rPr>
          <w:w w:val="105"/>
        </w:rPr>
        <w:t xml:space="preserve"> </w:t>
      </w:r>
      <w:r>
        <w:rPr>
          <w:w w:val="105"/>
        </w:rPr>
        <w:t>Member</w:t>
      </w:r>
      <w:r w:rsidRPr="006E63B3">
        <w:rPr>
          <w:w w:val="105"/>
        </w:rPr>
        <w:t xml:space="preserve"> </w:t>
      </w:r>
      <w:r>
        <w:rPr>
          <w:w w:val="105"/>
        </w:rPr>
        <w:t>States</w:t>
      </w:r>
      <w:r w:rsidRPr="006E63B3">
        <w:rPr>
          <w:w w:val="105"/>
        </w:rPr>
        <w:t xml:space="preserve"> </w:t>
      </w:r>
      <w:r>
        <w:rPr>
          <w:w w:val="105"/>
        </w:rPr>
        <w:t>and</w:t>
      </w:r>
      <w:r w:rsidRPr="006E63B3">
        <w:rPr>
          <w:w w:val="105"/>
        </w:rPr>
        <w:t xml:space="preserve"> </w:t>
      </w:r>
      <w:r>
        <w:rPr>
          <w:w w:val="105"/>
        </w:rPr>
        <w:t>China</w:t>
      </w:r>
      <w:r w:rsidRPr="006E63B3">
        <w:rPr>
          <w:w w:val="105"/>
        </w:rPr>
        <w:t xml:space="preserve"> </w:t>
      </w:r>
      <w:r>
        <w:rPr>
          <w:w w:val="105"/>
        </w:rPr>
        <w:t>at</w:t>
      </w:r>
      <w:r w:rsidRPr="006E63B3">
        <w:rPr>
          <w:w w:val="105"/>
        </w:rPr>
        <w:t xml:space="preserve"> </w:t>
      </w:r>
      <w:r>
        <w:rPr>
          <w:w w:val="105"/>
        </w:rPr>
        <w:t>the</w:t>
      </w:r>
      <w:r w:rsidRPr="006E63B3">
        <w:rPr>
          <w:w w:val="105"/>
        </w:rPr>
        <w:t xml:space="preserve"> </w:t>
      </w:r>
      <w:r>
        <w:rPr>
          <w:w w:val="105"/>
        </w:rPr>
        <w:t>UN.</w:t>
      </w:r>
    </w:p>
    <w:p w:rsidR="00A5713A" w:rsidRDefault="00A5713A" w:rsidP="006E63B3">
      <w:pPr>
        <w:rPr>
          <w:sz w:val="24"/>
        </w:rPr>
      </w:pPr>
    </w:p>
    <w:p w:rsidR="00A5713A" w:rsidRDefault="00A5713A" w:rsidP="006E63B3">
      <w:pPr>
        <w:pStyle w:val="ListParagraph"/>
        <w:numPr>
          <w:ilvl w:val="1"/>
          <w:numId w:val="40"/>
        </w:numPr>
      </w:pPr>
      <w:r w:rsidRPr="006E63B3">
        <w:rPr>
          <w:w w:val="105"/>
        </w:rPr>
        <w:t>Cooperation within Other International</w:t>
      </w:r>
      <w:r w:rsidRPr="006E63B3">
        <w:rPr>
          <w:spacing w:val="-23"/>
          <w:w w:val="105"/>
        </w:rPr>
        <w:t xml:space="preserve"> </w:t>
      </w:r>
      <w:r w:rsidRPr="006E63B3">
        <w:rPr>
          <w:w w:val="105"/>
        </w:rPr>
        <w:t>Organization</w:t>
      </w:r>
    </w:p>
    <w:p w:rsidR="00A5713A" w:rsidRDefault="00A5713A" w:rsidP="006E63B3">
      <w:pPr>
        <w:rPr>
          <w:b/>
          <w:sz w:val="23"/>
        </w:rPr>
      </w:pPr>
    </w:p>
    <w:p w:rsidR="00A5713A" w:rsidRDefault="00A5713A" w:rsidP="006E63B3">
      <w:pPr>
        <w:pStyle w:val="ListParagraph"/>
        <w:numPr>
          <w:ilvl w:val="2"/>
          <w:numId w:val="40"/>
        </w:numPr>
        <w:ind w:left="1350" w:hanging="630"/>
      </w:pPr>
      <w:r>
        <w:rPr>
          <w:w w:val="105"/>
        </w:rPr>
        <w:t>Promote cooperation on WTO issues, including, but not limited to, securing</w:t>
      </w:r>
      <w:r>
        <w:rPr>
          <w:spacing w:val="-14"/>
          <w:w w:val="105"/>
        </w:rPr>
        <w:t xml:space="preserve"> </w:t>
      </w:r>
      <w:r>
        <w:rPr>
          <w:w w:val="105"/>
        </w:rPr>
        <w:t>a</w:t>
      </w:r>
      <w:r>
        <w:rPr>
          <w:spacing w:val="-16"/>
          <w:w w:val="105"/>
        </w:rPr>
        <w:t xml:space="preserve"> </w:t>
      </w:r>
      <w:r>
        <w:rPr>
          <w:w w:val="105"/>
        </w:rPr>
        <w:t>full</w:t>
      </w:r>
      <w:r>
        <w:rPr>
          <w:spacing w:val="-15"/>
          <w:w w:val="105"/>
        </w:rPr>
        <w:t xml:space="preserve"> </w:t>
      </w:r>
      <w:r>
        <w:rPr>
          <w:w w:val="105"/>
        </w:rPr>
        <w:t>and</w:t>
      </w:r>
      <w:r>
        <w:rPr>
          <w:spacing w:val="-14"/>
          <w:w w:val="105"/>
        </w:rPr>
        <w:t xml:space="preserve"> </w:t>
      </w:r>
      <w:r>
        <w:rPr>
          <w:w w:val="105"/>
        </w:rPr>
        <w:t>balanced</w:t>
      </w:r>
      <w:r>
        <w:rPr>
          <w:spacing w:val="-13"/>
          <w:w w:val="105"/>
        </w:rPr>
        <w:t xml:space="preserve"> </w:t>
      </w:r>
      <w:r>
        <w:rPr>
          <w:w w:val="105"/>
        </w:rPr>
        <w:t>implementation</w:t>
      </w:r>
      <w:r>
        <w:rPr>
          <w:spacing w:val="-14"/>
          <w:w w:val="105"/>
        </w:rPr>
        <w:t xml:space="preserve"> </w:t>
      </w:r>
      <w:r>
        <w:rPr>
          <w:w w:val="105"/>
        </w:rPr>
        <w:t>of</w:t>
      </w:r>
      <w:r>
        <w:rPr>
          <w:spacing w:val="-15"/>
          <w:w w:val="105"/>
        </w:rPr>
        <w:t xml:space="preserve"> </w:t>
      </w:r>
      <w:r>
        <w:rPr>
          <w:w w:val="105"/>
        </w:rPr>
        <w:t>all</w:t>
      </w:r>
      <w:r>
        <w:rPr>
          <w:spacing w:val="-15"/>
          <w:w w:val="105"/>
        </w:rPr>
        <w:t xml:space="preserve"> </w:t>
      </w:r>
      <w:r>
        <w:rPr>
          <w:w w:val="105"/>
        </w:rPr>
        <w:t>elements</w:t>
      </w:r>
      <w:r>
        <w:rPr>
          <w:spacing w:val="-13"/>
          <w:w w:val="105"/>
        </w:rPr>
        <w:t xml:space="preserve"> </w:t>
      </w:r>
      <w:r>
        <w:rPr>
          <w:w w:val="105"/>
        </w:rPr>
        <w:t>of</w:t>
      </w:r>
      <w:r>
        <w:rPr>
          <w:spacing w:val="-14"/>
          <w:w w:val="105"/>
        </w:rPr>
        <w:t xml:space="preserve"> </w:t>
      </w:r>
      <w:r>
        <w:rPr>
          <w:w w:val="105"/>
        </w:rPr>
        <w:t>the</w:t>
      </w:r>
      <w:r>
        <w:rPr>
          <w:spacing w:val="-16"/>
          <w:w w:val="105"/>
        </w:rPr>
        <w:t xml:space="preserve"> </w:t>
      </w:r>
      <w:r>
        <w:rPr>
          <w:w w:val="105"/>
        </w:rPr>
        <w:t>Bali</w:t>
      </w:r>
      <w:r>
        <w:rPr>
          <w:spacing w:val="-14"/>
          <w:w w:val="105"/>
        </w:rPr>
        <w:t xml:space="preserve"> </w:t>
      </w:r>
      <w:r>
        <w:rPr>
          <w:w w:val="105"/>
        </w:rPr>
        <w:t>Package as</w:t>
      </w:r>
      <w:r>
        <w:rPr>
          <w:spacing w:val="-11"/>
          <w:w w:val="105"/>
        </w:rPr>
        <w:t xml:space="preserve"> </w:t>
      </w:r>
      <w:r>
        <w:rPr>
          <w:w w:val="105"/>
        </w:rPr>
        <w:t>well</w:t>
      </w:r>
      <w:r>
        <w:rPr>
          <w:spacing w:val="-10"/>
          <w:w w:val="105"/>
        </w:rPr>
        <w:t xml:space="preserve"> </w:t>
      </w:r>
      <w:r>
        <w:rPr>
          <w:w w:val="105"/>
        </w:rPr>
        <w:t>as</w:t>
      </w:r>
      <w:r>
        <w:rPr>
          <w:spacing w:val="-10"/>
          <w:w w:val="105"/>
        </w:rPr>
        <w:t xml:space="preserve"> </w:t>
      </w:r>
      <w:r>
        <w:rPr>
          <w:w w:val="105"/>
        </w:rPr>
        <w:t>formulating</w:t>
      </w:r>
      <w:r>
        <w:rPr>
          <w:spacing w:val="-10"/>
          <w:w w:val="105"/>
        </w:rPr>
        <w:t xml:space="preserve"> </w:t>
      </w:r>
      <w:r>
        <w:rPr>
          <w:w w:val="105"/>
        </w:rPr>
        <w:t>a</w:t>
      </w:r>
      <w:r>
        <w:rPr>
          <w:spacing w:val="-10"/>
          <w:w w:val="105"/>
        </w:rPr>
        <w:t xml:space="preserve"> </w:t>
      </w:r>
      <w:r>
        <w:rPr>
          <w:w w:val="105"/>
        </w:rPr>
        <w:t>Post-Bali</w:t>
      </w:r>
      <w:r>
        <w:rPr>
          <w:spacing w:val="-10"/>
          <w:w w:val="105"/>
        </w:rPr>
        <w:t xml:space="preserve"> </w:t>
      </w:r>
      <w:r>
        <w:rPr>
          <w:w w:val="105"/>
        </w:rPr>
        <w:t>Work</w:t>
      </w:r>
      <w:r>
        <w:rPr>
          <w:spacing w:val="-9"/>
          <w:w w:val="105"/>
        </w:rPr>
        <w:t xml:space="preserve"> </w:t>
      </w:r>
      <w:r>
        <w:rPr>
          <w:w w:val="105"/>
        </w:rPr>
        <w:t>Programme,</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aim</w:t>
      </w:r>
      <w:r>
        <w:rPr>
          <w:spacing w:val="-10"/>
          <w:w w:val="105"/>
        </w:rPr>
        <w:t xml:space="preserve"> </w:t>
      </w:r>
      <w:r>
        <w:rPr>
          <w:w w:val="105"/>
        </w:rPr>
        <w:t>of</w:t>
      </w:r>
      <w:r>
        <w:rPr>
          <w:spacing w:val="-10"/>
          <w:w w:val="105"/>
        </w:rPr>
        <w:t xml:space="preserve"> </w:t>
      </w:r>
      <w:r>
        <w:rPr>
          <w:w w:val="105"/>
        </w:rPr>
        <w:t>concluding the remaining Doha Development Agenda issues and making the multilateral trading system more responsive to the priorities of developing and least developed</w:t>
      </w:r>
      <w:r>
        <w:rPr>
          <w:spacing w:val="-2"/>
          <w:w w:val="105"/>
        </w:rPr>
        <w:t xml:space="preserve"> </w:t>
      </w:r>
      <w:r>
        <w:rPr>
          <w:w w:val="105"/>
        </w:rPr>
        <w:t>countries.</w:t>
      </w:r>
    </w:p>
    <w:p w:rsidR="00A5713A" w:rsidRDefault="00A5713A" w:rsidP="006E63B3">
      <w:pPr>
        <w:rPr>
          <w:sz w:val="24"/>
        </w:rPr>
      </w:pPr>
    </w:p>
    <w:p w:rsidR="00A5713A" w:rsidRDefault="00A5713A" w:rsidP="006E63B3"/>
    <w:p w:rsidR="00A5713A" w:rsidRDefault="00A5713A" w:rsidP="006E63B3">
      <w:pPr>
        <w:pStyle w:val="Heading2"/>
      </w:pPr>
      <w:bookmarkStart w:id="45" w:name="_Toc23413302"/>
      <w:r w:rsidRPr="006E63B3">
        <w:rPr>
          <w:w w:val="105"/>
        </w:rPr>
        <w:t>ASEAN Institutional</w:t>
      </w:r>
      <w:r w:rsidRPr="006E63B3">
        <w:rPr>
          <w:spacing w:val="-8"/>
          <w:w w:val="105"/>
        </w:rPr>
        <w:t xml:space="preserve"> </w:t>
      </w:r>
      <w:r w:rsidRPr="006E63B3">
        <w:rPr>
          <w:w w:val="105"/>
        </w:rPr>
        <w:t>Strengthening</w:t>
      </w:r>
      <w:bookmarkEnd w:id="45"/>
    </w:p>
    <w:p w:rsidR="00A5713A" w:rsidRDefault="00A5713A" w:rsidP="006E63B3">
      <w:pPr>
        <w:rPr>
          <w:b/>
          <w:sz w:val="23"/>
        </w:rPr>
      </w:pPr>
    </w:p>
    <w:p w:rsidR="006E63B3" w:rsidRPr="006E63B3" w:rsidRDefault="006E63B3" w:rsidP="006E63B3">
      <w:pPr>
        <w:pStyle w:val="ListParagraph"/>
        <w:numPr>
          <w:ilvl w:val="0"/>
          <w:numId w:val="40"/>
        </w:numPr>
        <w:rPr>
          <w:vanish/>
          <w:w w:val="105"/>
        </w:rPr>
      </w:pPr>
    </w:p>
    <w:p w:rsidR="00A5713A" w:rsidRDefault="00A5713A" w:rsidP="006E63B3">
      <w:pPr>
        <w:pStyle w:val="ListParagraph"/>
        <w:numPr>
          <w:ilvl w:val="1"/>
          <w:numId w:val="40"/>
        </w:numPr>
        <w:rPr>
          <w:w w:val="105"/>
        </w:rPr>
      </w:pPr>
      <w:r>
        <w:rPr>
          <w:w w:val="105"/>
        </w:rPr>
        <w:t>Support ASEAN’s efforts to implement measures aimed to build capacities</w:t>
      </w:r>
      <w:r w:rsidRPr="006E63B3">
        <w:rPr>
          <w:w w:val="105"/>
        </w:rPr>
        <w:t xml:space="preserve"> </w:t>
      </w:r>
      <w:r>
        <w:rPr>
          <w:w w:val="105"/>
        </w:rPr>
        <w:t>in</w:t>
      </w:r>
      <w:r w:rsidRPr="006E63B3">
        <w:rPr>
          <w:w w:val="105"/>
        </w:rPr>
        <w:t xml:space="preserve"> </w:t>
      </w:r>
      <w:r>
        <w:rPr>
          <w:w w:val="105"/>
        </w:rPr>
        <w:t>the</w:t>
      </w:r>
      <w:r w:rsidRPr="006E63B3">
        <w:rPr>
          <w:w w:val="105"/>
        </w:rPr>
        <w:t xml:space="preserve"> </w:t>
      </w:r>
      <w:r>
        <w:rPr>
          <w:w w:val="105"/>
        </w:rPr>
        <w:t>ASEAN</w:t>
      </w:r>
      <w:r w:rsidRPr="006E63B3">
        <w:rPr>
          <w:w w:val="105"/>
        </w:rPr>
        <w:t xml:space="preserve"> </w:t>
      </w:r>
      <w:r>
        <w:rPr>
          <w:w w:val="105"/>
        </w:rPr>
        <w:t>Secretariat</w:t>
      </w:r>
      <w:r w:rsidRPr="006E63B3">
        <w:rPr>
          <w:w w:val="105"/>
        </w:rPr>
        <w:t xml:space="preserve"> </w:t>
      </w:r>
      <w:r>
        <w:rPr>
          <w:w w:val="105"/>
        </w:rPr>
        <w:t>as</w:t>
      </w:r>
      <w:r w:rsidRPr="006E63B3">
        <w:rPr>
          <w:w w:val="105"/>
        </w:rPr>
        <w:t xml:space="preserve"> </w:t>
      </w:r>
      <w:r>
        <w:rPr>
          <w:w w:val="105"/>
        </w:rPr>
        <w:t>well</w:t>
      </w:r>
      <w:r w:rsidRPr="006E63B3">
        <w:rPr>
          <w:w w:val="105"/>
        </w:rPr>
        <w:t xml:space="preserve"> </w:t>
      </w:r>
      <w:r>
        <w:rPr>
          <w:w w:val="105"/>
        </w:rPr>
        <w:t>as</w:t>
      </w:r>
      <w:r w:rsidRPr="006E63B3">
        <w:rPr>
          <w:w w:val="105"/>
        </w:rPr>
        <w:t xml:space="preserve"> </w:t>
      </w:r>
      <w:r>
        <w:rPr>
          <w:w w:val="105"/>
        </w:rPr>
        <w:t>in</w:t>
      </w:r>
      <w:r w:rsidRPr="006E63B3">
        <w:rPr>
          <w:w w:val="105"/>
        </w:rPr>
        <w:t xml:space="preserve"> </w:t>
      </w:r>
      <w:r>
        <w:rPr>
          <w:w w:val="105"/>
        </w:rPr>
        <w:t>other</w:t>
      </w:r>
      <w:r w:rsidRPr="006E63B3">
        <w:rPr>
          <w:w w:val="105"/>
        </w:rPr>
        <w:t xml:space="preserve"> </w:t>
      </w:r>
      <w:r>
        <w:rPr>
          <w:w w:val="105"/>
        </w:rPr>
        <w:t>ASEAN</w:t>
      </w:r>
      <w:r w:rsidRPr="006E63B3">
        <w:rPr>
          <w:w w:val="105"/>
        </w:rPr>
        <w:t xml:space="preserve"> </w:t>
      </w:r>
      <w:r>
        <w:rPr>
          <w:w w:val="105"/>
        </w:rPr>
        <w:t>institutions</w:t>
      </w:r>
      <w:r w:rsidRPr="006E63B3">
        <w:rPr>
          <w:w w:val="105"/>
        </w:rPr>
        <w:t xml:space="preserve"> </w:t>
      </w:r>
      <w:r>
        <w:rPr>
          <w:w w:val="105"/>
        </w:rPr>
        <w:t>and bodies,</w:t>
      </w:r>
      <w:r w:rsidRPr="006E63B3">
        <w:rPr>
          <w:w w:val="105"/>
        </w:rPr>
        <w:t xml:space="preserve"> </w:t>
      </w:r>
      <w:r>
        <w:rPr>
          <w:w w:val="105"/>
        </w:rPr>
        <w:t>particularly</w:t>
      </w:r>
      <w:r w:rsidRPr="006E63B3">
        <w:rPr>
          <w:w w:val="105"/>
        </w:rPr>
        <w:t xml:space="preserve"> </w:t>
      </w:r>
      <w:r>
        <w:rPr>
          <w:w w:val="105"/>
        </w:rPr>
        <w:t>in</w:t>
      </w:r>
      <w:r w:rsidRPr="006E63B3">
        <w:rPr>
          <w:w w:val="105"/>
        </w:rPr>
        <w:t xml:space="preserve"> </w:t>
      </w:r>
      <w:r>
        <w:rPr>
          <w:w w:val="105"/>
        </w:rPr>
        <w:t>corporate</w:t>
      </w:r>
      <w:r w:rsidRPr="006E63B3">
        <w:rPr>
          <w:w w:val="105"/>
        </w:rPr>
        <w:t xml:space="preserve"> </w:t>
      </w:r>
      <w:r>
        <w:rPr>
          <w:w w:val="105"/>
        </w:rPr>
        <w:t>development</w:t>
      </w:r>
      <w:r w:rsidRPr="006E63B3">
        <w:rPr>
          <w:w w:val="105"/>
        </w:rPr>
        <w:t xml:space="preserve"> </w:t>
      </w:r>
      <w:r>
        <w:rPr>
          <w:w w:val="105"/>
        </w:rPr>
        <w:t>and</w:t>
      </w:r>
      <w:r w:rsidRPr="006E63B3">
        <w:rPr>
          <w:w w:val="105"/>
        </w:rPr>
        <w:t xml:space="preserve"> </w:t>
      </w:r>
      <w:r>
        <w:rPr>
          <w:w w:val="105"/>
        </w:rPr>
        <w:t>project</w:t>
      </w:r>
      <w:r w:rsidRPr="006E63B3">
        <w:rPr>
          <w:w w:val="105"/>
        </w:rPr>
        <w:t xml:space="preserve"> </w:t>
      </w:r>
      <w:r>
        <w:rPr>
          <w:w w:val="105"/>
        </w:rPr>
        <w:t>management,</w:t>
      </w:r>
      <w:r w:rsidRPr="006E63B3">
        <w:rPr>
          <w:w w:val="105"/>
        </w:rPr>
        <w:t xml:space="preserve"> </w:t>
      </w:r>
      <w:r>
        <w:rPr>
          <w:w w:val="105"/>
        </w:rPr>
        <w:t>in</w:t>
      </w:r>
      <w:r w:rsidRPr="006E63B3">
        <w:rPr>
          <w:w w:val="105"/>
        </w:rPr>
        <w:t xml:space="preserve"> </w:t>
      </w:r>
      <w:r>
        <w:rPr>
          <w:w w:val="105"/>
        </w:rPr>
        <w:t>order to increase support to all ASEAN-centred</w:t>
      </w:r>
      <w:r w:rsidRPr="006E63B3">
        <w:rPr>
          <w:w w:val="105"/>
        </w:rPr>
        <w:t xml:space="preserve"> </w:t>
      </w:r>
      <w:r>
        <w:rPr>
          <w:w w:val="105"/>
        </w:rPr>
        <w:t>institutions.</w:t>
      </w:r>
    </w:p>
    <w:p w:rsidR="006E63B3" w:rsidRPr="006E63B3" w:rsidRDefault="006E63B3" w:rsidP="006E63B3">
      <w:pPr>
        <w:pStyle w:val="ListParagraph"/>
        <w:ind w:left="1350"/>
        <w:rPr>
          <w:w w:val="105"/>
        </w:rPr>
      </w:pPr>
    </w:p>
    <w:p w:rsidR="00A5713A" w:rsidRPr="006E63B3" w:rsidRDefault="00A5713A" w:rsidP="006E63B3">
      <w:pPr>
        <w:pStyle w:val="Heading2"/>
        <w:rPr>
          <w:w w:val="105"/>
        </w:rPr>
      </w:pPr>
      <w:bookmarkStart w:id="46" w:name="_Toc23413303"/>
      <w:r>
        <w:rPr>
          <w:w w:val="105"/>
        </w:rPr>
        <w:t>Implementation</w:t>
      </w:r>
      <w:r w:rsidRPr="006E63B3">
        <w:rPr>
          <w:w w:val="105"/>
        </w:rPr>
        <w:t xml:space="preserve"> </w:t>
      </w:r>
      <w:r>
        <w:rPr>
          <w:w w:val="105"/>
        </w:rPr>
        <w:t>Arrangements</w:t>
      </w:r>
      <w:bookmarkEnd w:id="46"/>
    </w:p>
    <w:p w:rsidR="00A5713A" w:rsidRPr="006E63B3" w:rsidRDefault="00A5713A" w:rsidP="006E63B3">
      <w:pPr>
        <w:pStyle w:val="ListParagraph"/>
        <w:ind w:left="1350"/>
        <w:rPr>
          <w:w w:val="105"/>
        </w:rPr>
      </w:pPr>
    </w:p>
    <w:p w:rsidR="006E63B3" w:rsidRPr="006E63B3" w:rsidRDefault="006E63B3" w:rsidP="006E63B3">
      <w:pPr>
        <w:pStyle w:val="ListParagraph"/>
        <w:numPr>
          <w:ilvl w:val="0"/>
          <w:numId w:val="40"/>
        </w:numPr>
        <w:rPr>
          <w:vanish/>
          <w:w w:val="105"/>
        </w:rPr>
      </w:pPr>
    </w:p>
    <w:p w:rsidR="00A5713A" w:rsidRPr="006E63B3" w:rsidRDefault="00A5713A" w:rsidP="006E63B3">
      <w:pPr>
        <w:pStyle w:val="ListParagraph"/>
        <w:numPr>
          <w:ilvl w:val="1"/>
          <w:numId w:val="40"/>
        </w:numPr>
        <w:rPr>
          <w:w w:val="105"/>
        </w:rPr>
      </w:pPr>
      <w:r>
        <w:rPr>
          <w:w w:val="105"/>
        </w:rPr>
        <w:t>This Plan of Action will be implemented under the appropriate funding support through ASEAN Member States and China, including the ASEAN- China Cooperation Fund (ACCF) and other</w:t>
      </w:r>
      <w:r w:rsidRPr="006E63B3">
        <w:rPr>
          <w:w w:val="105"/>
        </w:rPr>
        <w:t xml:space="preserve"> </w:t>
      </w:r>
      <w:r>
        <w:rPr>
          <w:w w:val="105"/>
        </w:rPr>
        <w:t>funds.</w:t>
      </w:r>
    </w:p>
    <w:p w:rsidR="00A5713A" w:rsidRPr="006E63B3" w:rsidRDefault="00A5713A" w:rsidP="006E63B3">
      <w:pPr>
        <w:pStyle w:val="ListParagraph"/>
        <w:ind w:left="990"/>
        <w:rPr>
          <w:w w:val="105"/>
        </w:rPr>
      </w:pPr>
    </w:p>
    <w:p w:rsidR="00A5713A" w:rsidRPr="006E63B3" w:rsidRDefault="00A5713A" w:rsidP="006E63B3">
      <w:pPr>
        <w:pStyle w:val="ListParagraph"/>
        <w:numPr>
          <w:ilvl w:val="1"/>
          <w:numId w:val="40"/>
        </w:numPr>
        <w:rPr>
          <w:w w:val="105"/>
        </w:rPr>
      </w:pPr>
      <w:r>
        <w:rPr>
          <w:w w:val="105"/>
        </w:rPr>
        <w:t>Concerned sectoral bodies in ASEAN and agencies in China will jointly draw up specific work programmes/projects to implement the actions and measures outlined in this Plan of</w:t>
      </w:r>
      <w:r w:rsidRPr="006E63B3">
        <w:rPr>
          <w:w w:val="105"/>
        </w:rPr>
        <w:t xml:space="preserve"> </w:t>
      </w:r>
      <w:r>
        <w:rPr>
          <w:w w:val="105"/>
        </w:rPr>
        <w:t>Action.</w:t>
      </w:r>
    </w:p>
    <w:p w:rsidR="00A5713A" w:rsidRPr="006E63B3" w:rsidRDefault="00A5713A" w:rsidP="006E63B3">
      <w:pPr>
        <w:pStyle w:val="ListParagraph"/>
        <w:ind w:left="990"/>
        <w:rPr>
          <w:w w:val="105"/>
        </w:rPr>
      </w:pPr>
    </w:p>
    <w:p w:rsidR="00A5713A" w:rsidRPr="006E63B3" w:rsidRDefault="00A5713A" w:rsidP="006E63B3">
      <w:pPr>
        <w:pStyle w:val="ListParagraph"/>
        <w:numPr>
          <w:ilvl w:val="1"/>
          <w:numId w:val="40"/>
        </w:numPr>
        <w:rPr>
          <w:w w:val="105"/>
        </w:rPr>
      </w:pPr>
      <w:r>
        <w:rPr>
          <w:w w:val="105"/>
        </w:rPr>
        <w:t>Review of this Plan of Action will be made through appropriate ASEAN- China mechanisms, including through the relevant ASEAN-China Ministerial Meetings, ASEAN-China SOC and ASEAN-China JCC. Progress report of the implementation</w:t>
      </w:r>
      <w:r w:rsidRPr="006E63B3">
        <w:rPr>
          <w:w w:val="105"/>
        </w:rPr>
        <w:t xml:space="preserve"> </w:t>
      </w:r>
      <w:r>
        <w:rPr>
          <w:w w:val="105"/>
        </w:rPr>
        <w:t>of</w:t>
      </w:r>
      <w:r w:rsidRPr="006E63B3">
        <w:rPr>
          <w:w w:val="105"/>
        </w:rPr>
        <w:t xml:space="preserve"> </w:t>
      </w:r>
      <w:r>
        <w:rPr>
          <w:w w:val="105"/>
        </w:rPr>
        <w:t>this</w:t>
      </w:r>
      <w:r w:rsidRPr="006E63B3">
        <w:rPr>
          <w:w w:val="105"/>
        </w:rPr>
        <w:t xml:space="preserve"> </w:t>
      </w:r>
      <w:r>
        <w:rPr>
          <w:w w:val="105"/>
        </w:rPr>
        <w:t>Plan</w:t>
      </w:r>
      <w:r w:rsidRPr="006E63B3">
        <w:rPr>
          <w:w w:val="105"/>
        </w:rPr>
        <w:t xml:space="preserve"> </w:t>
      </w:r>
      <w:r>
        <w:rPr>
          <w:w w:val="105"/>
        </w:rPr>
        <w:t>of</w:t>
      </w:r>
      <w:r w:rsidRPr="006E63B3">
        <w:rPr>
          <w:w w:val="105"/>
        </w:rPr>
        <w:t xml:space="preserve"> </w:t>
      </w:r>
      <w:r>
        <w:rPr>
          <w:w w:val="105"/>
        </w:rPr>
        <w:t>Action</w:t>
      </w:r>
      <w:r w:rsidRPr="006E63B3">
        <w:rPr>
          <w:w w:val="105"/>
        </w:rPr>
        <w:t xml:space="preserve"> </w:t>
      </w:r>
      <w:r>
        <w:rPr>
          <w:w w:val="105"/>
        </w:rPr>
        <w:t>will</w:t>
      </w:r>
      <w:r w:rsidRPr="006E63B3">
        <w:rPr>
          <w:w w:val="105"/>
        </w:rPr>
        <w:t xml:space="preserve"> </w:t>
      </w:r>
      <w:r>
        <w:rPr>
          <w:w w:val="105"/>
        </w:rPr>
        <w:t>be</w:t>
      </w:r>
      <w:r w:rsidRPr="006E63B3">
        <w:rPr>
          <w:w w:val="105"/>
        </w:rPr>
        <w:t xml:space="preserve"> </w:t>
      </w:r>
      <w:r>
        <w:rPr>
          <w:w w:val="105"/>
        </w:rPr>
        <w:t>submitted</w:t>
      </w:r>
      <w:r w:rsidRPr="006E63B3">
        <w:rPr>
          <w:w w:val="105"/>
        </w:rPr>
        <w:t xml:space="preserve"> </w:t>
      </w:r>
      <w:r>
        <w:rPr>
          <w:w w:val="105"/>
        </w:rPr>
        <w:t>through</w:t>
      </w:r>
      <w:r w:rsidRPr="006E63B3">
        <w:rPr>
          <w:w w:val="105"/>
        </w:rPr>
        <w:t xml:space="preserve"> </w:t>
      </w:r>
      <w:r>
        <w:rPr>
          <w:w w:val="105"/>
        </w:rPr>
        <w:t>PMC</w:t>
      </w:r>
      <w:r w:rsidRPr="006E63B3">
        <w:rPr>
          <w:w w:val="105"/>
        </w:rPr>
        <w:t xml:space="preserve"> </w:t>
      </w:r>
      <w:r>
        <w:rPr>
          <w:w w:val="105"/>
        </w:rPr>
        <w:t>Session</w:t>
      </w:r>
      <w:r w:rsidRPr="006E63B3">
        <w:rPr>
          <w:w w:val="105"/>
        </w:rPr>
        <w:t xml:space="preserve"> </w:t>
      </w:r>
      <w:r>
        <w:rPr>
          <w:w w:val="105"/>
        </w:rPr>
        <w:t>+ 1 with China to the annual ASEAN-China</w:t>
      </w:r>
      <w:r w:rsidRPr="006E63B3">
        <w:rPr>
          <w:w w:val="105"/>
        </w:rPr>
        <w:t xml:space="preserve"> </w:t>
      </w:r>
      <w:r>
        <w:rPr>
          <w:w w:val="105"/>
        </w:rPr>
        <w:t>Summit.</w:t>
      </w:r>
    </w:p>
    <w:p w:rsidR="00A5713A" w:rsidRDefault="00A5713A" w:rsidP="006E63B3"/>
    <w:p w:rsidR="00A5713A" w:rsidRDefault="00A5713A" w:rsidP="00A5713A"/>
    <w:p w:rsidR="00DF288A" w:rsidRPr="00E423E4" w:rsidRDefault="00DF288A" w:rsidP="006E63B3">
      <w:pPr>
        <w:tabs>
          <w:tab w:val="left" w:pos="1530"/>
        </w:tabs>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1C" w:rsidRDefault="00E90F1C" w:rsidP="00F61B4F">
      <w:r>
        <w:separator/>
      </w:r>
    </w:p>
  </w:endnote>
  <w:endnote w:type="continuationSeparator" w:id="0">
    <w:p w:rsidR="00E90F1C" w:rsidRDefault="00E90F1C"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B3" w:rsidRDefault="006E63B3" w:rsidP="00F61B4F">
    <w:pPr>
      <w:pStyle w:val="Footer"/>
      <w:tabs>
        <w:tab w:val="clear" w:pos="9360"/>
        <w:tab w:val="right" w:pos="8931"/>
      </w:tabs>
      <w:jc w:val="right"/>
    </w:pPr>
  </w:p>
  <w:p w:rsidR="006E63B3" w:rsidRPr="00F61B4F" w:rsidRDefault="006E63B3" w:rsidP="00F61B4F">
    <w:pPr>
      <w:pStyle w:val="Footer"/>
      <w:pBdr>
        <w:top w:val="single" w:sz="4" w:space="7" w:color="auto"/>
      </w:pBdr>
      <w:tabs>
        <w:tab w:val="clear" w:pos="9360"/>
        <w:tab w:val="right" w:pos="8931"/>
      </w:tabs>
      <w:jc w:val="left"/>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r>
    <w:r w:rsidRPr="004943C3">
      <w:rPr>
        <w:color w:val="7F7F7F"/>
        <w:sz w:val="16"/>
        <w:szCs w:val="16"/>
      </w:rPr>
      <w:t xml:space="preserve">     Page </w:t>
    </w:r>
    <w:r w:rsidRPr="004943C3">
      <w:rPr>
        <w:color w:val="7F7F7F"/>
        <w:sz w:val="16"/>
        <w:szCs w:val="16"/>
      </w:rPr>
      <w:fldChar w:fldCharType="begin"/>
    </w:r>
    <w:r w:rsidRPr="004943C3">
      <w:rPr>
        <w:color w:val="7F7F7F"/>
        <w:sz w:val="16"/>
        <w:szCs w:val="16"/>
      </w:rPr>
      <w:instrText xml:space="preserve"> PAGE </w:instrText>
    </w:r>
    <w:r w:rsidRPr="004943C3">
      <w:rPr>
        <w:color w:val="7F7F7F"/>
        <w:sz w:val="16"/>
        <w:szCs w:val="16"/>
      </w:rPr>
      <w:fldChar w:fldCharType="separate"/>
    </w:r>
    <w:r w:rsidR="00047E40">
      <w:rPr>
        <w:noProof/>
        <w:color w:val="7F7F7F"/>
        <w:sz w:val="16"/>
        <w:szCs w:val="16"/>
      </w:rPr>
      <w:t>3</w:t>
    </w:r>
    <w:r w:rsidRPr="004943C3">
      <w:rPr>
        <w:color w:val="7F7F7F"/>
        <w:sz w:val="16"/>
        <w:szCs w:val="16"/>
      </w:rPr>
      <w:fldChar w:fldCharType="end"/>
    </w:r>
    <w:r w:rsidRPr="004943C3">
      <w:rPr>
        <w:color w:val="7F7F7F"/>
        <w:sz w:val="16"/>
        <w:szCs w:val="16"/>
      </w:rPr>
      <w:t xml:space="preserve"> of </w:t>
    </w:r>
    <w:r w:rsidRPr="004943C3">
      <w:rPr>
        <w:color w:val="7F7F7F"/>
        <w:sz w:val="16"/>
        <w:szCs w:val="16"/>
      </w:rPr>
      <w:fldChar w:fldCharType="begin"/>
    </w:r>
    <w:r w:rsidRPr="004943C3">
      <w:rPr>
        <w:color w:val="7F7F7F"/>
        <w:sz w:val="16"/>
        <w:szCs w:val="16"/>
      </w:rPr>
      <w:instrText xml:space="preserve"> NUMPAGES  </w:instrText>
    </w:r>
    <w:r w:rsidRPr="004943C3">
      <w:rPr>
        <w:color w:val="7F7F7F"/>
        <w:sz w:val="16"/>
        <w:szCs w:val="16"/>
      </w:rPr>
      <w:fldChar w:fldCharType="separate"/>
    </w:r>
    <w:r w:rsidR="00047E40">
      <w:rPr>
        <w:noProof/>
        <w:color w:val="7F7F7F"/>
        <w:sz w:val="16"/>
        <w:szCs w:val="16"/>
      </w:rPr>
      <w:t>20</w:t>
    </w:r>
    <w:r w:rsidRPr="004943C3">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B3" w:rsidRDefault="006E63B3" w:rsidP="00F61B4F">
    <w:pPr>
      <w:pStyle w:val="Footer"/>
      <w:tabs>
        <w:tab w:val="clear" w:pos="9360"/>
        <w:tab w:val="right" w:pos="8931"/>
      </w:tabs>
      <w:jc w:val="right"/>
    </w:pPr>
  </w:p>
  <w:p w:rsidR="006E63B3" w:rsidRPr="00F61B4F" w:rsidRDefault="006E63B3" w:rsidP="00F61B4F">
    <w:pPr>
      <w:pStyle w:val="Footer"/>
      <w:pBdr>
        <w:top w:val="single" w:sz="4" w:space="7" w:color="auto"/>
      </w:pBdr>
      <w:tabs>
        <w:tab w:val="clear" w:pos="9360"/>
        <w:tab w:val="right" w:pos="8931"/>
      </w:tabs>
      <w:jc w:val="left"/>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1C" w:rsidRDefault="00E90F1C" w:rsidP="00F61B4F">
      <w:r>
        <w:separator/>
      </w:r>
    </w:p>
  </w:footnote>
  <w:footnote w:type="continuationSeparator" w:id="0">
    <w:p w:rsidR="00E90F1C" w:rsidRDefault="00E90F1C" w:rsidP="00F61B4F">
      <w:r>
        <w:continuationSeparator/>
      </w:r>
    </w:p>
  </w:footnote>
  <w:footnote w:id="1">
    <w:p w:rsidR="006E63B3" w:rsidRPr="00A44107" w:rsidRDefault="006E63B3">
      <w:pPr>
        <w:pStyle w:val="FootnoteText"/>
        <w:rPr>
          <w:sz w:val="16"/>
          <w:szCs w:val="16"/>
        </w:rPr>
      </w:pPr>
      <w:r w:rsidRPr="00A44107">
        <w:rPr>
          <w:rStyle w:val="FootnoteReference"/>
          <w:sz w:val="16"/>
          <w:szCs w:val="16"/>
        </w:rPr>
        <w:footnoteRef/>
      </w:r>
      <w:r w:rsidRPr="00A44107">
        <w:rPr>
          <w:sz w:val="16"/>
          <w:szCs w:val="16"/>
        </w:rPr>
        <w:t xml:space="preserve"> As referred to in the ASEAN-China Plan of Action (2011-2015)</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B3" w:rsidRPr="00CD6026" w:rsidRDefault="006E63B3" w:rsidP="00CD6026">
    <w:pPr>
      <w:pStyle w:val="Header"/>
      <w:pBdr>
        <w:bottom w:val="single" w:sz="4" w:space="1" w:color="auto"/>
      </w:pBdr>
      <w:rPr>
        <w:caps/>
        <w:color w:val="808080"/>
        <w:sz w:val="16"/>
        <w:szCs w:val="16"/>
      </w:rPr>
    </w:pPr>
    <w:r>
      <w:rPr>
        <w:caps/>
        <w:color w:val="808080"/>
        <w:sz w:val="16"/>
        <w:szCs w:val="16"/>
      </w:rPr>
      <w:t>2016-2020 poa to implement the joint declaration on asean-china strategic partnership for peace and prosperity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32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867F29"/>
    <w:multiLevelType w:val="multilevel"/>
    <w:tmpl w:val="562AE13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4412D1"/>
    <w:multiLevelType w:val="multilevel"/>
    <w:tmpl w:val="0FAA7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277C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AD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0254D"/>
    <w:multiLevelType w:val="multilevel"/>
    <w:tmpl w:val="6E788BA6"/>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440" w:hanging="108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2160" w:hanging="1800"/>
      </w:pPr>
      <w:rPr>
        <w:rFonts w:hint="default"/>
        <w:w w:val="105"/>
      </w:r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00655"/>
    <w:multiLevelType w:val="hybridMultilevel"/>
    <w:tmpl w:val="92F64A62"/>
    <w:lvl w:ilvl="0" w:tplc="F874119A">
      <w:start w:val="1"/>
      <w:numFmt w:val="decimal"/>
      <w:lvlText w:val="%1."/>
      <w:lvlJc w:val="left"/>
      <w:pPr>
        <w:ind w:left="360" w:hanging="360"/>
      </w:pPr>
      <w:rPr>
        <w:w w:val="10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9FE32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FB0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133B1C"/>
    <w:multiLevelType w:val="multilevel"/>
    <w:tmpl w:val="953E12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33E17B3"/>
    <w:multiLevelType w:val="hybridMultilevel"/>
    <w:tmpl w:val="E7D2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81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E737F0"/>
    <w:multiLevelType w:val="multilevel"/>
    <w:tmpl w:val="D9D42EC4"/>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440" w:hanging="108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2160" w:hanging="1800"/>
      </w:pPr>
      <w:rPr>
        <w:rFonts w:hint="default"/>
        <w:w w:val="105"/>
      </w:rPr>
    </w:lvl>
  </w:abstractNum>
  <w:abstractNum w:abstractNumId="25" w15:restartNumberingAfterBreak="0">
    <w:nsid w:val="7FEC6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6"/>
  </w:num>
  <w:num w:numId="25">
    <w:abstractNumId w:val="24"/>
  </w:num>
  <w:num w:numId="26">
    <w:abstractNumId w:val="21"/>
  </w:num>
  <w:num w:numId="27">
    <w:abstractNumId w:val="13"/>
  </w:num>
  <w:num w:numId="28">
    <w:abstractNumId w:val="11"/>
  </w:num>
  <w:num w:numId="29">
    <w:abstractNumId w:val="10"/>
  </w:num>
  <w:num w:numId="30">
    <w:abstractNumId w:val="22"/>
  </w:num>
  <w:num w:numId="31">
    <w:abstractNumId w:val="19"/>
  </w:num>
  <w:num w:numId="32">
    <w:abstractNumId w:val="14"/>
  </w:num>
  <w:num w:numId="33">
    <w:abstractNumId w:val="11"/>
  </w:num>
  <w:num w:numId="34">
    <w:abstractNumId w:val="11"/>
  </w:num>
  <w:num w:numId="35">
    <w:abstractNumId w:val="23"/>
  </w:num>
  <w:num w:numId="36">
    <w:abstractNumId w:val="11"/>
  </w:num>
  <w:num w:numId="37">
    <w:abstractNumId w:val="11"/>
  </w:num>
  <w:num w:numId="38">
    <w:abstractNumId w:val="20"/>
  </w:num>
  <w:num w:numId="39">
    <w:abstractNumId w:val="11"/>
  </w:num>
  <w:num w:numId="40">
    <w:abstractNumId w:val="25"/>
  </w:num>
  <w:num w:numId="41">
    <w:abstractNumId w:val="12"/>
  </w:num>
  <w:num w:numId="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3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E40"/>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16B3"/>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0B7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2AA3"/>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3B3"/>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486"/>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C7618"/>
    <w:rsid w:val="007D12D8"/>
    <w:rsid w:val="007D197A"/>
    <w:rsid w:val="007D2AC8"/>
    <w:rsid w:val="007D308E"/>
    <w:rsid w:val="007D4CB5"/>
    <w:rsid w:val="007E4920"/>
    <w:rsid w:val="007E7C82"/>
    <w:rsid w:val="007F1538"/>
    <w:rsid w:val="007F2FCB"/>
    <w:rsid w:val="007F5026"/>
    <w:rsid w:val="008016D1"/>
    <w:rsid w:val="00803BE9"/>
    <w:rsid w:val="00811C91"/>
    <w:rsid w:val="00812B21"/>
    <w:rsid w:val="00814493"/>
    <w:rsid w:val="008171B7"/>
    <w:rsid w:val="00820B03"/>
    <w:rsid w:val="00821227"/>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107"/>
    <w:rsid w:val="00A4466D"/>
    <w:rsid w:val="00A5006A"/>
    <w:rsid w:val="00A551D1"/>
    <w:rsid w:val="00A5713A"/>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42DD"/>
    <w:rsid w:val="00E71017"/>
    <w:rsid w:val="00E71A6F"/>
    <w:rsid w:val="00E71AEC"/>
    <w:rsid w:val="00E759C9"/>
    <w:rsid w:val="00E80D04"/>
    <w:rsid w:val="00E82ED4"/>
    <w:rsid w:val="00E853A3"/>
    <w:rsid w:val="00E854D8"/>
    <w:rsid w:val="00E87AA3"/>
    <w:rsid w:val="00E90F1C"/>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0A89"/>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E3760-19B0-44AA-8B20-9421B038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713A"/>
    <w:pPr>
      <w:widowControl w:val="0"/>
      <w:autoSpaceDE w:val="0"/>
      <w:autoSpaceDN w:val="0"/>
      <w:jc w:val="both"/>
    </w:pPr>
    <w:rPr>
      <w:rFonts w:ascii="Arial" w:eastAsia="Arial" w:hAnsi="Arial" w:cs="Arial"/>
      <w:szCs w:val="22"/>
      <w:lang w:val="en-US" w:eastAsia="en-US"/>
    </w:rPr>
  </w:style>
  <w:style w:type="paragraph" w:styleId="Heading1">
    <w:name w:val="heading 1"/>
    <w:basedOn w:val="Normal"/>
    <w:next w:val="Normal"/>
    <w:link w:val="Heading1Char"/>
    <w:autoRedefine/>
    <w:uiPriority w:val="1"/>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44107"/>
    <w:pPr>
      <w:numPr>
        <w:numId w:val="28"/>
      </w:numPr>
      <w:jc w:val="left"/>
      <w:outlineLvl w:val="1"/>
    </w:pPr>
    <w:rPr>
      <w:b/>
      <w:bCs/>
      <w:caps/>
      <w:szCs w:val="26"/>
    </w:rPr>
  </w:style>
  <w:style w:type="paragraph" w:styleId="Heading3">
    <w:name w:val="heading 3"/>
    <w:basedOn w:val="Normal"/>
    <w:next w:val="Normal"/>
    <w:link w:val="Heading3Char"/>
    <w:autoRedefine/>
    <w:uiPriority w:val="9"/>
    <w:unhideWhenUsed/>
    <w:qFormat/>
    <w:rsid w:val="00811C91"/>
    <w:pPr>
      <w:numPr>
        <w:ilvl w:val="1"/>
        <w:numId w:val="28"/>
      </w:numPr>
      <w:ind w:left="900" w:hanging="540"/>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uiPriority w:val="99"/>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1"/>
    <w:rsid w:val="0040043F"/>
    <w:rPr>
      <w:rFonts w:ascii="Arial" w:eastAsia="Times New Roman" w:hAnsi="Arial"/>
      <w:b/>
      <w:bCs/>
      <w:caps/>
      <w:sz w:val="28"/>
      <w:szCs w:val="28"/>
      <w:lang w:val="en-US" w:eastAsia="en-US"/>
    </w:rPr>
  </w:style>
  <w:style w:type="paragraph" w:customStyle="1" w:styleId="CIL2Heading">
    <w:name w:val="CIL 2 Heading"/>
    <w:basedOn w:val="Heading2"/>
    <w:autoRedefine/>
    <w:uiPriority w:val="99"/>
    <w:rsid w:val="00A359D5"/>
    <w:rPr>
      <w:rFonts w:eastAsia="Batang"/>
      <w:b w:val="0"/>
      <w:iCs/>
      <w:caps w:val="0"/>
      <w:szCs w:val="28"/>
      <w:lang w:val="en-GB" w:eastAsia="ko-KR"/>
    </w:rPr>
  </w:style>
  <w:style w:type="character" w:customStyle="1" w:styleId="Heading2Char">
    <w:name w:val="Heading 2 Char"/>
    <w:link w:val="Heading2"/>
    <w:uiPriority w:val="9"/>
    <w:rsid w:val="00A44107"/>
    <w:rPr>
      <w:rFonts w:ascii="Arial" w:eastAsia="Arial" w:hAnsi="Arial" w:cs="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uiPriority w:val="99"/>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uiPriority w:val="99"/>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811C91"/>
    <w:rPr>
      <w:rFonts w:ascii="Arial" w:eastAsia="Arial" w:hAnsi="Arial" w:cs="Arial"/>
      <w:szCs w:val="22"/>
      <w:u w:val="single"/>
      <w:lang w:val="en-US" w:eastAsia="en-US"/>
    </w:rPr>
  </w:style>
  <w:style w:type="paragraph" w:customStyle="1" w:styleId="CILL1TOC">
    <w:name w:val="CIL L1 TOC"/>
    <w:basedOn w:val="TOC1"/>
    <w:autoRedefine/>
    <w:uiPriority w:val="99"/>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uiPriority w:val="99"/>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500B75"/>
    <w:pPr>
      <w:numPr>
        <w:numId w:val="0"/>
      </w:numPr>
      <w:tabs>
        <w:tab w:val="right" w:leader="dot" w:pos="8890"/>
      </w:tabs>
      <w:spacing w:before="60" w:after="60"/>
      <w:outlineLvl w:val="0"/>
    </w:pPr>
    <w:rPr>
      <w:b w:val="0"/>
    </w:rPr>
  </w:style>
  <w:style w:type="paragraph" w:customStyle="1" w:styleId="CILL2TOC">
    <w:name w:val="CIL L2 TOC"/>
    <w:basedOn w:val="TOC2"/>
    <w:autoRedefine/>
    <w:uiPriority w:val="99"/>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uiPriority w:val="99"/>
    <w:rsid w:val="00642035"/>
  </w:style>
  <w:style w:type="paragraph" w:customStyle="1" w:styleId="CILMain">
    <w:name w:val="CIL Main"/>
    <w:autoRedefine/>
    <w:uiPriority w:val="99"/>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FollowedHyperlink">
    <w:name w:val="FollowedHyperlink"/>
    <w:basedOn w:val="DefaultParagraphFont"/>
    <w:uiPriority w:val="99"/>
    <w:semiHidden/>
    <w:unhideWhenUsed/>
    <w:rsid w:val="00A5713A"/>
    <w:rPr>
      <w:color w:val="954F72" w:themeColor="followedHyperlink"/>
      <w:u w:val="single"/>
    </w:rPr>
  </w:style>
  <w:style w:type="paragraph" w:customStyle="1" w:styleId="msonormal0">
    <w:name w:val="msonormal"/>
    <w:basedOn w:val="Normal"/>
    <w:uiPriority w:val="99"/>
    <w:semiHidden/>
    <w:rsid w:val="00A5713A"/>
    <w:rPr>
      <w:rFonts w:ascii="Times New Roman" w:hAnsi="Times New Roman"/>
      <w:sz w:val="24"/>
      <w:szCs w:val="24"/>
    </w:rPr>
  </w:style>
  <w:style w:type="paragraph" w:customStyle="1" w:styleId="TableParagraph">
    <w:name w:val="Table Paragraph"/>
    <w:basedOn w:val="Normal"/>
    <w:uiPriority w:val="1"/>
    <w:semiHidden/>
    <w:qFormat/>
    <w:rsid w:val="00A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4886613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721E-D0DE-4643-B96E-422CAAA7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20</Pages>
  <Words>8234</Words>
  <Characters>46938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2019-10-31T03:23:00Z</cp:lastPrinted>
  <dcterms:created xsi:type="dcterms:W3CDTF">2019-10-31T03:23:00Z</dcterms:created>
  <dcterms:modified xsi:type="dcterms:W3CDTF">2019-10-31T03:31:00Z</dcterms:modified>
</cp:coreProperties>
</file>