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AD632" w14:textId="77777777" w:rsidR="00F61B4F" w:rsidRDefault="009558ED" w:rsidP="00051DF9">
      <w:pPr>
        <w:pStyle w:val="CILTitle"/>
      </w:pPr>
      <w:r>
        <w:t xml:space="preserve">1984 Declaration of the Admission of Brunei </w:t>
      </w:r>
      <w:bookmarkStart w:id="0" w:name="_GoBack"/>
      <w:bookmarkEnd w:id="0"/>
      <w:r>
        <w:t>Darussalam into the Association of Southeast Asian Nations</w:t>
      </w:r>
    </w:p>
    <w:p w14:paraId="40580837" w14:textId="77777777" w:rsidR="009558ED" w:rsidRDefault="009558ED" w:rsidP="00051DF9">
      <w:pPr>
        <w:pStyle w:val="CILSubtitle"/>
      </w:pPr>
      <w:r>
        <w:t>Signed in Jakarta, Indonesia on 7 January 1984</w:t>
      </w:r>
    </w:p>
    <w:p w14:paraId="0C400DD6" w14:textId="77777777" w:rsidR="009558ED" w:rsidRDefault="009558ED" w:rsidP="009C1F90"/>
    <w:p w14:paraId="105F74C8" w14:textId="77777777" w:rsidR="00051DF9" w:rsidRDefault="00051DF9" w:rsidP="00051DF9">
      <w:r>
        <w:t>The Minister for Foreign Affairs of the Republic of Indonesia, the Minister of Foreign Affairs of Malaysia, the Minister of State for Foreign Affairs of the Republic of the Philippines, the Minister for Foreign Affairs of the Republic of Singapore, and the Minister of Foreign Affairs of the Kingdom of Thailand</w:t>
      </w:r>
    </w:p>
    <w:p w14:paraId="390FCC50" w14:textId="77777777" w:rsidR="00051DF9" w:rsidRDefault="00051DF9" w:rsidP="00051DF9">
      <w:r>
        <w:t>HAVING considered the communication of Brunei Darussalam expressing her desire and interest to become a member of the Association of Southeast Asian Nations (ASEAN);</w:t>
      </w:r>
    </w:p>
    <w:p w14:paraId="2E1DE09F" w14:textId="77777777" w:rsidR="00051DF9" w:rsidRDefault="00051DF9" w:rsidP="00051DF9">
      <w:r>
        <w:t>HAVING regard to the ASEAN Declaration of 1967 establishing ASEAN wherein it was declared that the Association is open for participation to all States in the South-East Asian Region subscribing to the aims, principles and purposes of ASEAN;</w:t>
      </w:r>
    </w:p>
    <w:p w14:paraId="4B3EF925" w14:textId="77777777" w:rsidR="00051DF9" w:rsidRDefault="00051DF9" w:rsidP="00051DF9">
      <w:r>
        <w:t>HAVING regard to the Declaration of ASEAN Concord of 1976; and</w:t>
      </w:r>
    </w:p>
    <w:p w14:paraId="49E8E1EC" w14:textId="77777777" w:rsidR="00051DF9" w:rsidRDefault="00051DF9" w:rsidP="00051DF9">
      <w:r>
        <w:t>HAVING regard to the unanimous expression by the member states of ASEAN of their agreement to admit Brunei Darussalam to membership; and</w:t>
      </w:r>
    </w:p>
    <w:p w14:paraId="063000A4" w14:textId="77777777" w:rsidR="00051DF9" w:rsidRDefault="00051DF9" w:rsidP="00051DF9">
      <w:r>
        <w:t>The Minister for Foreign Affairs of Brunei Darussalam representing Brunei Darussalam HAVING solemnly accepted the conditions of membership; and</w:t>
      </w:r>
    </w:p>
    <w:p w14:paraId="7A954840" w14:textId="77777777" w:rsidR="00051DF9" w:rsidRDefault="00051DF9" w:rsidP="00051DF9">
      <w:r>
        <w:t>HAVING agreed to subscribe or accede as the case may be, to all the Declarations and Treaties of ASEAN;</w:t>
      </w:r>
    </w:p>
    <w:p w14:paraId="4C01B3B0" w14:textId="77777777" w:rsidR="00051DF9" w:rsidRDefault="00051DF9" w:rsidP="00051DF9">
      <w:r>
        <w:t>NOW THEREFORE, the ASEAN Foreign Ministers and the Foreign Minister of Brunei Darussalam hereby agree and declare as follows:</w:t>
      </w:r>
    </w:p>
    <w:p w14:paraId="78574B43" w14:textId="77777777" w:rsidR="00051DF9" w:rsidRDefault="00051DF9" w:rsidP="00051DF9">
      <w:pPr>
        <w:numPr>
          <w:ilvl w:val="0"/>
          <w:numId w:val="2"/>
        </w:numPr>
      </w:pPr>
      <w:r>
        <w:t>Brunei Darussalam becomes the sixth member state of ASEAN,</w:t>
      </w:r>
    </w:p>
    <w:p w14:paraId="47EF51DC" w14:textId="77777777" w:rsidR="00051DF9" w:rsidRDefault="00051DF9" w:rsidP="00051DF9">
      <w:pPr>
        <w:numPr>
          <w:ilvl w:val="0"/>
          <w:numId w:val="2"/>
        </w:numPr>
      </w:pPr>
      <w:r>
        <w:t>Brunei Darussalam solemnly agrees to subscribe or accede as the case may be, to all the Declarations and Treaties of ASEAN.</w:t>
      </w:r>
    </w:p>
    <w:p w14:paraId="43243CF6" w14:textId="77777777" w:rsidR="00051DF9" w:rsidRDefault="00051DF9" w:rsidP="00051DF9">
      <w:r>
        <w:br w:type="page"/>
      </w:r>
      <w:r>
        <w:lastRenderedPageBreak/>
        <w:t>This Declaration of Admission of Brunei Darussalam, done at Jakarta on the Seventh Day of January in the Year One Thousand Nine Hundred and Eighty-Four, shall be deposited with the ASEAN Secretariat.</w:t>
      </w:r>
    </w:p>
    <w:p w14:paraId="6043939D" w14:textId="77777777" w:rsidR="00051DF9" w:rsidRDefault="00051DF9" w:rsidP="00051DF9"/>
    <w:p w14:paraId="35C7DC7F" w14:textId="77777777" w:rsidR="009C4AAD" w:rsidRPr="00440B2C" w:rsidRDefault="009C4AAD" w:rsidP="009C4AAD">
      <w:pPr>
        <w:jc w:val="center"/>
        <w:rPr>
          <w:rFonts w:cs="Arial"/>
          <w:lang w:val="en-SG"/>
        </w:rPr>
      </w:pPr>
      <w:r w:rsidRPr="00440B2C">
        <w:rPr>
          <w:rFonts w:cs="Arial"/>
          <w:lang w:val="en-SG"/>
        </w:rPr>
        <w:t>For Brunei Darussalam</w:t>
      </w:r>
    </w:p>
    <w:p w14:paraId="4F62C462" w14:textId="77777777" w:rsidR="009C4AAD" w:rsidRPr="00440B2C" w:rsidRDefault="009C4AAD" w:rsidP="009C4AAD">
      <w:pPr>
        <w:jc w:val="center"/>
        <w:rPr>
          <w:rFonts w:cs="Arial"/>
          <w:b/>
          <w:lang w:val="en-SG"/>
        </w:rPr>
      </w:pPr>
      <w:r w:rsidRPr="00440B2C">
        <w:rPr>
          <w:rFonts w:cs="Arial"/>
          <w:b/>
          <w:lang w:val="en-SG"/>
        </w:rPr>
        <w:t>H.R.H. PRINCE MOHAMED BOLKIAH</w:t>
      </w:r>
    </w:p>
    <w:p w14:paraId="1B14D20C" w14:textId="77777777" w:rsidR="009C4AAD" w:rsidRPr="00440B2C" w:rsidRDefault="009C4AAD" w:rsidP="009C4AAD">
      <w:pPr>
        <w:jc w:val="center"/>
        <w:rPr>
          <w:rFonts w:cs="Arial"/>
          <w:lang w:val="en-SG"/>
        </w:rPr>
      </w:pPr>
      <w:r w:rsidRPr="00440B2C">
        <w:rPr>
          <w:rFonts w:cs="Arial"/>
          <w:lang w:val="en-SG"/>
        </w:rPr>
        <w:t>Minister of Foreign Affairs</w:t>
      </w:r>
    </w:p>
    <w:p w14:paraId="08CAE629" w14:textId="77777777" w:rsidR="009C4AAD" w:rsidRPr="00440B2C" w:rsidRDefault="009C4AAD" w:rsidP="009C4AAD">
      <w:pPr>
        <w:jc w:val="center"/>
        <w:rPr>
          <w:rFonts w:cs="Arial"/>
          <w:lang w:val="en-SG"/>
        </w:rPr>
      </w:pPr>
    </w:p>
    <w:p w14:paraId="6AEC7787" w14:textId="77777777" w:rsidR="009C4AAD" w:rsidRPr="00440B2C" w:rsidRDefault="009C4AAD" w:rsidP="009C4AAD">
      <w:pPr>
        <w:jc w:val="center"/>
        <w:rPr>
          <w:rFonts w:cs="Arial"/>
          <w:lang w:val="en-SG"/>
        </w:rPr>
      </w:pPr>
      <w:r w:rsidRPr="00440B2C">
        <w:rPr>
          <w:rFonts w:cs="Arial"/>
          <w:lang w:val="en-SG"/>
        </w:rPr>
        <w:t>For the Republic of Indonesia</w:t>
      </w:r>
    </w:p>
    <w:p w14:paraId="0CB25E92" w14:textId="0A2483B0" w:rsidR="009C4AAD" w:rsidRPr="00440B2C" w:rsidRDefault="009C4AAD" w:rsidP="009C4AAD">
      <w:pPr>
        <w:jc w:val="center"/>
        <w:rPr>
          <w:rFonts w:cs="Arial"/>
          <w:b/>
          <w:lang w:val="en-SG"/>
        </w:rPr>
      </w:pPr>
      <w:r w:rsidRPr="00051DF9">
        <w:rPr>
          <w:b/>
        </w:rPr>
        <w:t>PROF. DR. MOCHTAR KUSUMAATMADJA</w:t>
      </w:r>
    </w:p>
    <w:p w14:paraId="31E2C980" w14:textId="77777777" w:rsidR="009C4AAD" w:rsidRPr="00440B2C" w:rsidRDefault="009C4AAD" w:rsidP="009C4AAD">
      <w:pPr>
        <w:jc w:val="center"/>
        <w:rPr>
          <w:rFonts w:cs="Arial"/>
          <w:lang w:val="en-SG"/>
        </w:rPr>
      </w:pPr>
      <w:r w:rsidRPr="00440B2C">
        <w:rPr>
          <w:rFonts w:cs="Arial"/>
          <w:lang w:val="en-SG"/>
        </w:rPr>
        <w:t>Minister for Foreign Affairs</w:t>
      </w:r>
    </w:p>
    <w:p w14:paraId="645911C2" w14:textId="77777777" w:rsidR="009C4AAD" w:rsidRPr="00440B2C" w:rsidRDefault="009C4AAD" w:rsidP="009C4AAD">
      <w:pPr>
        <w:jc w:val="center"/>
        <w:rPr>
          <w:rFonts w:cs="Arial"/>
          <w:lang w:val="en-SG"/>
        </w:rPr>
      </w:pPr>
    </w:p>
    <w:p w14:paraId="480B2CA6" w14:textId="77777777" w:rsidR="009C4AAD" w:rsidRPr="00440B2C" w:rsidRDefault="009C4AAD" w:rsidP="009C4AAD">
      <w:pPr>
        <w:jc w:val="center"/>
        <w:rPr>
          <w:rFonts w:cs="Arial"/>
          <w:lang w:val="en-SG"/>
        </w:rPr>
      </w:pPr>
      <w:r w:rsidRPr="00440B2C">
        <w:rPr>
          <w:rFonts w:cs="Arial"/>
          <w:lang w:val="en-SG"/>
        </w:rPr>
        <w:t>For Malaysia</w:t>
      </w:r>
    </w:p>
    <w:p w14:paraId="171B1729" w14:textId="0D4312A8" w:rsidR="009C4AAD" w:rsidRDefault="009C4AAD" w:rsidP="009C4AAD">
      <w:pPr>
        <w:jc w:val="center"/>
        <w:rPr>
          <w:rFonts w:cs="Arial"/>
          <w:lang w:val="en-SG"/>
        </w:rPr>
      </w:pPr>
      <w:r w:rsidRPr="00051DF9">
        <w:rPr>
          <w:b/>
        </w:rPr>
        <w:t>TAN SRI M. GHAZALI SHAFIE</w:t>
      </w:r>
      <w:r>
        <w:rPr>
          <w:rFonts w:cs="Arial"/>
          <w:lang w:val="en-SG"/>
        </w:rPr>
        <w:t xml:space="preserve"> </w:t>
      </w:r>
    </w:p>
    <w:p w14:paraId="33A1F243" w14:textId="515A7A85" w:rsidR="009C4AAD" w:rsidRPr="00440B2C" w:rsidRDefault="009C4AAD" w:rsidP="009C4AAD">
      <w:pPr>
        <w:jc w:val="center"/>
        <w:rPr>
          <w:rFonts w:cs="Arial"/>
          <w:lang w:val="en-SG"/>
        </w:rPr>
      </w:pPr>
      <w:r>
        <w:rPr>
          <w:rFonts w:cs="Arial"/>
          <w:lang w:val="en-SG"/>
        </w:rPr>
        <w:t>Minister of Foreign Affairs</w:t>
      </w:r>
    </w:p>
    <w:p w14:paraId="66D7D692" w14:textId="77777777" w:rsidR="009C4AAD" w:rsidRDefault="009C4AAD" w:rsidP="009C4AAD">
      <w:pPr>
        <w:jc w:val="center"/>
        <w:rPr>
          <w:rFonts w:cs="Arial"/>
          <w:lang w:val="en-SG"/>
        </w:rPr>
      </w:pPr>
    </w:p>
    <w:p w14:paraId="014F7DE7" w14:textId="77777777" w:rsidR="009C4AAD" w:rsidRPr="00440B2C" w:rsidRDefault="009C4AAD" w:rsidP="009C4AAD">
      <w:pPr>
        <w:jc w:val="center"/>
        <w:rPr>
          <w:rFonts w:cs="Arial"/>
          <w:lang w:val="en-SG"/>
        </w:rPr>
      </w:pPr>
      <w:r w:rsidRPr="00440B2C">
        <w:rPr>
          <w:rFonts w:cs="Arial"/>
          <w:lang w:val="en-SG"/>
        </w:rPr>
        <w:t>For the Republic of Philippines</w:t>
      </w:r>
    </w:p>
    <w:p w14:paraId="619DB8BE" w14:textId="5DCE6581" w:rsidR="009C4AAD" w:rsidRPr="00440B2C" w:rsidRDefault="009C4AAD" w:rsidP="009C4AAD">
      <w:pPr>
        <w:jc w:val="center"/>
        <w:rPr>
          <w:rFonts w:cs="Arial"/>
          <w:b/>
          <w:lang w:val="en-SG"/>
        </w:rPr>
      </w:pPr>
      <w:r w:rsidRPr="00051DF9">
        <w:rPr>
          <w:b/>
        </w:rPr>
        <w:t>ARTURO M. TOLENTINO</w:t>
      </w:r>
    </w:p>
    <w:p w14:paraId="7AC54935" w14:textId="4F07014F" w:rsidR="009C4AAD" w:rsidRPr="00440B2C" w:rsidRDefault="009C4AAD" w:rsidP="009C4AAD">
      <w:pPr>
        <w:jc w:val="center"/>
        <w:rPr>
          <w:rFonts w:cs="Arial"/>
          <w:lang w:val="en-SG"/>
        </w:rPr>
      </w:pPr>
      <w:r>
        <w:rPr>
          <w:rFonts w:cs="Arial"/>
          <w:lang w:val="en-SG"/>
        </w:rPr>
        <w:t>Minister of State for</w:t>
      </w:r>
      <w:r w:rsidRPr="00440B2C">
        <w:rPr>
          <w:rFonts w:cs="Arial"/>
          <w:lang w:val="en-SG"/>
        </w:rPr>
        <w:t xml:space="preserve"> Foreign Affairs</w:t>
      </w:r>
    </w:p>
    <w:p w14:paraId="7D96690A" w14:textId="77777777" w:rsidR="009C4AAD" w:rsidRPr="00440B2C" w:rsidRDefault="009C4AAD" w:rsidP="009C4AAD">
      <w:pPr>
        <w:jc w:val="center"/>
        <w:rPr>
          <w:rFonts w:cs="Arial"/>
          <w:lang w:val="en-SG"/>
        </w:rPr>
      </w:pPr>
    </w:p>
    <w:p w14:paraId="0E48AF54" w14:textId="77777777" w:rsidR="009C4AAD" w:rsidRPr="00440B2C" w:rsidRDefault="009C4AAD" w:rsidP="009C4AAD">
      <w:pPr>
        <w:jc w:val="center"/>
        <w:rPr>
          <w:rFonts w:cs="Arial"/>
          <w:lang w:val="en-SG"/>
        </w:rPr>
      </w:pPr>
      <w:r w:rsidRPr="00440B2C">
        <w:rPr>
          <w:rFonts w:cs="Arial"/>
          <w:lang w:val="en-SG"/>
        </w:rPr>
        <w:t>For the Republic of Singapore</w:t>
      </w:r>
    </w:p>
    <w:p w14:paraId="5535E0B0" w14:textId="77777777" w:rsidR="009C4AAD" w:rsidRDefault="009C4AAD" w:rsidP="009C4AAD">
      <w:pPr>
        <w:jc w:val="center"/>
        <w:rPr>
          <w:rFonts w:cs="Arial"/>
          <w:lang w:val="en-SG"/>
        </w:rPr>
      </w:pPr>
      <w:r w:rsidRPr="00051DF9">
        <w:rPr>
          <w:b/>
        </w:rPr>
        <w:t>S. DHANABALAN</w:t>
      </w:r>
      <w:r>
        <w:rPr>
          <w:rFonts w:cs="Arial"/>
          <w:lang w:val="en-SG"/>
        </w:rPr>
        <w:t xml:space="preserve"> </w:t>
      </w:r>
    </w:p>
    <w:p w14:paraId="26BEBF76" w14:textId="615D5940" w:rsidR="009C4AAD" w:rsidRPr="00440B2C" w:rsidRDefault="009C4AAD" w:rsidP="009C4AAD">
      <w:pPr>
        <w:jc w:val="center"/>
        <w:rPr>
          <w:rFonts w:cs="Arial"/>
          <w:lang w:val="en-SG"/>
        </w:rPr>
      </w:pPr>
      <w:r>
        <w:rPr>
          <w:rFonts w:cs="Arial"/>
          <w:lang w:val="en-SG"/>
        </w:rPr>
        <w:t>Minister for Foreign Affairs</w:t>
      </w:r>
    </w:p>
    <w:p w14:paraId="3A7DE061" w14:textId="77777777" w:rsidR="009C4AAD" w:rsidRDefault="009C4AAD" w:rsidP="009C4AAD">
      <w:pPr>
        <w:jc w:val="center"/>
        <w:rPr>
          <w:rFonts w:cs="Arial"/>
          <w:lang w:val="en-SG"/>
        </w:rPr>
      </w:pPr>
    </w:p>
    <w:p w14:paraId="7EC3EA0E" w14:textId="41F3A140" w:rsidR="009C4AAD" w:rsidRPr="00440B2C" w:rsidRDefault="009C4AAD" w:rsidP="009C4AAD">
      <w:pPr>
        <w:jc w:val="center"/>
        <w:rPr>
          <w:rFonts w:cs="Arial"/>
          <w:lang w:val="en-SG"/>
        </w:rPr>
      </w:pPr>
      <w:r w:rsidRPr="00440B2C">
        <w:rPr>
          <w:rFonts w:cs="Arial"/>
          <w:lang w:val="en-SG"/>
        </w:rPr>
        <w:t>For the Kingdom of Thailand</w:t>
      </w:r>
    </w:p>
    <w:p w14:paraId="1AC54725" w14:textId="77777777" w:rsidR="009C4AAD" w:rsidRDefault="009C4AAD" w:rsidP="009C4AAD">
      <w:pPr>
        <w:jc w:val="center"/>
        <w:rPr>
          <w:rFonts w:cs="Arial"/>
          <w:lang w:val="en-SG"/>
        </w:rPr>
      </w:pPr>
      <w:r w:rsidRPr="00051DF9">
        <w:rPr>
          <w:b/>
        </w:rPr>
        <w:t>A.C.M. SIDDHI SAVETSILA</w:t>
      </w:r>
      <w:r w:rsidRPr="00440B2C">
        <w:rPr>
          <w:rFonts w:cs="Arial"/>
          <w:lang w:val="en-SG"/>
        </w:rPr>
        <w:t xml:space="preserve"> </w:t>
      </w:r>
    </w:p>
    <w:p w14:paraId="6DAB2564" w14:textId="1E0E043C" w:rsidR="009C4AAD" w:rsidRPr="00440B2C" w:rsidRDefault="009C4AAD" w:rsidP="009C4AAD">
      <w:pPr>
        <w:jc w:val="center"/>
        <w:rPr>
          <w:rFonts w:cs="Arial"/>
          <w:lang w:val="en-SG"/>
        </w:rPr>
      </w:pPr>
      <w:r w:rsidRPr="00440B2C">
        <w:rPr>
          <w:rFonts w:cs="Arial"/>
          <w:lang w:val="en-SG"/>
        </w:rPr>
        <w:t>Minister of Foreign Affairs</w:t>
      </w:r>
    </w:p>
    <w:p w14:paraId="058B3853" w14:textId="77777777" w:rsidR="009C4AAD" w:rsidRPr="009C4AAD" w:rsidRDefault="009C4AAD" w:rsidP="0040199B">
      <w:pPr>
        <w:rPr>
          <w:lang w:val="en-SG"/>
        </w:rPr>
      </w:pPr>
    </w:p>
    <w:sectPr w:rsidR="009C4AAD" w:rsidRPr="009C4AAD"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5D27F" w14:textId="77777777" w:rsidR="003E06DA" w:rsidRDefault="003E06DA" w:rsidP="00F61B4F">
      <w:pPr>
        <w:spacing w:before="0" w:after="0" w:line="240" w:lineRule="auto"/>
      </w:pPr>
      <w:r>
        <w:separator/>
      </w:r>
    </w:p>
  </w:endnote>
  <w:endnote w:type="continuationSeparator" w:id="0">
    <w:p w14:paraId="3F68DD17" w14:textId="77777777" w:rsidR="003E06DA" w:rsidRDefault="003E06D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56139" w14:textId="77777777" w:rsidR="00B532E2" w:rsidRDefault="00B532E2" w:rsidP="00F61B4F">
    <w:pPr>
      <w:pStyle w:val="Footer"/>
      <w:tabs>
        <w:tab w:val="clear" w:pos="9360"/>
        <w:tab w:val="right" w:pos="8931"/>
      </w:tabs>
      <w:jc w:val="right"/>
    </w:pPr>
  </w:p>
  <w:p w14:paraId="0F7F9D21"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7641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7641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85840" w14:textId="77777777" w:rsidR="00B532E2" w:rsidRDefault="00B532E2" w:rsidP="00F61B4F">
    <w:pPr>
      <w:pStyle w:val="Footer"/>
      <w:tabs>
        <w:tab w:val="clear" w:pos="9360"/>
        <w:tab w:val="right" w:pos="8931"/>
      </w:tabs>
      <w:jc w:val="right"/>
    </w:pPr>
  </w:p>
  <w:p w14:paraId="4DAE475F"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83F1D" w14:textId="77777777" w:rsidR="003E06DA" w:rsidRDefault="003E06DA" w:rsidP="00F61B4F">
      <w:pPr>
        <w:spacing w:before="0" w:after="0" w:line="240" w:lineRule="auto"/>
      </w:pPr>
      <w:r>
        <w:separator/>
      </w:r>
    </w:p>
  </w:footnote>
  <w:footnote w:type="continuationSeparator" w:id="0">
    <w:p w14:paraId="3D73DA9C" w14:textId="77777777" w:rsidR="003E06DA" w:rsidRDefault="003E06D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8578" w14:textId="77777777" w:rsidR="00B532E2" w:rsidRPr="00F61B4F" w:rsidRDefault="00051DF9" w:rsidP="00F61B4F">
    <w:pPr>
      <w:pStyle w:val="Header"/>
      <w:pBdr>
        <w:bottom w:val="single" w:sz="8" w:space="1" w:color="auto"/>
      </w:pBdr>
      <w:rPr>
        <w:rFonts w:cs="Arial"/>
        <w:caps/>
        <w:color w:val="808080"/>
        <w:sz w:val="16"/>
        <w:szCs w:val="16"/>
      </w:rPr>
    </w:pPr>
    <w:r>
      <w:rPr>
        <w:rFonts w:cs="Arial"/>
        <w:caps/>
        <w:color w:val="808080"/>
        <w:sz w:val="16"/>
        <w:szCs w:val="16"/>
      </w:rPr>
      <w:t>1984 declaration of the admission of brunei darussalam into the Association of Southeast asian nations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953A9"/>
    <w:multiLevelType w:val="hybridMultilevel"/>
    <w:tmpl w:val="6498B79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71842C6C"/>
    <w:multiLevelType w:val="hybridMultilevel"/>
    <w:tmpl w:val="C9729F1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E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2B4C"/>
    <w:rsid w:val="00045076"/>
    <w:rsid w:val="00045F9A"/>
    <w:rsid w:val="000460FD"/>
    <w:rsid w:val="00046C7E"/>
    <w:rsid w:val="0005003E"/>
    <w:rsid w:val="00051DF9"/>
    <w:rsid w:val="00055254"/>
    <w:rsid w:val="00055923"/>
    <w:rsid w:val="00061193"/>
    <w:rsid w:val="00061B8B"/>
    <w:rsid w:val="000627D9"/>
    <w:rsid w:val="00063C84"/>
    <w:rsid w:val="0007234F"/>
    <w:rsid w:val="000768A2"/>
    <w:rsid w:val="000771E0"/>
    <w:rsid w:val="00080879"/>
    <w:rsid w:val="00080FD6"/>
    <w:rsid w:val="00081E70"/>
    <w:rsid w:val="00082260"/>
    <w:rsid w:val="00085542"/>
    <w:rsid w:val="00090F51"/>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BCF"/>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6DA"/>
    <w:rsid w:val="003E0C85"/>
    <w:rsid w:val="003E69D4"/>
    <w:rsid w:val="003F148C"/>
    <w:rsid w:val="003F1817"/>
    <w:rsid w:val="0040199B"/>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522DB"/>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58ED"/>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AAD"/>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85859"/>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8C9"/>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76418"/>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07C"/>
    <w:rsid w:val="00DF343C"/>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4C7"/>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C76D"/>
  <w15:chartTrackingRefBased/>
  <w15:docId w15:val="{FBEC82D3-358F-42A7-80C8-C64542B4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3223A-B23B-B941-A9B5-5659592A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1</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Ooi Pei Ying Karyn</cp:lastModifiedBy>
  <cp:revision>2</cp:revision>
  <cp:lastPrinted>2017-02-02T11:16:00Z</cp:lastPrinted>
  <dcterms:created xsi:type="dcterms:W3CDTF">2020-03-14T13:18:00Z</dcterms:created>
  <dcterms:modified xsi:type="dcterms:W3CDTF">2020-03-14T13:18:00Z</dcterms:modified>
</cp:coreProperties>
</file>