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43E2D" w14:textId="77777777" w:rsidR="00244850" w:rsidRDefault="00BC7418" w:rsidP="00244850">
      <w:pPr>
        <w:pStyle w:val="Heading2"/>
      </w:pPr>
      <w:bookmarkStart w:id="0" w:name="_Toc40204097"/>
      <w:r>
        <w:t xml:space="preserve">2020 </w:t>
      </w:r>
      <w:bookmarkEnd w:id="0"/>
      <w:r w:rsidR="00244850" w:rsidRPr="00244850">
        <w:t xml:space="preserve">Statement of the Special ASEAN-Russia Foreign Ministers’ Meeting on Coronavirus Disease 2019 </w:t>
      </w:r>
    </w:p>
    <w:p w14:paraId="5E2FC934" w14:textId="4039CE83" w:rsidR="00BC7418" w:rsidRPr="008B0D5C" w:rsidRDefault="00244850" w:rsidP="00244850">
      <w:pPr>
        <w:pStyle w:val="Heading2"/>
      </w:pPr>
      <w:r w:rsidRPr="00244850">
        <w:t>(COVID-19)</w:t>
      </w:r>
    </w:p>
    <w:p w14:paraId="6A46BB69" w14:textId="77777777" w:rsidR="00BC7418" w:rsidRPr="008B0D5C" w:rsidRDefault="00BC7418" w:rsidP="00BC7418">
      <w:pPr>
        <w:jc w:val="center"/>
        <w:rPr>
          <w:rFonts w:ascii="Arial" w:hAnsi="Arial" w:cs="Arial"/>
          <w:i/>
          <w:iCs/>
          <w:sz w:val="20"/>
          <w:szCs w:val="20"/>
        </w:rPr>
      </w:pPr>
    </w:p>
    <w:p w14:paraId="36909E16" w14:textId="34221890" w:rsidR="00BC7418" w:rsidRDefault="00BC7418" w:rsidP="00BC7418">
      <w:pPr>
        <w:jc w:val="center"/>
        <w:rPr>
          <w:rFonts w:ascii="Arial" w:hAnsi="Arial" w:cs="Arial"/>
          <w:i/>
          <w:iCs/>
          <w:sz w:val="20"/>
          <w:szCs w:val="20"/>
        </w:rPr>
      </w:pPr>
      <w:r w:rsidRPr="008B0D5C">
        <w:rPr>
          <w:rFonts w:ascii="Arial" w:hAnsi="Arial" w:cs="Arial"/>
          <w:i/>
          <w:iCs/>
          <w:sz w:val="20"/>
          <w:szCs w:val="20"/>
        </w:rPr>
        <w:t xml:space="preserve">Adopted on </w:t>
      </w:r>
      <w:r w:rsidR="00244850">
        <w:rPr>
          <w:rFonts w:ascii="Arial" w:hAnsi="Arial" w:cs="Arial"/>
          <w:i/>
          <w:iCs/>
          <w:sz w:val="20"/>
          <w:szCs w:val="20"/>
        </w:rPr>
        <w:t>17 June</w:t>
      </w:r>
      <w:r w:rsidRPr="008B0D5C">
        <w:rPr>
          <w:rFonts w:ascii="Arial" w:hAnsi="Arial" w:cs="Arial"/>
          <w:i/>
          <w:iCs/>
          <w:sz w:val="20"/>
          <w:szCs w:val="20"/>
        </w:rPr>
        <w:t xml:space="preserve"> 2020</w:t>
      </w:r>
    </w:p>
    <w:p w14:paraId="650D7DE5" w14:textId="77777777" w:rsidR="00BC7418" w:rsidRPr="00244850" w:rsidRDefault="00BC7418" w:rsidP="00BC7418">
      <w:pPr>
        <w:jc w:val="center"/>
        <w:rPr>
          <w:rFonts w:ascii="Arial" w:hAnsi="Arial" w:cs="Arial"/>
          <w:i/>
          <w:iCs/>
          <w:sz w:val="20"/>
          <w:szCs w:val="20"/>
        </w:rPr>
      </w:pPr>
    </w:p>
    <w:p w14:paraId="0B75A874" w14:textId="77777777" w:rsidR="00BC7418" w:rsidRPr="008B0D5C" w:rsidRDefault="00BC7418" w:rsidP="00BC7418">
      <w:pPr>
        <w:rPr>
          <w:rFonts w:ascii="Arial" w:hAnsi="Arial" w:cs="Arial"/>
          <w:sz w:val="20"/>
          <w:szCs w:val="20"/>
        </w:rPr>
      </w:pPr>
    </w:p>
    <w:p w14:paraId="21D7CBC0" w14:textId="6E070671" w:rsidR="004E6FAB" w:rsidRDefault="004E6FAB" w:rsidP="00244850">
      <w:pPr>
        <w:jc w:val="both"/>
        <w:rPr>
          <w:rFonts w:ascii="Arial" w:hAnsi="Arial" w:cs="Arial"/>
          <w:sz w:val="20"/>
          <w:szCs w:val="20"/>
        </w:rPr>
      </w:pPr>
      <w:r w:rsidRPr="004E6FAB">
        <w:rPr>
          <w:rFonts w:ascii="Arial" w:hAnsi="Arial" w:cs="Arial"/>
          <w:b/>
          <w:bCs/>
          <w:sz w:val="20"/>
          <w:szCs w:val="20"/>
        </w:rPr>
        <w:t>We</w:t>
      </w:r>
      <w:r w:rsidRPr="004E6FAB">
        <w:rPr>
          <w:rFonts w:ascii="Arial" w:hAnsi="Arial" w:cs="Arial"/>
          <w:sz w:val="20"/>
          <w:szCs w:val="20"/>
        </w:rPr>
        <w:t xml:space="preserve">, the Foreign Ministers of ASEAN Member States and the Russian Federation, held the Special ASEAN-Russia Foreign Ministers’ Meeting on COVID-19 via video conference on 17 June 2020 to discuss ASEAN-Russia cooperation in countering COVID-19 and other areas of mutual concern in this challenging time, </w:t>
      </w:r>
    </w:p>
    <w:p w14:paraId="1E8F1696" w14:textId="77777777" w:rsidR="004E6FAB" w:rsidRPr="004E6FAB" w:rsidRDefault="004E6FAB" w:rsidP="00244850">
      <w:pPr>
        <w:jc w:val="both"/>
        <w:rPr>
          <w:rFonts w:ascii="Arial" w:hAnsi="Arial" w:cs="Arial"/>
          <w:sz w:val="20"/>
          <w:szCs w:val="20"/>
        </w:rPr>
      </w:pPr>
    </w:p>
    <w:p w14:paraId="6EB05AC4" w14:textId="77777777" w:rsidR="004E6FAB" w:rsidRPr="004E6FAB" w:rsidRDefault="004E6FAB" w:rsidP="00244850">
      <w:pPr>
        <w:jc w:val="both"/>
        <w:rPr>
          <w:rFonts w:ascii="Arial" w:hAnsi="Arial" w:cs="Arial"/>
          <w:sz w:val="20"/>
          <w:szCs w:val="20"/>
        </w:rPr>
      </w:pPr>
      <w:r w:rsidRPr="004E6FAB">
        <w:rPr>
          <w:rFonts w:ascii="Arial" w:hAnsi="Arial" w:cs="Arial"/>
          <w:b/>
          <w:bCs/>
          <w:sz w:val="20"/>
          <w:szCs w:val="20"/>
        </w:rPr>
        <w:t>Expressing</w:t>
      </w:r>
      <w:r w:rsidRPr="004E6FAB">
        <w:rPr>
          <w:rFonts w:ascii="Arial" w:hAnsi="Arial" w:cs="Arial"/>
          <w:sz w:val="20"/>
          <w:szCs w:val="20"/>
        </w:rPr>
        <w:t xml:space="preserve"> our deep concerns over the continued spread and severity of COVID- 19, which the World Health Organisation (WHO) declared as a pandemic on 11 March 2020, and its adverse impacts on the health and well-being of peoples around the world and on global socio-economic development, </w:t>
      </w:r>
    </w:p>
    <w:p w14:paraId="211EC8CB" w14:textId="77777777" w:rsidR="004E6FAB" w:rsidRDefault="004E6FAB" w:rsidP="00244850">
      <w:pPr>
        <w:jc w:val="both"/>
        <w:rPr>
          <w:rFonts w:ascii="Arial" w:hAnsi="Arial" w:cs="Arial"/>
          <w:sz w:val="20"/>
          <w:szCs w:val="20"/>
        </w:rPr>
      </w:pPr>
    </w:p>
    <w:p w14:paraId="50B5BE7D" w14:textId="3509DEAD" w:rsidR="004E6FAB" w:rsidRDefault="004E6FAB" w:rsidP="00244850">
      <w:pPr>
        <w:jc w:val="both"/>
        <w:rPr>
          <w:rFonts w:ascii="Arial" w:hAnsi="Arial" w:cs="Arial"/>
          <w:sz w:val="20"/>
          <w:szCs w:val="20"/>
        </w:rPr>
      </w:pPr>
      <w:r w:rsidRPr="004E6FAB">
        <w:rPr>
          <w:rFonts w:ascii="Arial" w:hAnsi="Arial" w:cs="Arial"/>
          <w:b/>
          <w:bCs/>
          <w:sz w:val="20"/>
          <w:szCs w:val="20"/>
        </w:rPr>
        <w:t>Conveying</w:t>
      </w:r>
      <w:r w:rsidRPr="004E6FAB">
        <w:rPr>
          <w:rFonts w:ascii="Arial" w:hAnsi="Arial" w:cs="Arial"/>
          <w:sz w:val="20"/>
          <w:szCs w:val="20"/>
        </w:rPr>
        <w:t xml:space="preserve"> our sorrow on the loss of life and suffering caused by this pandemic, </w:t>
      </w:r>
    </w:p>
    <w:p w14:paraId="73EAB4D1" w14:textId="77777777" w:rsidR="004E6FAB" w:rsidRDefault="004E6FAB" w:rsidP="00244850">
      <w:pPr>
        <w:jc w:val="both"/>
        <w:rPr>
          <w:rFonts w:ascii="Arial" w:hAnsi="Arial" w:cs="Arial"/>
          <w:sz w:val="20"/>
          <w:szCs w:val="20"/>
        </w:rPr>
      </w:pPr>
    </w:p>
    <w:p w14:paraId="01C63416" w14:textId="67599D0C" w:rsidR="004E6FAB" w:rsidRDefault="004E6FAB" w:rsidP="00244850">
      <w:pPr>
        <w:jc w:val="both"/>
        <w:rPr>
          <w:rFonts w:ascii="Arial" w:hAnsi="Arial" w:cs="Arial"/>
          <w:sz w:val="20"/>
          <w:szCs w:val="20"/>
        </w:rPr>
      </w:pPr>
      <w:r w:rsidRPr="004E6FAB">
        <w:rPr>
          <w:rFonts w:ascii="Arial" w:hAnsi="Arial" w:cs="Arial"/>
          <w:b/>
          <w:bCs/>
          <w:sz w:val="20"/>
          <w:szCs w:val="20"/>
        </w:rPr>
        <w:t>Extending</w:t>
      </w:r>
      <w:r w:rsidRPr="004E6FAB">
        <w:rPr>
          <w:rFonts w:ascii="Arial" w:hAnsi="Arial" w:cs="Arial"/>
          <w:sz w:val="20"/>
          <w:szCs w:val="20"/>
        </w:rPr>
        <w:t xml:space="preserve"> our gratitude and support to all medical professionals, healthcare workers and other frontline personnel, </w:t>
      </w:r>
    </w:p>
    <w:p w14:paraId="1D6B87C2" w14:textId="77777777" w:rsidR="004E6FAB" w:rsidRPr="004E6FAB" w:rsidRDefault="004E6FAB" w:rsidP="00244850">
      <w:pPr>
        <w:jc w:val="both"/>
        <w:rPr>
          <w:rFonts w:ascii="Arial" w:hAnsi="Arial" w:cs="Arial"/>
          <w:sz w:val="20"/>
          <w:szCs w:val="20"/>
        </w:rPr>
      </w:pPr>
    </w:p>
    <w:p w14:paraId="2BC8F228" w14:textId="4143D812" w:rsidR="004E6FAB" w:rsidRDefault="004E6FAB" w:rsidP="00244850">
      <w:pPr>
        <w:jc w:val="both"/>
        <w:rPr>
          <w:rFonts w:ascii="Arial" w:hAnsi="Arial" w:cs="Arial"/>
          <w:sz w:val="20"/>
          <w:szCs w:val="20"/>
        </w:rPr>
      </w:pPr>
      <w:r w:rsidRPr="004E6FAB">
        <w:rPr>
          <w:rFonts w:ascii="Arial" w:hAnsi="Arial" w:cs="Arial"/>
          <w:b/>
          <w:bCs/>
          <w:sz w:val="20"/>
          <w:szCs w:val="20"/>
        </w:rPr>
        <w:t>Welcoming</w:t>
      </w:r>
      <w:r w:rsidRPr="004E6FAB">
        <w:rPr>
          <w:rFonts w:ascii="Arial" w:hAnsi="Arial" w:cs="Arial"/>
          <w:sz w:val="20"/>
          <w:szCs w:val="20"/>
        </w:rPr>
        <w:t xml:space="preserve"> ASEAN’s successful convening of the Special ASEAN Summit on COVID-19 on 14 April 2020 and the subsequent adoption of the Declaration of the Special ASEAN Summit on COVID-19 that demonstrated ASEAN’s highest-level commitment on collective response to the outbreak of COVID-19, in the spirit of a cohesive and responsive ASEAN. Supporting ASEAN’s multi-sectoral, multi- stakeholder, whole-of-community approach to address the multi-faceted challenges posed by COVID-19, </w:t>
      </w:r>
    </w:p>
    <w:p w14:paraId="62C50606" w14:textId="77777777" w:rsidR="004E6FAB" w:rsidRPr="004E6FAB" w:rsidRDefault="004E6FAB" w:rsidP="00244850">
      <w:pPr>
        <w:jc w:val="both"/>
        <w:rPr>
          <w:rFonts w:ascii="Arial" w:hAnsi="Arial" w:cs="Arial"/>
          <w:sz w:val="20"/>
          <w:szCs w:val="20"/>
        </w:rPr>
      </w:pPr>
    </w:p>
    <w:p w14:paraId="48974CFC" w14:textId="7A2CB3A0" w:rsidR="004E6FAB" w:rsidRDefault="004E6FAB" w:rsidP="00244850">
      <w:pPr>
        <w:jc w:val="both"/>
        <w:rPr>
          <w:rFonts w:ascii="Arial" w:hAnsi="Arial" w:cs="Arial"/>
          <w:sz w:val="20"/>
          <w:szCs w:val="20"/>
        </w:rPr>
      </w:pPr>
      <w:r w:rsidRPr="004E6FAB">
        <w:rPr>
          <w:rFonts w:ascii="Arial" w:hAnsi="Arial" w:cs="Arial"/>
          <w:b/>
          <w:bCs/>
          <w:sz w:val="20"/>
          <w:szCs w:val="20"/>
        </w:rPr>
        <w:t>Welcoming</w:t>
      </w:r>
      <w:r w:rsidRPr="004E6FAB">
        <w:rPr>
          <w:rFonts w:ascii="Arial" w:hAnsi="Arial" w:cs="Arial"/>
          <w:sz w:val="20"/>
          <w:szCs w:val="20"/>
        </w:rPr>
        <w:t xml:space="preserve"> the adoption of the COVID-19 response resolution by the virtual 73rd session of the World Health Assembly on 18-19 May 2020 and recognising the important coordinating role of the WHO in the global campaign to control and contain the spread of COVID-19 and other infectious and non-infectious diseases, as well as acknowledging the significance of implementing health measures under the International Health Regulations (2005) as a key global instrument for early warning and prevention, control and public health response to the international spread of infectious diseases and in addressing public health challenges such as COVID-19, </w:t>
      </w:r>
    </w:p>
    <w:p w14:paraId="1FF3FDF5" w14:textId="77777777" w:rsidR="004E6FAB" w:rsidRPr="004E6FAB" w:rsidRDefault="004E6FAB" w:rsidP="00244850">
      <w:pPr>
        <w:jc w:val="both"/>
        <w:rPr>
          <w:rFonts w:ascii="Arial" w:hAnsi="Arial" w:cs="Arial"/>
          <w:sz w:val="20"/>
          <w:szCs w:val="20"/>
        </w:rPr>
      </w:pPr>
    </w:p>
    <w:p w14:paraId="6F712C6C" w14:textId="77777777" w:rsidR="004E6FAB" w:rsidRPr="004E6FAB" w:rsidRDefault="004E6FAB" w:rsidP="00244850">
      <w:pPr>
        <w:jc w:val="both"/>
        <w:rPr>
          <w:rFonts w:ascii="Arial" w:hAnsi="Arial" w:cs="Arial"/>
          <w:sz w:val="20"/>
          <w:szCs w:val="20"/>
        </w:rPr>
      </w:pPr>
      <w:r w:rsidRPr="004E6FAB">
        <w:rPr>
          <w:rFonts w:ascii="Arial" w:hAnsi="Arial" w:cs="Arial"/>
          <w:b/>
          <w:bCs/>
          <w:sz w:val="20"/>
          <w:szCs w:val="20"/>
        </w:rPr>
        <w:t>Fostering</w:t>
      </w:r>
      <w:r w:rsidRPr="004E6FAB">
        <w:rPr>
          <w:rFonts w:ascii="Arial" w:hAnsi="Arial" w:cs="Arial"/>
          <w:sz w:val="20"/>
          <w:szCs w:val="20"/>
        </w:rPr>
        <w:t xml:space="preserve"> people-</w:t>
      </w:r>
      <w:proofErr w:type="spellStart"/>
      <w:r w:rsidRPr="004E6FAB">
        <w:rPr>
          <w:rFonts w:ascii="Arial" w:hAnsi="Arial" w:cs="Arial"/>
          <w:sz w:val="20"/>
          <w:szCs w:val="20"/>
        </w:rPr>
        <w:t>centered</w:t>
      </w:r>
      <w:proofErr w:type="spellEnd"/>
      <w:r w:rsidRPr="004E6FAB">
        <w:rPr>
          <w:rFonts w:ascii="Arial" w:hAnsi="Arial" w:cs="Arial"/>
          <w:sz w:val="20"/>
          <w:szCs w:val="20"/>
        </w:rPr>
        <w:t xml:space="preserve"> policies in all efforts to respond to pandemics, ensuring that people are equally provided with health care, treatment and consular assistance, </w:t>
      </w:r>
    </w:p>
    <w:p w14:paraId="6B4BB72D" w14:textId="77777777" w:rsidR="004E6FAB" w:rsidRDefault="004E6FAB" w:rsidP="00244850">
      <w:pPr>
        <w:jc w:val="both"/>
        <w:rPr>
          <w:rFonts w:ascii="Arial" w:hAnsi="Arial" w:cs="Arial"/>
          <w:sz w:val="20"/>
          <w:szCs w:val="20"/>
        </w:rPr>
      </w:pPr>
    </w:p>
    <w:p w14:paraId="63C22A03" w14:textId="47358568" w:rsidR="004E6FAB" w:rsidRPr="004E6FAB" w:rsidRDefault="004E6FAB" w:rsidP="00244850">
      <w:pPr>
        <w:jc w:val="both"/>
        <w:rPr>
          <w:rFonts w:ascii="Arial" w:hAnsi="Arial" w:cs="Arial"/>
          <w:sz w:val="20"/>
          <w:szCs w:val="20"/>
        </w:rPr>
      </w:pPr>
      <w:r w:rsidRPr="004E6FAB">
        <w:rPr>
          <w:rFonts w:ascii="Arial" w:hAnsi="Arial" w:cs="Arial"/>
          <w:b/>
          <w:bCs/>
          <w:sz w:val="20"/>
          <w:szCs w:val="20"/>
        </w:rPr>
        <w:t>Maintaining</w:t>
      </w:r>
      <w:r w:rsidRPr="004E6FAB">
        <w:rPr>
          <w:rFonts w:ascii="Arial" w:hAnsi="Arial" w:cs="Arial"/>
          <w:sz w:val="20"/>
          <w:szCs w:val="20"/>
        </w:rPr>
        <w:t xml:space="preserve"> the momentum of economic integration and openness in the region, ensuring supply chain connectivity, keeping up trade activities as well as implementing economic and financial support packages to stabilize manufacturing operations and business activities, </w:t>
      </w:r>
    </w:p>
    <w:p w14:paraId="0C7D0E7E" w14:textId="77777777" w:rsidR="004E6FAB" w:rsidRDefault="004E6FAB" w:rsidP="00244850">
      <w:pPr>
        <w:jc w:val="both"/>
        <w:rPr>
          <w:rFonts w:ascii="Arial" w:hAnsi="Arial" w:cs="Arial"/>
          <w:sz w:val="20"/>
          <w:szCs w:val="20"/>
        </w:rPr>
      </w:pPr>
    </w:p>
    <w:p w14:paraId="2AD29BD1" w14:textId="52BF35BA" w:rsidR="004E6FAB" w:rsidRPr="004E6FAB" w:rsidRDefault="004E6FAB" w:rsidP="00244850">
      <w:pPr>
        <w:jc w:val="both"/>
        <w:rPr>
          <w:rFonts w:ascii="Arial" w:hAnsi="Arial" w:cs="Arial"/>
          <w:sz w:val="20"/>
          <w:szCs w:val="20"/>
        </w:rPr>
      </w:pPr>
      <w:r w:rsidRPr="004E6FAB">
        <w:rPr>
          <w:rFonts w:ascii="Arial" w:hAnsi="Arial" w:cs="Arial"/>
          <w:b/>
          <w:bCs/>
          <w:sz w:val="20"/>
          <w:szCs w:val="20"/>
        </w:rPr>
        <w:t>Acknowledging</w:t>
      </w:r>
      <w:r w:rsidRPr="004E6FAB">
        <w:rPr>
          <w:rFonts w:ascii="Arial" w:hAnsi="Arial" w:cs="Arial"/>
          <w:sz w:val="20"/>
          <w:szCs w:val="20"/>
        </w:rPr>
        <w:t xml:space="preserve"> the unprecedented severity of the virus and its threat to humanity and emphasizing the importance of solidified and concerted regional and global efforts as well as putting aside differences and undertaking collective actions by all parties of the international community to address the humanitarian, health, social, economic and financial consequences of the pandemic, </w:t>
      </w:r>
    </w:p>
    <w:p w14:paraId="3BE28903" w14:textId="77777777" w:rsidR="004E6FAB" w:rsidRDefault="004E6FAB" w:rsidP="00244850">
      <w:pPr>
        <w:jc w:val="both"/>
        <w:rPr>
          <w:rFonts w:ascii="Arial" w:hAnsi="Arial" w:cs="Arial"/>
          <w:sz w:val="20"/>
          <w:szCs w:val="20"/>
        </w:rPr>
      </w:pPr>
    </w:p>
    <w:p w14:paraId="6CB07BE3" w14:textId="34A1BD28" w:rsidR="004E6FAB" w:rsidRPr="004E6FAB" w:rsidRDefault="004E6FAB" w:rsidP="00244850">
      <w:pPr>
        <w:jc w:val="both"/>
        <w:rPr>
          <w:rFonts w:ascii="Arial" w:hAnsi="Arial" w:cs="Arial"/>
          <w:sz w:val="20"/>
          <w:szCs w:val="20"/>
        </w:rPr>
      </w:pPr>
      <w:r w:rsidRPr="004E6FAB">
        <w:rPr>
          <w:rFonts w:ascii="Arial" w:hAnsi="Arial" w:cs="Arial"/>
          <w:b/>
          <w:bCs/>
          <w:sz w:val="20"/>
          <w:szCs w:val="20"/>
        </w:rPr>
        <w:t>Supporting</w:t>
      </w:r>
      <w:r w:rsidRPr="004E6FAB">
        <w:rPr>
          <w:rFonts w:ascii="Arial" w:hAnsi="Arial" w:cs="Arial"/>
          <w:sz w:val="20"/>
          <w:szCs w:val="20"/>
        </w:rPr>
        <w:t xml:space="preserve"> the appeal by the United Nations Secretary General for an immediate global ceasefire in all corners of the world and the waiving of sanctions that can undermine countries’ capacities to respond to the pandemic by ensuring access to food, medical equipment, medicines, other essential goods and healthcare. In light of this, also encourage all parties to renounce unilateral policies and actions that have the potential to undermine efforts and conducive situation essential to overcome the pandemic, </w:t>
      </w:r>
    </w:p>
    <w:p w14:paraId="5963D933" w14:textId="5C60EF36" w:rsidR="004E6FAB" w:rsidRPr="004E6FAB" w:rsidRDefault="004E6FAB" w:rsidP="00244850">
      <w:pPr>
        <w:jc w:val="both"/>
        <w:rPr>
          <w:rFonts w:ascii="Arial" w:hAnsi="Arial" w:cs="Arial"/>
          <w:sz w:val="20"/>
          <w:szCs w:val="20"/>
        </w:rPr>
      </w:pPr>
    </w:p>
    <w:p w14:paraId="66905457" w14:textId="77777777" w:rsidR="004E6FAB" w:rsidRPr="004E6FAB" w:rsidRDefault="004E6FAB" w:rsidP="00244850">
      <w:pPr>
        <w:jc w:val="both"/>
        <w:rPr>
          <w:rFonts w:ascii="Arial" w:hAnsi="Arial" w:cs="Arial"/>
          <w:sz w:val="20"/>
          <w:szCs w:val="20"/>
        </w:rPr>
      </w:pPr>
      <w:r w:rsidRPr="004E6FAB">
        <w:rPr>
          <w:rFonts w:ascii="Arial" w:hAnsi="Arial" w:cs="Arial"/>
          <w:b/>
          <w:bCs/>
          <w:sz w:val="20"/>
          <w:szCs w:val="20"/>
        </w:rPr>
        <w:t>Calling</w:t>
      </w:r>
      <w:r w:rsidRPr="004E6FAB">
        <w:rPr>
          <w:rFonts w:ascii="Arial" w:hAnsi="Arial" w:cs="Arial"/>
          <w:sz w:val="20"/>
          <w:szCs w:val="20"/>
        </w:rPr>
        <w:t xml:space="preserve"> for enhanced collaboration in the development of vaccines, providing access to medicines for COVID-19 and other diseases in future public health emergencies, and making them available to all at affordable prices as global public goods, </w:t>
      </w:r>
    </w:p>
    <w:p w14:paraId="4A006D24" w14:textId="0DC5D5C5" w:rsidR="004E6FAB" w:rsidRDefault="004E6FAB" w:rsidP="00244850">
      <w:pPr>
        <w:jc w:val="both"/>
        <w:rPr>
          <w:rFonts w:ascii="Arial" w:hAnsi="Arial" w:cs="Arial"/>
          <w:sz w:val="20"/>
          <w:szCs w:val="20"/>
        </w:rPr>
      </w:pPr>
      <w:r w:rsidRPr="004E6FAB">
        <w:rPr>
          <w:rFonts w:ascii="Arial" w:hAnsi="Arial" w:cs="Arial"/>
          <w:b/>
          <w:bCs/>
          <w:sz w:val="20"/>
          <w:szCs w:val="20"/>
        </w:rPr>
        <w:lastRenderedPageBreak/>
        <w:t>Emphasising</w:t>
      </w:r>
      <w:r w:rsidRPr="004E6FAB">
        <w:rPr>
          <w:rFonts w:ascii="Arial" w:hAnsi="Arial" w:cs="Arial"/>
          <w:sz w:val="20"/>
          <w:szCs w:val="20"/>
        </w:rPr>
        <w:t xml:space="preserve"> the role of ASEAN-Russia Strategic Partnership in fostering peace, security, stability and prosperity in the Asia-Pacific region, including through the maintenance of friendly dialogue and consultations, promotion of mutual trust and confidence, peaceful resolution of disputes. </w:t>
      </w:r>
    </w:p>
    <w:p w14:paraId="79A6904C" w14:textId="77777777" w:rsidR="004E6FAB" w:rsidRPr="004E6FAB" w:rsidRDefault="004E6FAB" w:rsidP="00244850">
      <w:pPr>
        <w:jc w:val="both"/>
        <w:rPr>
          <w:rFonts w:ascii="Arial" w:hAnsi="Arial" w:cs="Arial"/>
          <w:sz w:val="20"/>
          <w:szCs w:val="20"/>
        </w:rPr>
      </w:pPr>
    </w:p>
    <w:p w14:paraId="0D67C843" w14:textId="05FABA7C" w:rsidR="004E6FAB" w:rsidRPr="00244850" w:rsidRDefault="004E6FAB" w:rsidP="00244850">
      <w:pPr>
        <w:jc w:val="both"/>
        <w:rPr>
          <w:rFonts w:ascii="Arial" w:hAnsi="Arial" w:cs="Arial"/>
          <w:b/>
          <w:bCs/>
          <w:sz w:val="20"/>
          <w:szCs w:val="20"/>
        </w:rPr>
      </w:pPr>
      <w:r w:rsidRPr="004E6FAB">
        <w:rPr>
          <w:rFonts w:ascii="Arial" w:hAnsi="Arial" w:cs="Arial"/>
          <w:b/>
          <w:bCs/>
          <w:sz w:val="20"/>
          <w:szCs w:val="20"/>
        </w:rPr>
        <w:t xml:space="preserve">WE HEREBY RESOLVE TO: </w:t>
      </w:r>
    </w:p>
    <w:p w14:paraId="7ED0D8B9" w14:textId="77777777" w:rsidR="004E6FAB" w:rsidRPr="004E6FAB" w:rsidRDefault="004E6FAB" w:rsidP="00244850">
      <w:pPr>
        <w:jc w:val="both"/>
        <w:rPr>
          <w:rFonts w:ascii="Arial" w:hAnsi="Arial" w:cs="Arial"/>
          <w:sz w:val="20"/>
          <w:szCs w:val="20"/>
        </w:rPr>
      </w:pPr>
    </w:p>
    <w:p w14:paraId="617A5F12" w14:textId="2D171B75" w:rsidR="004E6FAB" w:rsidRDefault="004E6FAB" w:rsidP="00244850">
      <w:pPr>
        <w:jc w:val="both"/>
        <w:rPr>
          <w:rFonts w:ascii="Arial" w:hAnsi="Arial" w:cs="Arial"/>
          <w:sz w:val="20"/>
          <w:szCs w:val="20"/>
        </w:rPr>
      </w:pPr>
      <w:r w:rsidRPr="004E6FAB">
        <w:rPr>
          <w:rFonts w:ascii="Arial" w:hAnsi="Arial" w:cs="Arial"/>
          <w:b/>
          <w:bCs/>
          <w:sz w:val="20"/>
          <w:szCs w:val="20"/>
        </w:rPr>
        <w:t>STRENGTHEN</w:t>
      </w:r>
      <w:r w:rsidRPr="004E6FAB">
        <w:rPr>
          <w:rFonts w:ascii="Arial" w:hAnsi="Arial" w:cs="Arial"/>
          <w:sz w:val="20"/>
          <w:szCs w:val="20"/>
        </w:rPr>
        <w:t xml:space="preserve"> cooperation through ASEAN-Russia Strategic Partnership and ASEAN-led regional mechanisms, in particular the East Asia Summit (EAS), ASEAN Defence Ministers’ Meeting-Plus (ADMM-Plus) and the ASEAN Regional Forum (ARF), in a spirit of responsibility, solidarity, cooperation and collective efforts in order to prevent, detect, control and respond to the spread of infectious diseases, especially COVID-19, and address their severe and multi-faceted impacts; </w:t>
      </w:r>
    </w:p>
    <w:p w14:paraId="6A8520DB" w14:textId="77777777" w:rsidR="004E6FAB" w:rsidRPr="004E6FAB" w:rsidRDefault="004E6FAB" w:rsidP="00244850">
      <w:pPr>
        <w:jc w:val="both"/>
        <w:rPr>
          <w:rFonts w:ascii="Arial" w:hAnsi="Arial" w:cs="Arial"/>
          <w:sz w:val="20"/>
          <w:szCs w:val="20"/>
        </w:rPr>
      </w:pPr>
    </w:p>
    <w:p w14:paraId="2E9E203D" w14:textId="77777777" w:rsidR="004E6FAB" w:rsidRPr="004E6FAB" w:rsidRDefault="004E6FAB" w:rsidP="00244850">
      <w:pPr>
        <w:jc w:val="both"/>
        <w:rPr>
          <w:rFonts w:ascii="Arial" w:hAnsi="Arial" w:cs="Arial"/>
          <w:sz w:val="20"/>
          <w:szCs w:val="20"/>
        </w:rPr>
      </w:pPr>
      <w:r w:rsidRPr="004E6FAB">
        <w:rPr>
          <w:rFonts w:ascii="Arial" w:hAnsi="Arial" w:cs="Arial"/>
          <w:b/>
          <w:bCs/>
          <w:sz w:val="20"/>
          <w:szCs w:val="20"/>
        </w:rPr>
        <w:t>ENCOURAGE</w:t>
      </w:r>
      <w:r w:rsidRPr="004E6FAB">
        <w:rPr>
          <w:rFonts w:ascii="Arial" w:hAnsi="Arial" w:cs="Arial"/>
          <w:sz w:val="20"/>
          <w:szCs w:val="20"/>
        </w:rPr>
        <w:t xml:space="preserve"> regular, transparent and timely sharing of information and best practices, including exchanges of available epidemiological information, models for forecasting, technical guidelines and solutions for prevention, detection, control, treatment and response to COVID-19; extending mutual technical support in the prevention, containment and control of transmission as well as clinical treatment of infected cases; promote ASEAN-Russia scientific cooperation in epidemiological and viral molecular/genetic research and development of vaccines and anti-viral medicines as part of collective overall efforts to enhance national and regional public health systems’ capacities in responding to public health emergencies that adhere to the objectives of efficiency, safety, equitability, accessibility and affordability which are aimed to ensure, among others, equal access to vaccine; </w:t>
      </w:r>
    </w:p>
    <w:p w14:paraId="034790D1" w14:textId="11FB4306" w:rsidR="004E6FAB" w:rsidRPr="004E6FAB" w:rsidRDefault="004E6FAB" w:rsidP="00244850">
      <w:pPr>
        <w:jc w:val="both"/>
        <w:rPr>
          <w:rFonts w:ascii="Arial" w:hAnsi="Arial" w:cs="Arial"/>
          <w:sz w:val="20"/>
          <w:szCs w:val="20"/>
        </w:rPr>
      </w:pPr>
    </w:p>
    <w:p w14:paraId="6B8B4E6E" w14:textId="77777777" w:rsidR="004E6FAB" w:rsidRPr="004E6FAB" w:rsidRDefault="004E6FAB" w:rsidP="00244850">
      <w:pPr>
        <w:jc w:val="both"/>
        <w:rPr>
          <w:rFonts w:ascii="Arial" w:hAnsi="Arial" w:cs="Arial"/>
          <w:sz w:val="20"/>
          <w:szCs w:val="20"/>
        </w:rPr>
      </w:pPr>
      <w:r w:rsidRPr="004E6FAB">
        <w:rPr>
          <w:rFonts w:ascii="Arial" w:hAnsi="Arial" w:cs="Arial"/>
          <w:b/>
          <w:bCs/>
          <w:sz w:val="20"/>
          <w:szCs w:val="20"/>
        </w:rPr>
        <w:t>APPRECIATE</w:t>
      </w:r>
      <w:r w:rsidRPr="004E6FAB">
        <w:rPr>
          <w:rFonts w:ascii="Arial" w:hAnsi="Arial" w:cs="Arial"/>
          <w:sz w:val="20"/>
          <w:szCs w:val="20"/>
        </w:rPr>
        <w:t xml:space="preserve"> Russia’s assistance to ASEAN Member States in the development of human resources and capacity for the public health sector including through continuing training courses for ASEAN specialists at the International Research </w:t>
      </w:r>
      <w:proofErr w:type="spellStart"/>
      <w:r w:rsidRPr="004E6FAB">
        <w:rPr>
          <w:rFonts w:ascii="Arial" w:hAnsi="Arial" w:cs="Arial"/>
          <w:sz w:val="20"/>
          <w:szCs w:val="20"/>
        </w:rPr>
        <w:t>Center</w:t>
      </w:r>
      <w:proofErr w:type="spellEnd"/>
      <w:r w:rsidRPr="004E6FAB">
        <w:rPr>
          <w:rFonts w:ascii="Arial" w:hAnsi="Arial" w:cs="Arial"/>
          <w:sz w:val="20"/>
          <w:szCs w:val="20"/>
        </w:rPr>
        <w:t xml:space="preserve"> for the Study of Biosafety and Human Well-Being in the Asia-Pacific region in Vladivostok, and to explore expanding cooperation in this sphere, such as by setting up a network of experts on public health emergencies for future need; </w:t>
      </w:r>
    </w:p>
    <w:p w14:paraId="12B2EA5E" w14:textId="77777777" w:rsidR="004E6FAB" w:rsidRDefault="004E6FAB" w:rsidP="00244850">
      <w:pPr>
        <w:jc w:val="both"/>
        <w:rPr>
          <w:rFonts w:ascii="Arial" w:hAnsi="Arial" w:cs="Arial"/>
          <w:sz w:val="20"/>
          <w:szCs w:val="20"/>
        </w:rPr>
      </w:pPr>
    </w:p>
    <w:p w14:paraId="5A4CCE1E" w14:textId="6F4705B5" w:rsidR="004E6FAB" w:rsidRPr="004E6FAB" w:rsidRDefault="004E6FAB" w:rsidP="00244850">
      <w:pPr>
        <w:jc w:val="both"/>
        <w:rPr>
          <w:rFonts w:ascii="Arial" w:hAnsi="Arial" w:cs="Arial"/>
          <w:sz w:val="20"/>
          <w:szCs w:val="20"/>
        </w:rPr>
      </w:pPr>
      <w:r w:rsidRPr="004E6FAB">
        <w:rPr>
          <w:rFonts w:ascii="Arial" w:hAnsi="Arial" w:cs="Arial"/>
          <w:b/>
          <w:bCs/>
          <w:sz w:val="20"/>
          <w:szCs w:val="20"/>
        </w:rPr>
        <w:t>REAFFIRM</w:t>
      </w:r>
      <w:r w:rsidRPr="004E6FAB">
        <w:rPr>
          <w:rFonts w:ascii="Arial" w:hAnsi="Arial" w:cs="Arial"/>
          <w:sz w:val="20"/>
          <w:szCs w:val="20"/>
        </w:rPr>
        <w:t xml:space="preserve"> commitment to expand cooperation to enhance regional capacities for pandemic preparedness, detection and response in line with the International Health Regulations (2005) by undertaking concrete activities such as establishing a platform for consultations between agencies responsible for public health, prevention and control of infectious diseases of ASEAN Member States and Russia, enhancing surveillance and laboratory network capabilities, as well as experience sharing and collaboration in research and development of vaccines and new technology for prevention, diagnosis and treatment of infectious diseases; </w:t>
      </w:r>
    </w:p>
    <w:p w14:paraId="47D217BB" w14:textId="77777777" w:rsidR="004E6FAB" w:rsidRDefault="004E6FAB" w:rsidP="00244850">
      <w:pPr>
        <w:jc w:val="both"/>
        <w:rPr>
          <w:rFonts w:ascii="Arial" w:hAnsi="Arial" w:cs="Arial"/>
          <w:sz w:val="20"/>
          <w:szCs w:val="20"/>
        </w:rPr>
      </w:pPr>
    </w:p>
    <w:p w14:paraId="4F8C44EA" w14:textId="74D5C421" w:rsidR="004E6FAB" w:rsidRPr="004E6FAB" w:rsidRDefault="004E6FAB" w:rsidP="00244850">
      <w:pPr>
        <w:jc w:val="both"/>
        <w:rPr>
          <w:rFonts w:ascii="Arial" w:hAnsi="Arial" w:cs="Arial"/>
          <w:sz w:val="20"/>
          <w:szCs w:val="20"/>
        </w:rPr>
      </w:pPr>
      <w:r w:rsidRPr="004E6FAB">
        <w:rPr>
          <w:rFonts w:ascii="Arial" w:hAnsi="Arial" w:cs="Arial"/>
          <w:b/>
          <w:bCs/>
          <w:sz w:val="20"/>
          <w:szCs w:val="20"/>
        </w:rPr>
        <w:t>LEVERAGE</w:t>
      </w:r>
      <w:r w:rsidRPr="004E6FAB">
        <w:rPr>
          <w:rFonts w:ascii="Arial" w:hAnsi="Arial" w:cs="Arial"/>
          <w:sz w:val="20"/>
          <w:szCs w:val="20"/>
        </w:rPr>
        <w:t xml:space="preserve"> on the regional cooperation established by the ASEAN and Russia health sector that ensured cohesive and responsive measures in tackling the COVID- 19 pandemic and its impacts and enhance communication as well as establish humanitarian cooperation between ASEAN Member States’ agencies responsible for prevention and control of infectious diseases and Russia’s Federal Service for Surveillance on Consumer Rights Protection and Human Well-Being (Rospotrebnadzor) as part of overall efforts to enhance ASEAN’s and Russia’s preparedness and capacity in responding to communicable and emerging infectious diseases including pandemics and other potential public health and biological threats; </w:t>
      </w:r>
    </w:p>
    <w:p w14:paraId="3085A131" w14:textId="77777777" w:rsidR="004E6FAB" w:rsidRDefault="004E6FAB" w:rsidP="00244850">
      <w:pPr>
        <w:jc w:val="both"/>
        <w:rPr>
          <w:rFonts w:ascii="Arial" w:hAnsi="Arial" w:cs="Arial"/>
          <w:sz w:val="20"/>
          <w:szCs w:val="20"/>
        </w:rPr>
      </w:pPr>
    </w:p>
    <w:p w14:paraId="1A718950" w14:textId="17FD3B09" w:rsidR="004E6FAB" w:rsidRPr="004E6FAB" w:rsidRDefault="004E6FAB" w:rsidP="00244850">
      <w:pPr>
        <w:jc w:val="both"/>
        <w:rPr>
          <w:rFonts w:ascii="Arial" w:hAnsi="Arial" w:cs="Arial"/>
          <w:sz w:val="20"/>
          <w:szCs w:val="20"/>
        </w:rPr>
      </w:pPr>
      <w:r w:rsidRPr="004E6FAB">
        <w:rPr>
          <w:rFonts w:ascii="Arial" w:hAnsi="Arial" w:cs="Arial"/>
          <w:b/>
          <w:bCs/>
          <w:sz w:val="20"/>
          <w:szCs w:val="20"/>
        </w:rPr>
        <w:t>WELCOME</w:t>
      </w:r>
      <w:r w:rsidRPr="004E6FAB">
        <w:rPr>
          <w:rFonts w:ascii="Arial" w:hAnsi="Arial" w:cs="Arial"/>
          <w:sz w:val="20"/>
          <w:szCs w:val="20"/>
        </w:rPr>
        <w:t xml:space="preserve"> the establishment of the COVID-19 ASEAN Response Fund and a regional reserve of medical supplies as well as Russia’s willingness to contribute to achieving the goals of these mechanisms through swift mobilization and utilization of resources of the ASEAN-Russian Federation Dialogue Partnership Financial Fund for joint ASEAN-Russia projects on addressing public health emergencies to ensure adequate financing to contain the pandemic and protect our peoples; </w:t>
      </w:r>
    </w:p>
    <w:p w14:paraId="578D3C1B" w14:textId="77777777" w:rsidR="004E6FAB" w:rsidRDefault="004E6FAB" w:rsidP="00244850">
      <w:pPr>
        <w:jc w:val="both"/>
        <w:rPr>
          <w:rFonts w:ascii="Arial" w:hAnsi="Arial" w:cs="Arial"/>
          <w:sz w:val="20"/>
          <w:szCs w:val="20"/>
        </w:rPr>
      </w:pPr>
    </w:p>
    <w:p w14:paraId="10AD8739" w14:textId="68CE9093" w:rsidR="004E6FAB" w:rsidRPr="004E6FAB" w:rsidRDefault="004E6FAB" w:rsidP="00244850">
      <w:pPr>
        <w:jc w:val="both"/>
        <w:rPr>
          <w:rFonts w:ascii="Arial" w:hAnsi="Arial" w:cs="Arial"/>
          <w:sz w:val="20"/>
          <w:szCs w:val="20"/>
        </w:rPr>
      </w:pPr>
      <w:r w:rsidRPr="004E6FAB">
        <w:rPr>
          <w:rFonts w:ascii="Arial" w:hAnsi="Arial" w:cs="Arial"/>
          <w:b/>
          <w:bCs/>
          <w:sz w:val="20"/>
          <w:szCs w:val="20"/>
        </w:rPr>
        <w:t>CONTINUE</w:t>
      </w:r>
      <w:r w:rsidRPr="004E6FAB">
        <w:rPr>
          <w:rFonts w:ascii="Arial" w:hAnsi="Arial" w:cs="Arial"/>
          <w:sz w:val="20"/>
          <w:szCs w:val="20"/>
        </w:rPr>
        <w:t xml:space="preserve"> close and constructive coordination with regard to supporting and facilitating the return of nationals of ASEAN Member States and Russia to their respective countries should they wish to do so; enhance cooperation to provide appropriate support and assistance to nationals of ASEAN and Russia, especially the most vulnerable, who stay, work, and study in each other’s countries; working towards the dignity, health, well-being, safety, fair and effective treatment of those affected by COVID-19 as well as facilitating the movement of people where appropriate; </w:t>
      </w:r>
    </w:p>
    <w:p w14:paraId="3A2EF6B3" w14:textId="77777777" w:rsidR="004E6FAB" w:rsidRDefault="004E6FAB" w:rsidP="00244850">
      <w:pPr>
        <w:jc w:val="both"/>
        <w:rPr>
          <w:rFonts w:ascii="Arial" w:hAnsi="Arial" w:cs="Arial"/>
          <w:sz w:val="20"/>
          <w:szCs w:val="20"/>
        </w:rPr>
      </w:pPr>
    </w:p>
    <w:p w14:paraId="6C296248" w14:textId="6047B671" w:rsidR="004E6FAB" w:rsidRPr="004E6FAB" w:rsidRDefault="004E6FAB" w:rsidP="00244850">
      <w:pPr>
        <w:jc w:val="both"/>
        <w:rPr>
          <w:rFonts w:ascii="Arial" w:hAnsi="Arial" w:cs="Arial"/>
          <w:sz w:val="20"/>
          <w:szCs w:val="20"/>
        </w:rPr>
      </w:pPr>
      <w:r w:rsidRPr="004E6FAB">
        <w:rPr>
          <w:rFonts w:ascii="Arial" w:hAnsi="Arial" w:cs="Arial"/>
          <w:b/>
          <w:bCs/>
          <w:sz w:val="20"/>
          <w:szCs w:val="20"/>
        </w:rPr>
        <w:lastRenderedPageBreak/>
        <w:t>CONTINUE</w:t>
      </w:r>
      <w:r w:rsidRPr="004E6FAB">
        <w:rPr>
          <w:rFonts w:ascii="Arial" w:hAnsi="Arial" w:cs="Arial"/>
          <w:sz w:val="20"/>
          <w:szCs w:val="20"/>
        </w:rPr>
        <w:t xml:space="preserve"> to uphold ASEAN Centrality in the evolving regional architecture in the Asia-Pacific region which should be built upon ASEAN-led mechanisms and based on shared values, norms, and principles of international law, equality and mutual benefit; </w:t>
      </w:r>
    </w:p>
    <w:p w14:paraId="414370D2" w14:textId="77777777" w:rsidR="004E6FAB" w:rsidRDefault="004E6FAB" w:rsidP="00244850">
      <w:pPr>
        <w:jc w:val="both"/>
        <w:rPr>
          <w:rFonts w:ascii="Arial" w:hAnsi="Arial" w:cs="Arial"/>
          <w:sz w:val="20"/>
          <w:szCs w:val="20"/>
        </w:rPr>
      </w:pPr>
    </w:p>
    <w:p w14:paraId="0AAC566D" w14:textId="36BB0F37" w:rsidR="004E6FAB" w:rsidRPr="004E6FAB" w:rsidRDefault="004E6FAB" w:rsidP="00244850">
      <w:pPr>
        <w:jc w:val="both"/>
        <w:rPr>
          <w:rFonts w:ascii="Arial" w:hAnsi="Arial" w:cs="Arial"/>
          <w:sz w:val="20"/>
          <w:szCs w:val="20"/>
        </w:rPr>
      </w:pPr>
      <w:r w:rsidRPr="004E6FAB">
        <w:rPr>
          <w:rFonts w:ascii="Arial" w:hAnsi="Arial" w:cs="Arial"/>
          <w:b/>
          <w:bCs/>
          <w:sz w:val="20"/>
          <w:szCs w:val="20"/>
        </w:rPr>
        <w:t>WELCOME</w:t>
      </w:r>
      <w:r w:rsidRPr="004E6FAB">
        <w:rPr>
          <w:rFonts w:ascii="Arial" w:hAnsi="Arial" w:cs="Arial"/>
          <w:sz w:val="20"/>
          <w:szCs w:val="20"/>
        </w:rPr>
        <w:t xml:space="preserve"> Russia’s initiative to adopt an EAS Leaders’ Statement on Strengthening Collective Capacity in Epidemics Prevention and Response at the 15th East Asia Summit as an important and timely step towards enhancing practical cooperation on pandemic preparedness and counter measures in the Asia-Pacific region; including the establishment of EAS mechanism to counter epidemics. </w:t>
      </w:r>
    </w:p>
    <w:p w14:paraId="24960DB3" w14:textId="77777777" w:rsidR="004E6FAB" w:rsidRDefault="004E6FAB" w:rsidP="00244850">
      <w:pPr>
        <w:jc w:val="both"/>
        <w:rPr>
          <w:rFonts w:ascii="Arial" w:hAnsi="Arial" w:cs="Arial"/>
          <w:sz w:val="20"/>
          <w:szCs w:val="20"/>
        </w:rPr>
      </w:pPr>
    </w:p>
    <w:p w14:paraId="107C473A" w14:textId="534BF8D6" w:rsidR="004E6FAB" w:rsidRPr="004E6FAB" w:rsidRDefault="004E6FAB" w:rsidP="00244850">
      <w:pPr>
        <w:jc w:val="both"/>
        <w:rPr>
          <w:rFonts w:ascii="Arial" w:hAnsi="Arial" w:cs="Arial"/>
          <w:sz w:val="20"/>
          <w:szCs w:val="20"/>
        </w:rPr>
      </w:pPr>
      <w:r w:rsidRPr="004E6FAB">
        <w:rPr>
          <w:rFonts w:ascii="Arial" w:hAnsi="Arial" w:cs="Arial"/>
          <w:b/>
          <w:bCs/>
          <w:sz w:val="20"/>
          <w:szCs w:val="20"/>
        </w:rPr>
        <w:t>FURTHER DISCUSS</w:t>
      </w:r>
      <w:r w:rsidRPr="004E6FAB">
        <w:rPr>
          <w:rFonts w:ascii="Arial" w:hAnsi="Arial" w:cs="Arial"/>
          <w:sz w:val="20"/>
          <w:szCs w:val="20"/>
        </w:rPr>
        <w:t xml:space="preserve"> within the framework of EAS the possibility of establishing a format of EAS Meetings of the Heads of Agencies for Prevention and Control of Infectious Diseases and respective Senior Officials to strengthen regional cooperation aimed at enhancing epidemic preparedness; </w:t>
      </w:r>
    </w:p>
    <w:p w14:paraId="0AC53552" w14:textId="2B984B58" w:rsidR="004E6FAB" w:rsidRPr="004E6FAB" w:rsidRDefault="004E6FAB" w:rsidP="00244850">
      <w:pPr>
        <w:jc w:val="both"/>
        <w:rPr>
          <w:rFonts w:ascii="Arial" w:hAnsi="Arial" w:cs="Arial"/>
          <w:sz w:val="20"/>
          <w:szCs w:val="20"/>
        </w:rPr>
      </w:pPr>
      <w:r w:rsidRPr="004E6FAB">
        <w:rPr>
          <w:rFonts w:ascii="Arial" w:hAnsi="Arial" w:cs="Arial"/>
          <w:sz w:val="20"/>
          <w:szCs w:val="20"/>
        </w:rPr>
        <w:t xml:space="preserve"> </w:t>
      </w:r>
    </w:p>
    <w:p w14:paraId="4A9B3593" w14:textId="77777777" w:rsidR="004E6FAB" w:rsidRPr="004E6FAB" w:rsidRDefault="004E6FAB" w:rsidP="00244850">
      <w:pPr>
        <w:jc w:val="both"/>
        <w:rPr>
          <w:rFonts w:ascii="Arial" w:hAnsi="Arial" w:cs="Arial"/>
          <w:sz w:val="20"/>
          <w:szCs w:val="20"/>
        </w:rPr>
      </w:pPr>
      <w:r w:rsidRPr="004E6FAB">
        <w:rPr>
          <w:rFonts w:ascii="Arial" w:hAnsi="Arial" w:cs="Arial"/>
          <w:b/>
          <w:bCs/>
          <w:sz w:val="20"/>
          <w:szCs w:val="20"/>
        </w:rPr>
        <w:t>COMMEND</w:t>
      </w:r>
      <w:r w:rsidRPr="004E6FAB">
        <w:rPr>
          <w:rFonts w:ascii="Arial" w:hAnsi="Arial" w:cs="Arial"/>
          <w:sz w:val="20"/>
          <w:szCs w:val="20"/>
        </w:rPr>
        <w:t xml:space="preserve"> the active role of the ADMM and the </w:t>
      </w:r>
      <w:proofErr w:type="spellStart"/>
      <w:r w:rsidRPr="004E6FAB">
        <w:rPr>
          <w:rFonts w:ascii="Arial" w:hAnsi="Arial" w:cs="Arial"/>
          <w:sz w:val="20"/>
          <w:szCs w:val="20"/>
        </w:rPr>
        <w:t>Defense</w:t>
      </w:r>
      <w:proofErr w:type="spellEnd"/>
      <w:r w:rsidRPr="004E6FAB">
        <w:rPr>
          <w:rFonts w:ascii="Arial" w:hAnsi="Arial" w:cs="Arial"/>
          <w:sz w:val="20"/>
          <w:szCs w:val="20"/>
        </w:rPr>
        <w:t xml:space="preserve"> Minister of the Russian Federation in addressing the COVID-19 pandemic and emphasising the importance of promoting defence cooperation, particularly in the area of military medicine through the ADMM-Plus and its Experts’ Working Group on Military Medicine and the ASEAN </w:t>
      </w:r>
      <w:proofErr w:type="spellStart"/>
      <w:r w:rsidRPr="004E6FAB">
        <w:rPr>
          <w:rFonts w:ascii="Arial" w:hAnsi="Arial" w:cs="Arial"/>
          <w:sz w:val="20"/>
          <w:szCs w:val="20"/>
        </w:rPr>
        <w:t>Center</w:t>
      </w:r>
      <w:proofErr w:type="spellEnd"/>
      <w:r w:rsidRPr="004E6FAB">
        <w:rPr>
          <w:rFonts w:ascii="Arial" w:hAnsi="Arial" w:cs="Arial"/>
          <w:sz w:val="20"/>
          <w:szCs w:val="20"/>
        </w:rPr>
        <w:t xml:space="preserve"> of Military Medicine; </w:t>
      </w:r>
    </w:p>
    <w:p w14:paraId="6CF500E2" w14:textId="77777777" w:rsidR="004E6FAB" w:rsidRDefault="004E6FAB" w:rsidP="00244850">
      <w:pPr>
        <w:jc w:val="both"/>
        <w:rPr>
          <w:rFonts w:ascii="Arial" w:hAnsi="Arial" w:cs="Arial"/>
          <w:sz w:val="20"/>
          <w:szCs w:val="20"/>
        </w:rPr>
      </w:pPr>
    </w:p>
    <w:p w14:paraId="3F631761" w14:textId="0C8F351B" w:rsidR="004E6FAB" w:rsidRPr="004E6FAB" w:rsidRDefault="004E6FAB" w:rsidP="00244850">
      <w:pPr>
        <w:jc w:val="both"/>
        <w:rPr>
          <w:rFonts w:ascii="Arial" w:hAnsi="Arial" w:cs="Arial"/>
          <w:sz w:val="20"/>
          <w:szCs w:val="20"/>
        </w:rPr>
      </w:pPr>
      <w:r w:rsidRPr="004E6FAB">
        <w:rPr>
          <w:rFonts w:ascii="Arial" w:hAnsi="Arial" w:cs="Arial"/>
          <w:b/>
          <w:bCs/>
          <w:sz w:val="20"/>
          <w:szCs w:val="20"/>
        </w:rPr>
        <w:t>ENSURE</w:t>
      </w:r>
      <w:r w:rsidRPr="004E6FAB">
        <w:rPr>
          <w:rFonts w:ascii="Arial" w:hAnsi="Arial" w:cs="Arial"/>
          <w:sz w:val="20"/>
          <w:szCs w:val="20"/>
        </w:rPr>
        <w:t xml:space="preserve"> long-term resilience and minimize disruptions in global and regional supply chains, especially in the flow of essential goods and commodities including medical supplies and equipment, medicines, food and agricultural products as well as other essential goods while keeping markets open for trade and investment and ensuring that measures deemed necessary for public health emergency response are targeted, proportionate, fair, transparent, temporary and consistent with the World Trade Organisation rules and take into consideration other relevant World Health Organisation guidelines, including the WCO/WHO HS Classification Reference for COVID-19 Medical Supplies; </w:t>
      </w:r>
    </w:p>
    <w:p w14:paraId="5911FA77" w14:textId="77777777" w:rsidR="004E6FAB" w:rsidRDefault="004E6FAB" w:rsidP="00244850">
      <w:pPr>
        <w:jc w:val="both"/>
        <w:rPr>
          <w:rFonts w:ascii="Arial" w:hAnsi="Arial" w:cs="Arial"/>
          <w:sz w:val="20"/>
          <w:szCs w:val="20"/>
        </w:rPr>
      </w:pPr>
    </w:p>
    <w:p w14:paraId="5784A8F2" w14:textId="0E2FC129" w:rsidR="004E6FAB" w:rsidRPr="004E6FAB" w:rsidRDefault="004E6FAB" w:rsidP="00244850">
      <w:pPr>
        <w:jc w:val="both"/>
        <w:rPr>
          <w:rFonts w:ascii="Arial" w:hAnsi="Arial" w:cs="Arial"/>
          <w:sz w:val="20"/>
          <w:szCs w:val="20"/>
        </w:rPr>
      </w:pPr>
      <w:r w:rsidRPr="004E6FAB">
        <w:rPr>
          <w:rFonts w:ascii="Arial" w:hAnsi="Arial" w:cs="Arial"/>
          <w:b/>
          <w:bCs/>
          <w:sz w:val="20"/>
          <w:szCs w:val="20"/>
        </w:rPr>
        <w:t>COOPERATE</w:t>
      </w:r>
      <w:r w:rsidRPr="004E6FAB">
        <w:rPr>
          <w:rFonts w:ascii="Arial" w:hAnsi="Arial" w:cs="Arial"/>
          <w:sz w:val="20"/>
          <w:szCs w:val="20"/>
        </w:rPr>
        <w:t xml:space="preserve"> to ensure timely, equitable access to affordable, safe and quality vaccines and new drugs which have been developed to address COVID-19 and other pandemics; </w:t>
      </w:r>
    </w:p>
    <w:p w14:paraId="3EAA7807" w14:textId="77777777" w:rsidR="004E6FAB" w:rsidRDefault="004E6FAB" w:rsidP="00244850">
      <w:pPr>
        <w:jc w:val="both"/>
        <w:rPr>
          <w:rFonts w:ascii="Arial" w:hAnsi="Arial" w:cs="Arial"/>
          <w:sz w:val="20"/>
          <w:szCs w:val="20"/>
        </w:rPr>
      </w:pPr>
    </w:p>
    <w:p w14:paraId="17523B69" w14:textId="21C28664" w:rsidR="004E6FAB" w:rsidRPr="004E6FAB" w:rsidRDefault="004E6FAB" w:rsidP="00244850">
      <w:pPr>
        <w:jc w:val="both"/>
        <w:rPr>
          <w:rFonts w:ascii="Arial" w:hAnsi="Arial" w:cs="Arial"/>
          <w:sz w:val="20"/>
          <w:szCs w:val="20"/>
        </w:rPr>
      </w:pPr>
      <w:r w:rsidRPr="004E6FAB">
        <w:rPr>
          <w:rFonts w:ascii="Arial" w:hAnsi="Arial" w:cs="Arial"/>
          <w:b/>
          <w:bCs/>
          <w:sz w:val="20"/>
          <w:szCs w:val="20"/>
        </w:rPr>
        <w:t>INTENSIFY</w:t>
      </w:r>
      <w:r w:rsidRPr="004E6FAB">
        <w:rPr>
          <w:rFonts w:ascii="Arial" w:hAnsi="Arial" w:cs="Arial"/>
          <w:sz w:val="20"/>
          <w:szCs w:val="20"/>
        </w:rPr>
        <w:t xml:space="preserve"> cooperation for adequate provision of medicines, essential medical supplies and equipment, including, but not limited to diagnostic tools and personal protective equipment; </w:t>
      </w:r>
    </w:p>
    <w:p w14:paraId="17D00F5A" w14:textId="77777777" w:rsidR="004E6FAB" w:rsidRDefault="004E6FAB" w:rsidP="00244850">
      <w:pPr>
        <w:jc w:val="both"/>
        <w:rPr>
          <w:rFonts w:ascii="Arial" w:hAnsi="Arial" w:cs="Arial"/>
          <w:sz w:val="20"/>
          <w:szCs w:val="20"/>
        </w:rPr>
      </w:pPr>
    </w:p>
    <w:p w14:paraId="48BDE969" w14:textId="2CCB8C3F" w:rsidR="004E6FAB" w:rsidRPr="004E6FAB" w:rsidRDefault="004E6FAB" w:rsidP="00244850">
      <w:pPr>
        <w:jc w:val="both"/>
        <w:rPr>
          <w:rFonts w:ascii="Arial" w:hAnsi="Arial" w:cs="Arial"/>
          <w:sz w:val="20"/>
          <w:szCs w:val="20"/>
        </w:rPr>
      </w:pPr>
      <w:r w:rsidRPr="004E6FAB">
        <w:rPr>
          <w:rFonts w:ascii="Arial" w:hAnsi="Arial" w:cs="Arial"/>
          <w:b/>
          <w:bCs/>
          <w:sz w:val="20"/>
          <w:szCs w:val="20"/>
        </w:rPr>
        <w:t>PROMOTE</w:t>
      </w:r>
      <w:r w:rsidRPr="004E6FAB">
        <w:rPr>
          <w:rFonts w:ascii="Arial" w:hAnsi="Arial" w:cs="Arial"/>
          <w:sz w:val="20"/>
          <w:szCs w:val="20"/>
        </w:rPr>
        <w:t xml:space="preserve"> maintenance of necessary interconnectedness in the region by facilitating to the extent possible the essential movement of people, including business travels, while ensuring the safeguarding of public health in line with our efforts to combat the pandemic as well as to minimize socio-economic impacts of COVID-19; </w:t>
      </w:r>
    </w:p>
    <w:p w14:paraId="38B038D0" w14:textId="55CF3906" w:rsidR="004E6FAB" w:rsidRPr="004E6FAB" w:rsidRDefault="004E6FAB" w:rsidP="00244850">
      <w:pPr>
        <w:jc w:val="both"/>
        <w:rPr>
          <w:rFonts w:ascii="Arial" w:hAnsi="Arial" w:cs="Arial"/>
          <w:sz w:val="20"/>
          <w:szCs w:val="20"/>
        </w:rPr>
      </w:pPr>
    </w:p>
    <w:p w14:paraId="5B804AF8" w14:textId="77777777" w:rsidR="004E6FAB" w:rsidRPr="004E6FAB" w:rsidRDefault="004E6FAB" w:rsidP="00244850">
      <w:pPr>
        <w:jc w:val="both"/>
        <w:rPr>
          <w:rFonts w:ascii="Arial" w:hAnsi="Arial" w:cs="Arial"/>
          <w:sz w:val="20"/>
          <w:szCs w:val="20"/>
        </w:rPr>
      </w:pPr>
      <w:r w:rsidRPr="004E6FAB">
        <w:rPr>
          <w:rFonts w:ascii="Arial" w:hAnsi="Arial" w:cs="Arial"/>
          <w:b/>
          <w:bCs/>
          <w:sz w:val="20"/>
          <w:szCs w:val="20"/>
        </w:rPr>
        <w:t>ENHANCE</w:t>
      </w:r>
      <w:r w:rsidRPr="004E6FAB">
        <w:rPr>
          <w:rFonts w:ascii="Arial" w:hAnsi="Arial" w:cs="Arial"/>
          <w:sz w:val="20"/>
          <w:szCs w:val="20"/>
        </w:rPr>
        <w:t xml:space="preserve"> collaboration between ASEAN and Russia in expediting the post- pandemic recovery process and countering the socio-economic impacts of COVID- 19, restore growth and connectivity by reinforcing trade and investment, cooperation in the sphere of finance, monetary and digital economy, innovation and tourism while paying special attention to the needs of vulnerable groups and micro, small and medium enterprises (MSMEs) suffering from the impact of COVID-19; </w:t>
      </w:r>
    </w:p>
    <w:p w14:paraId="6112476C" w14:textId="77777777" w:rsidR="004E6FAB" w:rsidRDefault="004E6FAB" w:rsidP="00244850">
      <w:pPr>
        <w:jc w:val="both"/>
        <w:rPr>
          <w:rFonts w:ascii="Arial" w:hAnsi="Arial" w:cs="Arial"/>
          <w:sz w:val="20"/>
          <w:szCs w:val="20"/>
        </w:rPr>
      </w:pPr>
    </w:p>
    <w:p w14:paraId="63C8E9E7" w14:textId="09CB8DF9" w:rsidR="004E6FAB" w:rsidRPr="004E6FAB" w:rsidRDefault="004E6FAB" w:rsidP="00244850">
      <w:pPr>
        <w:jc w:val="both"/>
        <w:rPr>
          <w:rFonts w:ascii="Arial" w:hAnsi="Arial" w:cs="Arial"/>
          <w:sz w:val="20"/>
          <w:szCs w:val="20"/>
        </w:rPr>
      </w:pPr>
      <w:r w:rsidRPr="004E6FAB">
        <w:rPr>
          <w:rFonts w:ascii="Arial" w:hAnsi="Arial" w:cs="Arial"/>
          <w:b/>
          <w:bCs/>
          <w:sz w:val="20"/>
          <w:szCs w:val="20"/>
        </w:rPr>
        <w:t>ENCOURAGE</w:t>
      </w:r>
      <w:r w:rsidRPr="004E6FAB">
        <w:rPr>
          <w:rFonts w:ascii="Arial" w:hAnsi="Arial" w:cs="Arial"/>
          <w:sz w:val="20"/>
          <w:szCs w:val="20"/>
        </w:rPr>
        <w:t xml:space="preserve"> the sharing of digital tools and practices used to limit the spread of COVID-19 through open-sourcing and the use of science, technology and innovation, as well as digital economic platforms and other alternative mechanisms to facilitate communications, business activities and distance learning to overcome constraints caused by travel restrictions and measures adopted to contain the further spread of COVID-19 while also promoting stronger cooperation to ensure secure international information and communications technologies (ICTs) environment and enhance countries’ resilience to threats arising from the use of ICTs; </w:t>
      </w:r>
    </w:p>
    <w:p w14:paraId="73F5C037" w14:textId="77777777" w:rsidR="004E6FAB" w:rsidRDefault="004E6FAB" w:rsidP="00244850">
      <w:pPr>
        <w:jc w:val="both"/>
        <w:rPr>
          <w:rFonts w:ascii="Arial" w:hAnsi="Arial" w:cs="Arial"/>
          <w:sz w:val="20"/>
          <w:szCs w:val="20"/>
        </w:rPr>
      </w:pPr>
    </w:p>
    <w:p w14:paraId="2DC22CA5" w14:textId="154ADC65" w:rsidR="004E6FAB" w:rsidRPr="004E6FAB" w:rsidRDefault="004E6FAB" w:rsidP="00244850">
      <w:pPr>
        <w:jc w:val="both"/>
        <w:rPr>
          <w:rFonts w:ascii="Arial" w:hAnsi="Arial" w:cs="Arial"/>
          <w:sz w:val="20"/>
          <w:szCs w:val="20"/>
        </w:rPr>
      </w:pPr>
      <w:r w:rsidRPr="004E6FAB">
        <w:rPr>
          <w:rFonts w:ascii="Arial" w:hAnsi="Arial" w:cs="Arial"/>
          <w:b/>
          <w:bCs/>
          <w:sz w:val="20"/>
          <w:szCs w:val="20"/>
        </w:rPr>
        <w:t>ENGAGE</w:t>
      </w:r>
      <w:r w:rsidRPr="004E6FAB">
        <w:rPr>
          <w:rFonts w:ascii="Arial" w:hAnsi="Arial" w:cs="Arial"/>
          <w:sz w:val="20"/>
          <w:szCs w:val="20"/>
        </w:rPr>
        <w:t xml:space="preserve"> in close coordination and cooperation with the WHO, relevant organisations and the international community as well as encourage public-private partnership (PPP) and a whole-of-society approach in the global fight against the pandemic, while tackling the profound social and economic consequences of COVID-19, protecting people’s well-being and sustaining growth; </w:t>
      </w:r>
    </w:p>
    <w:p w14:paraId="5411FE7A" w14:textId="77777777" w:rsidR="004E6FAB" w:rsidRDefault="004E6FAB" w:rsidP="00244850">
      <w:pPr>
        <w:jc w:val="both"/>
        <w:rPr>
          <w:rFonts w:ascii="Arial" w:hAnsi="Arial" w:cs="Arial"/>
          <w:sz w:val="20"/>
          <w:szCs w:val="20"/>
        </w:rPr>
      </w:pPr>
    </w:p>
    <w:p w14:paraId="0D3774BC" w14:textId="35DC00A8" w:rsidR="004E6FAB" w:rsidRPr="004E6FAB" w:rsidRDefault="004E6FAB" w:rsidP="00244850">
      <w:pPr>
        <w:jc w:val="both"/>
        <w:rPr>
          <w:rFonts w:ascii="Arial" w:hAnsi="Arial" w:cs="Arial"/>
          <w:sz w:val="20"/>
          <w:szCs w:val="20"/>
        </w:rPr>
      </w:pPr>
      <w:r w:rsidRPr="004E6FAB">
        <w:rPr>
          <w:rFonts w:ascii="Arial" w:hAnsi="Arial" w:cs="Arial"/>
          <w:b/>
          <w:bCs/>
          <w:sz w:val="20"/>
          <w:szCs w:val="20"/>
        </w:rPr>
        <w:t>REAFFIRM</w:t>
      </w:r>
      <w:r w:rsidRPr="004E6FAB">
        <w:rPr>
          <w:rFonts w:ascii="Arial" w:hAnsi="Arial" w:cs="Arial"/>
          <w:sz w:val="20"/>
          <w:szCs w:val="20"/>
        </w:rPr>
        <w:t xml:space="preserve"> commitment to maintain a politically peaceful and stable region, where national security cannot be ensured at the expense of others; </w:t>
      </w:r>
    </w:p>
    <w:p w14:paraId="63A14135" w14:textId="77777777" w:rsidR="004E6FAB" w:rsidRDefault="004E6FAB" w:rsidP="00244850">
      <w:pPr>
        <w:jc w:val="both"/>
        <w:rPr>
          <w:rFonts w:ascii="Arial" w:hAnsi="Arial" w:cs="Arial"/>
          <w:sz w:val="20"/>
          <w:szCs w:val="20"/>
        </w:rPr>
      </w:pPr>
    </w:p>
    <w:p w14:paraId="23860C04" w14:textId="515C792B" w:rsidR="004E6FAB" w:rsidRPr="004E6FAB" w:rsidRDefault="004E6FAB" w:rsidP="00244850">
      <w:pPr>
        <w:jc w:val="both"/>
        <w:rPr>
          <w:rFonts w:ascii="Arial" w:hAnsi="Arial" w:cs="Arial"/>
          <w:sz w:val="20"/>
          <w:szCs w:val="20"/>
        </w:rPr>
      </w:pPr>
      <w:r w:rsidRPr="004E6FAB">
        <w:rPr>
          <w:rFonts w:ascii="Arial" w:hAnsi="Arial" w:cs="Arial"/>
          <w:b/>
          <w:bCs/>
          <w:sz w:val="20"/>
          <w:szCs w:val="20"/>
        </w:rPr>
        <w:lastRenderedPageBreak/>
        <w:t>INTENSIFY</w:t>
      </w:r>
      <w:r w:rsidRPr="004E6FAB">
        <w:rPr>
          <w:rFonts w:ascii="Arial" w:hAnsi="Arial" w:cs="Arial"/>
          <w:sz w:val="20"/>
          <w:szCs w:val="20"/>
        </w:rPr>
        <w:t xml:space="preserve"> efforts, especially in the post-pandemic period, to collaborate on the ASEAN Smart Cities Network (ASCN), in particular in ASEAN – Russia format on mutual areas of interest; </w:t>
      </w:r>
    </w:p>
    <w:p w14:paraId="6887C660" w14:textId="50D16A6E" w:rsidR="004E6FAB" w:rsidRPr="004E6FAB" w:rsidRDefault="004E6FAB" w:rsidP="00244850">
      <w:pPr>
        <w:jc w:val="both"/>
        <w:rPr>
          <w:rFonts w:ascii="Arial" w:hAnsi="Arial" w:cs="Arial"/>
          <w:sz w:val="20"/>
          <w:szCs w:val="20"/>
        </w:rPr>
      </w:pPr>
    </w:p>
    <w:p w14:paraId="3BD2314F" w14:textId="77777777" w:rsidR="004E6FAB" w:rsidRPr="004E6FAB" w:rsidRDefault="004E6FAB" w:rsidP="00244850">
      <w:pPr>
        <w:jc w:val="both"/>
        <w:rPr>
          <w:rFonts w:ascii="Arial" w:hAnsi="Arial" w:cs="Arial"/>
          <w:sz w:val="20"/>
          <w:szCs w:val="20"/>
        </w:rPr>
      </w:pPr>
      <w:r w:rsidRPr="004E6FAB">
        <w:rPr>
          <w:rFonts w:ascii="Arial" w:hAnsi="Arial" w:cs="Arial"/>
          <w:b/>
          <w:bCs/>
          <w:sz w:val="20"/>
          <w:szCs w:val="20"/>
        </w:rPr>
        <w:t>PROMOTE</w:t>
      </w:r>
      <w:r w:rsidRPr="004E6FAB">
        <w:rPr>
          <w:rFonts w:ascii="Arial" w:hAnsi="Arial" w:cs="Arial"/>
          <w:sz w:val="20"/>
          <w:szCs w:val="20"/>
        </w:rPr>
        <w:t xml:space="preserve"> new initiatives and opportunities for cooperation with a view to further contribute to the overall efforts to counter misinformation and fake news regarding the COVID-19 pandemic and to ensure that people are well informed of the latest facts of the current situation; and </w:t>
      </w:r>
    </w:p>
    <w:p w14:paraId="73F1D2B9" w14:textId="77777777" w:rsidR="004E6FAB" w:rsidRDefault="004E6FAB" w:rsidP="00244850">
      <w:pPr>
        <w:jc w:val="both"/>
        <w:rPr>
          <w:rFonts w:ascii="Arial" w:hAnsi="Arial" w:cs="Arial"/>
          <w:sz w:val="20"/>
          <w:szCs w:val="20"/>
        </w:rPr>
      </w:pPr>
    </w:p>
    <w:p w14:paraId="09BA74C6" w14:textId="0CECCFF0" w:rsidR="004E6FAB" w:rsidRPr="004E6FAB" w:rsidRDefault="004E6FAB" w:rsidP="00244850">
      <w:pPr>
        <w:jc w:val="both"/>
        <w:rPr>
          <w:rFonts w:ascii="Arial" w:hAnsi="Arial" w:cs="Arial"/>
          <w:sz w:val="20"/>
          <w:szCs w:val="20"/>
        </w:rPr>
      </w:pPr>
      <w:r w:rsidRPr="00DB3CE7">
        <w:rPr>
          <w:rFonts w:ascii="Arial" w:hAnsi="Arial" w:cs="Arial"/>
          <w:b/>
          <w:bCs/>
          <w:sz w:val="20"/>
          <w:szCs w:val="20"/>
        </w:rPr>
        <w:t>INTENSIFY</w:t>
      </w:r>
      <w:r w:rsidRPr="004E6FAB">
        <w:rPr>
          <w:rFonts w:ascii="Arial" w:hAnsi="Arial" w:cs="Arial"/>
          <w:sz w:val="20"/>
          <w:szCs w:val="20"/>
        </w:rPr>
        <w:t xml:space="preserve"> efforts to prevent and mitigate stigmatization and discrimination of citizens of countries that have experienced outbreaks of infectious diseases. </w:t>
      </w:r>
    </w:p>
    <w:p w14:paraId="508D54C7" w14:textId="64915DD3" w:rsidR="00DF288A" w:rsidRPr="004E6FAB" w:rsidRDefault="00DF288A" w:rsidP="001047B6">
      <w:pPr>
        <w:rPr>
          <w:rFonts w:ascii="Arial" w:hAnsi="Arial" w:cs="Arial"/>
          <w:sz w:val="20"/>
          <w:szCs w:val="20"/>
        </w:rPr>
      </w:pPr>
    </w:p>
    <w:sectPr w:rsidR="00DF288A" w:rsidRPr="004E6FAB"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96DCB" w14:textId="77777777" w:rsidR="002C6A0E" w:rsidRDefault="002C6A0E" w:rsidP="00F61B4F">
      <w:r>
        <w:separator/>
      </w:r>
    </w:p>
  </w:endnote>
  <w:endnote w:type="continuationSeparator" w:id="0">
    <w:p w14:paraId="4C0C6F85" w14:textId="77777777" w:rsidR="002C6A0E" w:rsidRDefault="002C6A0E"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06410" w14:textId="77777777" w:rsidR="002C6A0E" w:rsidRDefault="002C6A0E" w:rsidP="00F61B4F">
      <w:r>
        <w:separator/>
      </w:r>
    </w:p>
  </w:footnote>
  <w:footnote w:type="continuationSeparator" w:id="0">
    <w:p w14:paraId="31D529D2" w14:textId="77777777" w:rsidR="002C6A0E" w:rsidRDefault="002C6A0E"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2218BB53" w:rsidR="00B532E2" w:rsidRPr="00244850" w:rsidRDefault="00244850" w:rsidP="00CD6026">
    <w:pPr>
      <w:pStyle w:val="Header"/>
      <w:pBdr>
        <w:bottom w:val="single" w:sz="4" w:space="1" w:color="auto"/>
      </w:pBdr>
      <w:rPr>
        <w:color w:val="808080"/>
        <w:sz w:val="16"/>
        <w:szCs w:val="16"/>
      </w:rPr>
    </w:pPr>
    <w:r w:rsidRPr="00244850">
      <w:rPr>
        <w:rFonts w:cs="Arial"/>
        <w:color w:val="808080"/>
        <w:sz w:val="16"/>
        <w:szCs w:val="16"/>
        <w:lang w:val="en-US"/>
      </w:rPr>
      <w:t xml:space="preserve">2020 </w:t>
    </w:r>
    <w:r w:rsidRPr="00244850">
      <w:rPr>
        <w:color w:val="808080"/>
        <w:sz w:val="16"/>
        <w:szCs w:val="16"/>
      </w:rPr>
      <w:t xml:space="preserve">STATEMENT OF THE SPECIAL ASEAN-RUSSIA FOREIGN MINISTERS’ MEETING ON CORONAVIRUS DISEASE 2019 </w:t>
    </w:r>
    <w:r w:rsidRPr="00244850">
      <w:rPr>
        <w:rFonts w:cs="Arial"/>
        <w:color w:val="808080"/>
        <w:sz w:val="16"/>
        <w:szCs w:val="16"/>
      </w:rPr>
      <w:t>(COVID-19)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13CD4"/>
    <w:multiLevelType w:val="hybridMultilevel"/>
    <w:tmpl w:val="8DE4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535BA"/>
    <w:multiLevelType w:val="hybridMultilevel"/>
    <w:tmpl w:val="909645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4"/>
  </w:num>
  <w:num w:numId="17">
    <w:abstractNumId w:val="13"/>
  </w:num>
  <w:num w:numId="18">
    <w:abstractNumId w:val="16"/>
  </w:num>
  <w:num w:numId="1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6"/>
  <w:proofState w:spelling="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0B52"/>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1C6E"/>
    <w:rsid w:val="000F2D66"/>
    <w:rsid w:val="001013AD"/>
    <w:rsid w:val="0010259B"/>
    <w:rsid w:val="00102B66"/>
    <w:rsid w:val="001047B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4850"/>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C6A0E"/>
    <w:rsid w:val="002D3A06"/>
    <w:rsid w:val="002E0A92"/>
    <w:rsid w:val="002E6283"/>
    <w:rsid w:val="002E6EB2"/>
    <w:rsid w:val="002F1577"/>
    <w:rsid w:val="002F7DA0"/>
    <w:rsid w:val="0030037C"/>
    <w:rsid w:val="00303079"/>
    <w:rsid w:val="003035FA"/>
    <w:rsid w:val="003071F6"/>
    <w:rsid w:val="003102B0"/>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44D"/>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B726D"/>
    <w:rsid w:val="004C2B2B"/>
    <w:rsid w:val="004C33C2"/>
    <w:rsid w:val="004C5E25"/>
    <w:rsid w:val="004D269A"/>
    <w:rsid w:val="004D6797"/>
    <w:rsid w:val="004E0ED9"/>
    <w:rsid w:val="004E1378"/>
    <w:rsid w:val="004E1B8D"/>
    <w:rsid w:val="004E2177"/>
    <w:rsid w:val="004E6FAB"/>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31D70"/>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1F2"/>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0FFB"/>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16B5"/>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6CD"/>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5F5F"/>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C7418"/>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79E"/>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3CE7"/>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69383">
      <w:bodyDiv w:val="1"/>
      <w:marLeft w:val="0"/>
      <w:marRight w:val="0"/>
      <w:marTop w:val="0"/>
      <w:marBottom w:val="0"/>
      <w:divBdr>
        <w:top w:val="none" w:sz="0" w:space="0" w:color="auto"/>
        <w:left w:val="none" w:sz="0" w:space="0" w:color="auto"/>
        <w:bottom w:val="none" w:sz="0" w:space="0" w:color="auto"/>
        <w:right w:val="none" w:sz="0" w:space="0" w:color="auto"/>
      </w:divBdr>
      <w:divsChild>
        <w:div w:id="997610339">
          <w:marLeft w:val="0"/>
          <w:marRight w:val="0"/>
          <w:marTop w:val="0"/>
          <w:marBottom w:val="0"/>
          <w:divBdr>
            <w:top w:val="none" w:sz="0" w:space="0" w:color="auto"/>
            <w:left w:val="none" w:sz="0" w:space="0" w:color="auto"/>
            <w:bottom w:val="none" w:sz="0" w:space="0" w:color="auto"/>
            <w:right w:val="none" w:sz="0" w:space="0" w:color="auto"/>
          </w:divBdr>
          <w:divsChild>
            <w:div w:id="1871525962">
              <w:marLeft w:val="0"/>
              <w:marRight w:val="0"/>
              <w:marTop w:val="0"/>
              <w:marBottom w:val="0"/>
              <w:divBdr>
                <w:top w:val="none" w:sz="0" w:space="0" w:color="auto"/>
                <w:left w:val="none" w:sz="0" w:space="0" w:color="auto"/>
                <w:bottom w:val="none" w:sz="0" w:space="0" w:color="auto"/>
                <w:right w:val="none" w:sz="0" w:space="0" w:color="auto"/>
              </w:divBdr>
              <w:divsChild>
                <w:div w:id="1668286157">
                  <w:marLeft w:val="0"/>
                  <w:marRight w:val="0"/>
                  <w:marTop w:val="0"/>
                  <w:marBottom w:val="0"/>
                  <w:divBdr>
                    <w:top w:val="none" w:sz="0" w:space="0" w:color="auto"/>
                    <w:left w:val="none" w:sz="0" w:space="0" w:color="auto"/>
                    <w:bottom w:val="none" w:sz="0" w:space="0" w:color="auto"/>
                    <w:right w:val="none" w:sz="0" w:space="0" w:color="auto"/>
                  </w:divBdr>
                </w:div>
              </w:divsChild>
            </w:div>
            <w:div w:id="845830395">
              <w:marLeft w:val="0"/>
              <w:marRight w:val="0"/>
              <w:marTop w:val="0"/>
              <w:marBottom w:val="0"/>
              <w:divBdr>
                <w:top w:val="none" w:sz="0" w:space="0" w:color="auto"/>
                <w:left w:val="none" w:sz="0" w:space="0" w:color="auto"/>
                <w:bottom w:val="none" w:sz="0" w:space="0" w:color="auto"/>
                <w:right w:val="none" w:sz="0" w:space="0" w:color="auto"/>
              </w:divBdr>
              <w:divsChild>
                <w:div w:id="2130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01385">
          <w:marLeft w:val="0"/>
          <w:marRight w:val="0"/>
          <w:marTop w:val="0"/>
          <w:marBottom w:val="0"/>
          <w:divBdr>
            <w:top w:val="none" w:sz="0" w:space="0" w:color="auto"/>
            <w:left w:val="none" w:sz="0" w:space="0" w:color="auto"/>
            <w:bottom w:val="none" w:sz="0" w:space="0" w:color="auto"/>
            <w:right w:val="none" w:sz="0" w:space="0" w:color="auto"/>
          </w:divBdr>
          <w:divsChild>
            <w:div w:id="646545074">
              <w:marLeft w:val="0"/>
              <w:marRight w:val="0"/>
              <w:marTop w:val="0"/>
              <w:marBottom w:val="0"/>
              <w:divBdr>
                <w:top w:val="none" w:sz="0" w:space="0" w:color="auto"/>
                <w:left w:val="none" w:sz="0" w:space="0" w:color="auto"/>
                <w:bottom w:val="none" w:sz="0" w:space="0" w:color="auto"/>
                <w:right w:val="none" w:sz="0" w:space="0" w:color="auto"/>
              </w:divBdr>
              <w:divsChild>
                <w:div w:id="345912471">
                  <w:marLeft w:val="0"/>
                  <w:marRight w:val="0"/>
                  <w:marTop w:val="0"/>
                  <w:marBottom w:val="0"/>
                  <w:divBdr>
                    <w:top w:val="none" w:sz="0" w:space="0" w:color="auto"/>
                    <w:left w:val="none" w:sz="0" w:space="0" w:color="auto"/>
                    <w:bottom w:val="none" w:sz="0" w:space="0" w:color="auto"/>
                    <w:right w:val="none" w:sz="0" w:space="0" w:color="auto"/>
                  </w:divBdr>
                </w:div>
              </w:divsChild>
            </w:div>
            <w:div w:id="93596090">
              <w:marLeft w:val="0"/>
              <w:marRight w:val="0"/>
              <w:marTop w:val="0"/>
              <w:marBottom w:val="0"/>
              <w:divBdr>
                <w:top w:val="none" w:sz="0" w:space="0" w:color="auto"/>
                <w:left w:val="none" w:sz="0" w:space="0" w:color="auto"/>
                <w:bottom w:val="none" w:sz="0" w:space="0" w:color="auto"/>
                <w:right w:val="none" w:sz="0" w:space="0" w:color="auto"/>
              </w:divBdr>
              <w:divsChild>
                <w:div w:id="5354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0749">
          <w:marLeft w:val="0"/>
          <w:marRight w:val="0"/>
          <w:marTop w:val="0"/>
          <w:marBottom w:val="0"/>
          <w:divBdr>
            <w:top w:val="none" w:sz="0" w:space="0" w:color="auto"/>
            <w:left w:val="none" w:sz="0" w:space="0" w:color="auto"/>
            <w:bottom w:val="none" w:sz="0" w:space="0" w:color="auto"/>
            <w:right w:val="none" w:sz="0" w:space="0" w:color="auto"/>
          </w:divBdr>
          <w:divsChild>
            <w:div w:id="1864661904">
              <w:marLeft w:val="0"/>
              <w:marRight w:val="0"/>
              <w:marTop w:val="0"/>
              <w:marBottom w:val="0"/>
              <w:divBdr>
                <w:top w:val="none" w:sz="0" w:space="0" w:color="auto"/>
                <w:left w:val="none" w:sz="0" w:space="0" w:color="auto"/>
                <w:bottom w:val="none" w:sz="0" w:space="0" w:color="auto"/>
                <w:right w:val="none" w:sz="0" w:space="0" w:color="auto"/>
              </w:divBdr>
              <w:divsChild>
                <w:div w:id="756245100">
                  <w:marLeft w:val="0"/>
                  <w:marRight w:val="0"/>
                  <w:marTop w:val="0"/>
                  <w:marBottom w:val="0"/>
                  <w:divBdr>
                    <w:top w:val="none" w:sz="0" w:space="0" w:color="auto"/>
                    <w:left w:val="none" w:sz="0" w:space="0" w:color="auto"/>
                    <w:bottom w:val="none" w:sz="0" w:space="0" w:color="auto"/>
                    <w:right w:val="none" w:sz="0" w:space="0" w:color="auto"/>
                  </w:divBdr>
                </w:div>
              </w:divsChild>
            </w:div>
            <w:div w:id="650133048">
              <w:marLeft w:val="0"/>
              <w:marRight w:val="0"/>
              <w:marTop w:val="0"/>
              <w:marBottom w:val="0"/>
              <w:divBdr>
                <w:top w:val="none" w:sz="0" w:space="0" w:color="auto"/>
                <w:left w:val="none" w:sz="0" w:space="0" w:color="auto"/>
                <w:bottom w:val="none" w:sz="0" w:space="0" w:color="auto"/>
                <w:right w:val="none" w:sz="0" w:space="0" w:color="auto"/>
              </w:divBdr>
              <w:divsChild>
                <w:div w:id="5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577">
          <w:marLeft w:val="0"/>
          <w:marRight w:val="0"/>
          <w:marTop w:val="0"/>
          <w:marBottom w:val="0"/>
          <w:divBdr>
            <w:top w:val="none" w:sz="0" w:space="0" w:color="auto"/>
            <w:left w:val="none" w:sz="0" w:space="0" w:color="auto"/>
            <w:bottom w:val="none" w:sz="0" w:space="0" w:color="auto"/>
            <w:right w:val="none" w:sz="0" w:space="0" w:color="auto"/>
          </w:divBdr>
          <w:divsChild>
            <w:div w:id="1196695167">
              <w:marLeft w:val="0"/>
              <w:marRight w:val="0"/>
              <w:marTop w:val="0"/>
              <w:marBottom w:val="0"/>
              <w:divBdr>
                <w:top w:val="none" w:sz="0" w:space="0" w:color="auto"/>
                <w:left w:val="none" w:sz="0" w:space="0" w:color="auto"/>
                <w:bottom w:val="none" w:sz="0" w:space="0" w:color="auto"/>
                <w:right w:val="none" w:sz="0" w:space="0" w:color="auto"/>
              </w:divBdr>
              <w:divsChild>
                <w:div w:id="166674738">
                  <w:marLeft w:val="0"/>
                  <w:marRight w:val="0"/>
                  <w:marTop w:val="0"/>
                  <w:marBottom w:val="0"/>
                  <w:divBdr>
                    <w:top w:val="none" w:sz="0" w:space="0" w:color="auto"/>
                    <w:left w:val="none" w:sz="0" w:space="0" w:color="auto"/>
                    <w:bottom w:val="none" w:sz="0" w:space="0" w:color="auto"/>
                    <w:right w:val="none" w:sz="0" w:space="0" w:color="auto"/>
                  </w:divBdr>
                </w:div>
              </w:divsChild>
            </w:div>
            <w:div w:id="262803348">
              <w:marLeft w:val="0"/>
              <w:marRight w:val="0"/>
              <w:marTop w:val="0"/>
              <w:marBottom w:val="0"/>
              <w:divBdr>
                <w:top w:val="none" w:sz="0" w:space="0" w:color="auto"/>
                <w:left w:val="none" w:sz="0" w:space="0" w:color="auto"/>
                <w:bottom w:val="none" w:sz="0" w:space="0" w:color="auto"/>
                <w:right w:val="none" w:sz="0" w:space="0" w:color="auto"/>
              </w:divBdr>
              <w:divsChild>
                <w:div w:id="18999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182">
          <w:marLeft w:val="0"/>
          <w:marRight w:val="0"/>
          <w:marTop w:val="0"/>
          <w:marBottom w:val="0"/>
          <w:divBdr>
            <w:top w:val="none" w:sz="0" w:space="0" w:color="auto"/>
            <w:left w:val="none" w:sz="0" w:space="0" w:color="auto"/>
            <w:bottom w:val="none" w:sz="0" w:space="0" w:color="auto"/>
            <w:right w:val="none" w:sz="0" w:space="0" w:color="auto"/>
          </w:divBdr>
          <w:divsChild>
            <w:div w:id="1691688684">
              <w:marLeft w:val="0"/>
              <w:marRight w:val="0"/>
              <w:marTop w:val="0"/>
              <w:marBottom w:val="0"/>
              <w:divBdr>
                <w:top w:val="none" w:sz="0" w:space="0" w:color="auto"/>
                <w:left w:val="none" w:sz="0" w:space="0" w:color="auto"/>
                <w:bottom w:val="none" w:sz="0" w:space="0" w:color="auto"/>
                <w:right w:val="none" w:sz="0" w:space="0" w:color="auto"/>
              </w:divBdr>
              <w:divsChild>
                <w:div w:id="1511799067">
                  <w:marLeft w:val="0"/>
                  <w:marRight w:val="0"/>
                  <w:marTop w:val="0"/>
                  <w:marBottom w:val="0"/>
                  <w:divBdr>
                    <w:top w:val="none" w:sz="0" w:space="0" w:color="auto"/>
                    <w:left w:val="none" w:sz="0" w:space="0" w:color="auto"/>
                    <w:bottom w:val="none" w:sz="0" w:space="0" w:color="auto"/>
                    <w:right w:val="none" w:sz="0" w:space="0" w:color="auto"/>
                  </w:divBdr>
                </w:div>
              </w:divsChild>
            </w:div>
            <w:div w:id="494566674">
              <w:marLeft w:val="0"/>
              <w:marRight w:val="0"/>
              <w:marTop w:val="0"/>
              <w:marBottom w:val="0"/>
              <w:divBdr>
                <w:top w:val="none" w:sz="0" w:space="0" w:color="auto"/>
                <w:left w:val="none" w:sz="0" w:space="0" w:color="auto"/>
                <w:bottom w:val="none" w:sz="0" w:space="0" w:color="auto"/>
                <w:right w:val="none" w:sz="0" w:space="0" w:color="auto"/>
              </w:divBdr>
              <w:divsChild>
                <w:div w:id="12170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3008">
          <w:marLeft w:val="0"/>
          <w:marRight w:val="0"/>
          <w:marTop w:val="0"/>
          <w:marBottom w:val="0"/>
          <w:divBdr>
            <w:top w:val="none" w:sz="0" w:space="0" w:color="auto"/>
            <w:left w:val="none" w:sz="0" w:space="0" w:color="auto"/>
            <w:bottom w:val="none" w:sz="0" w:space="0" w:color="auto"/>
            <w:right w:val="none" w:sz="0" w:space="0" w:color="auto"/>
          </w:divBdr>
          <w:divsChild>
            <w:div w:id="1755471727">
              <w:marLeft w:val="0"/>
              <w:marRight w:val="0"/>
              <w:marTop w:val="0"/>
              <w:marBottom w:val="0"/>
              <w:divBdr>
                <w:top w:val="none" w:sz="0" w:space="0" w:color="auto"/>
                <w:left w:val="none" w:sz="0" w:space="0" w:color="auto"/>
                <w:bottom w:val="none" w:sz="0" w:space="0" w:color="auto"/>
                <w:right w:val="none" w:sz="0" w:space="0" w:color="auto"/>
              </w:divBdr>
              <w:divsChild>
                <w:div w:id="1923026080">
                  <w:marLeft w:val="0"/>
                  <w:marRight w:val="0"/>
                  <w:marTop w:val="0"/>
                  <w:marBottom w:val="0"/>
                  <w:divBdr>
                    <w:top w:val="none" w:sz="0" w:space="0" w:color="auto"/>
                    <w:left w:val="none" w:sz="0" w:space="0" w:color="auto"/>
                    <w:bottom w:val="none" w:sz="0" w:space="0" w:color="auto"/>
                    <w:right w:val="none" w:sz="0" w:space="0" w:color="auto"/>
                  </w:divBdr>
                </w:div>
              </w:divsChild>
            </w:div>
            <w:div w:id="779303870">
              <w:marLeft w:val="0"/>
              <w:marRight w:val="0"/>
              <w:marTop w:val="0"/>
              <w:marBottom w:val="0"/>
              <w:divBdr>
                <w:top w:val="none" w:sz="0" w:space="0" w:color="auto"/>
                <w:left w:val="none" w:sz="0" w:space="0" w:color="auto"/>
                <w:bottom w:val="none" w:sz="0" w:space="0" w:color="auto"/>
                <w:right w:val="none" w:sz="0" w:space="0" w:color="auto"/>
              </w:divBdr>
              <w:divsChild>
                <w:div w:id="13735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895">
          <w:marLeft w:val="0"/>
          <w:marRight w:val="0"/>
          <w:marTop w:val="0"/>
          <w:marBottom w:val="0"/>
          <w:divBdr>
            <w:top w:val="none" w:sz="0" w:space="0" w:color="auto"/>
            <w:left w:val="none" w:sz="0" w:space="0" w:color="auto"/>
            <w:bottom w:val="none" w:sz="0" w:space="0" w:color="auto"/>
            <w:right w:val="none" w:sz="0" w:space="0" w:color="auto"/>
          </w:divBdr>
          <w:divsChild>
            <w:div w:id="107966902">
              <w:marLeft w:val="0"/>
              <w:marRight w:val="0"/>
              <w:marTop w:val="0"/>
              <w:marBottom w:val="0"/>
              <w:divBdr>
                <w:top w:val="none" w:sz="0" w:space="0" w:color="auto"/>
                <w:left w:val="none" w:sz="0" w:space="0" w:color="auto"/>
                <w:bottom w:val="none" w:sz="0" w:space="0" w:color="auto"/>
                <w:right w:val="none" w:sz="0" w:space="0" w:color="auto"/>
              </w:divBdr>
              <w:divsChild>
                <w:div w:id="1384518651">
                  <w:marLeft w:val="0"/>
                  <w:marRight w:val="0"/>
                  <w:marTop w:val="0"/>
                  <w:marBottom w:val="0"/>
                  <w:divBdr>
                    <w:top w:val="none" w:sz="0" w:space="0" w:color="auto"/>
                    <w:left w:val="none" w:sz="0" w:space="0" w:color="auto"/>
                    <w:bottom w:val="none" w:sz="0" w:space="0" w:color="auto"/>
                    <w:right w:val="none" w:sz="0" w:space="0" w:color="auto"/>
                  </w:divBdr>
                </w:div>
              </w:divsChild>
            </w:div>
            <w:div w:id="985551852">
              <w:marLeft w:val="0"/>
              <w:marRight w:val="0"/>
              <w:marTop w:val="0"/>
              <w:marBottom w:val="0"/>
              <w:divBdr>
                <w:top w:val="none" w:sz="0" w:space="0" w:color="auto"/>
                <w:left w:val="none" w:sz="0" w:space="0" w:color="auto"/>
                <w:bottom w:val="none" w:sz="0" w:space="0" w:color="auto"/>
                <w:right w:val="none" w:sz="0" w:space="0" w:color="auto"/>
              </w:divBdr>
              <w:divsChild>
                <w:div w:id="17981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1362">
          <w:marLeft w:val="0"/>
          <w:marRight w:val="0"/>
          <w:marTop w:val="0"/>
          <w:marBottom w:val="0"/>
          <w:divBdr>
            <w:top w:val="none" w:sz="0" w:space="0" w:color="auto"/>
            <w:left w:val="none" w:sz="0" w:space="0" w:color="auto"/>
            <w:bottom w:val="none" w:sz="0" w:space="0" w:color="auto"/>
            <w:right w:val="none" w:sz="0" w:space="0" w:color="auto"/>
          </w:divBdr>
          <w:divsChild>
            <w:div w:id="2070105251">
              <w:marLeft w:val="0"/>
              <w:marRight w:val="0"/>
              <w:marTop w:val="0"/>
              <w:marBottom w:val="0"/>
              <w:divBdr>
                <w:top w:val="none" w:sz="0" w:space="0" w:color="auto"/>
                <w:left w:val="none" w:sz="0" w:space="0" w:color="auto"/>
                <w:bottom w:val="none" w:sz="0" w:space="0" w:color="auto"/>
                <w:right w:val="none" w:sz="0" w:space="0" w:color="auto"/>
              </w:divBdr>
              <w:divsChild>
                <w:div w:id="8945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45438">
      <w:bodyDiv w:val="1"/>
      <w:marLeft w:val="0"/>
      <w:marRight w:val="0"/>
      <w:marTop w:val="0"/>
      <w:marBottom w:val="0"/>
      <w:divBdr>
        <w:top w:val="none" w:sz="0" w:space="0" w:color="auto"/>
        <w:left w:val="none" w:sz="0" w:space="0" w:color="auto"/>
        <w:bottom w:val="none" w:sz="0" w:space="0" w:color="auto"/>
        <w:right w:val="none" w:sz="0" w:space="0" w:color="auto"/>
      </w:divBdr>
      <w:divsChild>
        <w:div w:id="653533020">
          <w:marLeft w:val="0"/>
          <w:marRight w:val="0"/>
          <w:marTop w:val="0"/>
          <w:marBottom w:val="0"/>
          <w:divBdr>
            <w:top w:val="none" w:sz="0" w:space="0" w:color="auto"/>
            <w:left w:val="none" w:sz="0" w:space="0" w:color="auto"/>
            <w:bottom w:val="none" w:sz="0" w:space="0" w:color="auto"/>
            <w:right w:val="none" w:sz="0" w:space="0" w:color="auto"/>
          </w:divBdr>
          <w:divsChild>
            <w:div w:id="44107857">
              <w:marLeft w:val="0"/>
              <w:marRight w:val="0"/>
              <w:marTop w:val="0"/>
              <w:marBottom w:val="0"/>
              <w:divBdr>
                <w:top w:val="none" w:sz="0" w:space="0" w:color="auto"/>
                <w:left w:val="none" w:sz="0" w:space="0" w:color="auto"/>
                <w:bottom w:val="none" w:sz="0" w:space="0" w:color="auto"/>
                <w:right w:val="none" w:sz="0" w:space="0" w:color="auto"/>
              </w:divBdr>
              <w:divsChild>
                <w:div w:id="7914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088695835">
      <w:bodyDiv w:val="1"/>
      <w:marLeft w:val="0"/>
      <w:marRight w:val="0"/>
      <w:marTop w:val="0"/>
      <w:marBottom w:val="0"/>
      <w:divBdr>
        <w:top w:val="none" w:sz="0" w:space="0" w:color="auto"/>
        <w:left w:val="none" w:sz="0" w:space="0" w:color="auto"/>
        <w:bottom w:val="none" w:sz="0" w:space="0" w:color="auto"/>
        <w:right w:val="none" w:sz="0" w:space="0" w:color="auto"/>
      </w:divBdr>
      <w:divsChild>
        <w:div w:id="1044599263">
          <w:marLeft w:val="0"/>
          <w:marRight w:val="0"/>
          <w:marTop w:val="0"/>
          <w:marBottom w:val="0"/>
          <w:divBdr>
            <w:top w:val="none" w:sz="0" w:space="0" w:color="auto"/>
            <w:left w:val="none" w:sz="0" w:space="0" w:color="auto"/>
            <w:bottom w:val="none" w:sz="0" w:space="0" w:color="auto"/>
            <w:right w:val="none" w:sz="0" w:space="0" w:color="auto"/>
          </w:divBdr>
          <w:divsChild>
            <w:div w:id="461382277">
              <w:marLeft w:val="0"/>
              <w:marRight w:val="0"/>
              <w:marTop w:val="0"/>
              <w:marBottom w:val="0"/>
              <w:divBdr>
                <w:top w:val="none" w:sz="0" w:space="0" w:color="auto"/>
                <w:left w:val="none" w:sz="0" w:space="0" w:color="auto"/>
                <w:bottom w:val="none" w:sz="0" w:space="0" w:color="auto"/>
                <w:right w:val="none" w:sz="0" w:space="0" w:color="auto"/>
              </w:divBdr>
              <w:divsChild>
                <w:div w:id="912200442">
                  <w:marLeft w:val="0"/>
                  <w:marRight w:val="0"/>
                  <w:marTop w:val="0"/>
                  <w:marBottom w:val="0"/>
                  <w:divBdr>
                    <w:top w:val="none" w:sz="0" w:space="0" w:color="auto"/>
                    <w:left w:val="none" w:sz="0" w:space="0" w:color="auto"/>
                    <w:bottom w:val="none" w:sz="0" w:space="0" w:color="auto"/>
                    <w:right w:val="none" w:sz="0" w:space="0" w:color="auto"/>
                  </w:divBdr>
                </w:div>
              </w:divsChild>
            </w:div>
            <w:div w:id="666521807">
              <w:marLeft w:val="0"/>
              <w:marRight w:val="0"/>
              <w:marTop w:val="0"/>
              <w:marBottom w:val="0"/>
              <w:divBdr>
                <w:top w:val="none" w:sz="0" w:space="0" w:color="auto"/>
                <w:left w:val="none" w:sz="0" w:space="0" w:color="auto"/>
                <w:bottom w:val="none" w:sz="0" w:space="0" w:color="auto"/>
                <w:right w:val="none" w:sz="0" w:space="0" w:color="auto"/>
              </w:divBdr>
              <w:divsChild>
                <w:div w:id="14314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40026">
          <w:marLeft w:val="0"/>
          <w:marRight w:val="0"/>
          <w:marTop w:val="0"/>
          <w:marBottom w:val="0"/>
          <w:divBdr>
            <w:top w:val="none" w:sz="0" w:space="0" w:color="auto"/>
            <w:left w:val="none" w:sz="0" w:space="0" w:color="auto"/>
            <w:bottom w:val="none" w:sz="0" w:space="0" w:color="auto"/>
            <w:right w:val="none" w:sz="0" w:space="0" w:color="auto"/>
          </w:divBdr>
          <w:divsChild>
            <w:div w:id="839537892">
              <w:marLeft w:val="0"/>
              <w:marRight w:val="0"/>
              <w:marTop w:val="0"/>
              <w:marBottom w:val="0"/>
              <w:divBdr>
                <w:top w:val="none" w:sz="0" w:space="0" w:color="auto"/>
                <w:left w:val="none" w:sz="0" w:space="0" w:color="auto"/>
                <w:bottom w:val="none" w:sz="0" w:space="0" w:color="auto"/>
                <w:right w:val="none" w:sz="0" w:space="0" w:color="auto"/>
              </w:divBdr>
              <w:divsChild>
                <w:div w:id="95948042">
                  <w:marLeft w:val="0"/>
                  <w:marRight w:val="0"/>
                  <w:marTop w:val="0"/>
                  <w:marBottom w:val="0"/>
                  <w:divBdr>
                    <w:top w:val="none" w:sz="0" w:space="0" w:color="auto"/>
                    <w:left w:val="none" w:sz="0" w:space="0" w:color="auto"/>
                    <w:bottom w:val="none" w:sz="0" w:space="0" w:color="auto"/>
                    <w:right w:val="none" w:sz="0" w:space="0" w:color="auto"/>
                  </w:divBdr>
                </w:div>
              </w:divsChild>
            </w:div>
            <w:div w:id="882600784">
              <w:marLeft w:val="0"/>
              <w:marRight w:val="0"/>
              <w:marTop w:val="0"/>
              <w:marBottom w:val="0"/>
              <w:divBdr>
                <w:top w:val="none" w:sz="0" w:space="0" w:color="auto"/>
                <w:left w:val="none" w:sz="0" w:space="0" w:color="auto"/>
                <w:bottom w:val="none" w:sz="0" w:space="0" w:color="auto"/>
                <w:right w:val="none" w:sz="0" w:space="0" w:color="auto"/>
              </w:divBdr>
              <w:divsChild>
                <w:div w:id="13239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252">
          <w:marLeft w:val="0"/>
          <w:marRight w:val="0"/>
          <w:marTop w:val="0"/>
          <w:marBottom w:val="0"/>
          <w:divBdr>
            <w:top w:val="none" w:sz="0" w:space="0" w:color="auto"/>
            <w:left w:val="none" w:sz="0" w:space="0" w:color="auto"/>
            <w:bottom w:val="none" w:sz="0" w:space="0" w:color="auto"/>
            <w:right w:val="none" w:sz="0" w:space="0" w:color="auto"/>
          </w:divBdr>
          <w:divsChild>
            <w:div w:id="410276705">
              <w:marLeft w:val="0"/>
              <w:marRight w:val="0"/>
              <w:marTop w:val="0"/>
              <w:marBottom w:val="0"/>
              <w:divBdr>
                <w:top w:val="none" w:sz="0" w:space="0" w:color="auto"/>
                <w:left w:val="none" w:sz="0" w:space="0" w:color="auto"/>
                <w:bottom w:val="none" w:sz="0" w:space="0" w:color="auto"/>
                <w:right w:val="none" w:sz="0" w:space="0" w:color="auto"/>
              </w:divBdr>
              <w:divsChild>
                <w:div w:id="2135367479">
                  <w:marLeft w:val="0"/>
                  <w:marRight w:val="0"/>
                  <w:marTop w:val="0"/>
                  <w:marBottom w:val="0"/>
                  <w:divBdr>
                    <w:top w:val="none" w:sz="0" w:space="0" w:color="auto"/>
                    <w:left w:val="none" w:sz="0" w:space="0" w:color="auto"/>
                    <w:bottom w:val="none" w:sz="0" w:space="0" w:color="auto"/>
                    <w:right w:val="none" w:sz="0" w:space="0" w:color="auto"/>
                  </w:divBdr>
                </w:div>
              </w:divsChild>
            </w:div>
            <w:div w:id="1384715716">
              <w:marLeft w:val="0"/>
              <w:marRight w:val="0"/>
              <w:marTop w:val="0"/>
              <w:marBottom w:val="0"/>
              <w:divBdr>
                <w:top w:val="none" w:sz="0" w:space="0" w:color="auto"/>
                <w:left w:val="none" w:sz="0" w:space="0" w:color="auto"/>
                <w:bottom w:val="none" w:sz="0" w:space="0" w:color="auto"/>
                <w:right w:val="none" w:sz="0" w:space="0" w:color="auto"/>
              </w:divBdr>
              <w:divsChild>
                <w:div w:id="14345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943">
          <w:marLeft w:val="0"/>
          <w:marRight w:val="0"/>
          <w:marTop w:val="0"/>
          <w:marBottom w:val="0"/>
          <w:divBdr>
            <w:top w:val="none" w:sz="0" w:space="0" w:color="auto"/>
            <w:left w:val="none" w:sz="0" w:space="0" w:color="auto"/>
            <w:bottom w:val="none" w:sz="0" w:space="0" w:color="auto"/>
            <w:right w:val="none" w:sz="0" w:space="0" w:color="auto"/>
          </w:divBdr>
          <w:divsChild>
            <w:div w:id="101075583">
              <w:marLeft w:val="0"/>
              <w:marRight w:val="0"/>
              <w:marTop w:val="0"/>
              <w:marBottom w:val="0"/>
              <w:divBdr>
                <w:top w:val="none" w:sz="0" w:space="0" w:color="auto"/>
                <w:left w:val="none" w:sz="0" w:space="0" w:color="auto"/>
                <w:bottom w:val="none" w:sz="0" w:space="0" w:color="auto"/>
                <w:right w:val="none" w:sz="0" w:space="0" w:color="auto"/>
              </w:divBdr>
              <w:divsChild>
                <w:div w:id="1049261418">
                  <w:marLeft w:val="0"/>
                  <w:marRight w:val="0"/>
                  <w:marTop w:val="0"/>
                  <w:marBottom w:val="0"/>
                  <w:divBdr>
                    <w:top w:val="none" w:sz="0" w:space="0" w:color="auto"/>
                    <w:left w:val="none" w:sz="0" w:space="0" w:color="auto"/>
                    <w:bottom w:val="none" w:sz="0" w:space="0" w:color="auto"/>
                    <w:right w:val="none" w:sz="0" w:space="0" w:color="auto"/>
                  </w:divBdr>
                </w:div>
              </w:divsChild>
            </w:div>
            <w:div w:id="758596973">
              <w:marLeft w:val="0"/>
              <w:marRight w:val="0"/>
              <w:marTop w:val="0"/>
              <w:marBottom w:val="0"/>
              <w:divBdr>
                <w:top w:val="none" w:sz="0" w:space="0" w:color="auto"/>
                <w:left w:val="none" w:sz="0" w:space="0" w:color="auto"/>
                <w:bottom w:val="none" w:sz="0" w:space="0" w:color="auto"/>
                <w:right w:val="none" w:sz="0" w:space="0" w:color="auto"/>
              </w:divBdr>
              <w:divsChild>
                <w:div w:id="3341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5860">
          <w:marLeft w:val="0"/>
          <w:marRight w:val="0"/>
          <w:marTop w:val="0"/>
          <w:marBottom w:val="0"/>
          <w:divBdr>
            <w:top w:val="none" w:sz="0" w:space="0" w:color="auto"/>
            <w:left w:val="none" w:sz="0" w:space="0" w:color="auto"/>
            <w:bottom w:val="none" w:sz="0" w:space="0" w:color="auto"/>
            <w:right w:val="none" w:sz="0" w:space="0" w:color="auto"/>
          </w:divBdr>
          <w:divsChild>
            <w:div w:id="1980528108">
              <w:marLeft w:val="0"/>
              <w:marRight w:val="0"/>
              <w:marTop w:val="0"/>
              <w:marBottom w:val="0"/>
              <w:divBdr>
                <w:top w:val="none" w:sz="0" w:space="0" w:color="auto"/>
                <w:left w:val="none" w:sz="0" w:space="0" w:color="auto"/>
                <w:bottom w:val="none" w:sz="0" w:space="0" w:color="auto"/>
                <w:right w:val="none" w:sz="0" w:space="0" w:color="auto"/>
              </w:divBdr>
              <w:divsChild>
                <w:div w:id="1176191257">
                  <w:marLeft w:val="0"/>
                  <w:marRight w:val="0"/>
                  <w:marTop w:val="0"/>
                  <w:marBottom w:val="0"/>
                  <w:divBdr>
                    <w:top w:val="none" w:sz="0" w:space="0" w:color="auto"/>
                    <w:left w:val="none" w:sz="0" w:space="0" w:color="auto"/>
                    <w:bottom w:val="none" w:sz="0" w:space="0" w:color="auto"/>
                    <w:right w:val="none" w:sz="0" w:space="0" w:color="auto"/>
                  </w:divBdr>
                </w:div>
              </w:divsChild>
            </w:div>
            <w:div w:id="1865091629">
              <w:marLeft w:val="0"/>
              <w:marRight w:val="0"/>
              <w:marTop w:val="0"/>
              <w:marBottom w:val="0"/>
              <w:divBdr>
                <w:top w:val="none" w:sz="0" w:space="0" w:color="auto"/>
                <w:left w:val="none" w:sz="0" w:space="0" w:color="auto"/>
                <w:bottom w:val="none" w:sz="0" w:space="0" w:color="auto"/>
                <w:right w:val="none" w:sz="0" w:space="0" w:color="auto"/>
              </w:divBdr>
              <w:divsChild>
                <w:div w:id="1415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1270">
          <w:marLeft w:val="0"/>
          <w:marRight w:val="0"/>
          <w:marTop w:val="0"/>
          <w:marBottom w:val="0"/>
          <w:divBdr>
            <w:top w:val="none" w:sz="0" w:space="0" w:color="auto"/>
            <w:left w:val="none" w:sz="0" w:space="0" w:color="auto"/>
            <w:bottom w:val="none" w:sz="0" w:space="0" w:color="auto"/>
            <w:right w:val="none" w:sz="0" w:space="0" w:color="auto"/>
          </w:divBdr>
          <w:divsChild>
            <w:div w:id="1490906068">
              <w:marLeft w:val="0"/>
              <w:marRight w:val="0"/>
              <w:marTop w:val="0"/>
              <w:marBottom w:val="0"/>
              <w:divBdr>
                <w:top w:val="none" w:sz="0" w:space="0" w:color="auto"/>
                <w:left w:val="none" w:sz="0" w:space="0" w:color="auto"/>
                <w:bottom w:val="none" w:sz="0" w:space="0" w:color="auto"/>
                <w:right w:val="none" w:sz="0" w:space="0" w:color="auto"/>
              </w:divBdr>
              <w:divsChild>
                <w:div w:id="52319330">
                  <w:marLeft w:val="0"/>
                  <w:marRight w:val="0"/>
                  <w:marTop w:val="0"/>
                  <w:marBottom w:val="0"/>
                  <w:divBdr>
                    <w:top w:val="none" w:sz="0" w:space="0" w:color="auto"/>
                    <w:left w:val="none" w:sz="0" w:space="0" w:color="auto"/>
                    <w:bottom w:val="none" w:sz="0" w:space="0" w:color="auto"/>
                    <w:right w:val="none" w:sz="0" w:space="0" w:color="auto"/>
                  </w:divBdr>
                </w:div>
              </w:divsChild>
            </w:div>
            <w:div w:id="1216890009">
              <w:marLeft w:val="0"/>
              <w:marRight w:val="0"/>
              <w:marTop w:val="0"/>
              <w:marBottom w:val="0"/>
              <w:divBdr>
                <w:top w:val="none" w:sz="0" w:space="0" w:color="auto"/>
                <w:left w:val="none" w:sz="0" w:space="0" w:color="auto"/>
                <w:bottom w:val="none" w:sz="0" w:space="0" w:color="auto"/>
                <w:right w:val="none" w:sz="0" w:space="0" w:color="auto"/>
              </w:divBdr>
              <w:divsChild>
                <w:div w:id="126353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0976">
          <w:marLeft w:val="0"/>
          <w:marRight w:val="0"/>
          <w:marTop w:val="0"/>
          <w:marBottom w:val="0"/>
          <w:divBdr>
            <w:top w:val="none" w:sz="0" w:space="0" w:color="auto"/>
            <w:left w:val="none" w:sz="0" w:space="0" w:color="auto"/>
            <w:bottom w:val="none" w:sz="0" w:space="0" w:color="auto"/>
            <w:right w:val="none" w:sz="0" w:space="0" w:color="auto"/>
          </w:divBdr>
          <w:divsChild>
            <w:div w:id="853347861">
              <w:marLeft w:val="0"/>
              <w:marRight w:val="0"/>
              <w:marTop w:val="0"/>
              <w:marBottom w:val="0"/>
              <w:divBdr>
                <w:top w:val="none" w:sz="0" w:space="0" w:color="auto"/>
                <w:left w:val="none" w:sz="0" w:space="0" w:color="auto"/>
                <w:bottom w:val="none" w:sz="0" w:space="0" w:color="auto"/>
                <w:right w:val="none" w:sz="0" w:space="0" w:color="auto"/>
              </w:divBdr>
              <w:divsChild>
                <w:div w:id="204870562">
                  <w:marLeft w:val="0"/>
                  <w:marRight w:val="0"/>
                  <w:marTop w:val="0"/>
                  <w:marBottom w:val="0"/>
                  <w:divBdr>
                    <w:top w:val="none" w:sz="0" w:space="0" w:color="auto"/>
                    <w:left w:val="none" w:sz="0" w:space="0" w:color="auto"/>
                    <w:bottom w:val="none" w:sz="0" w:space="0" w:color="auto"/>
                    <w:right w:val="none" w:sz="0" w:space="0" w:color="auto"/>
                  </w:divBdr>
                </w:div>
              </w:divsChild>
            </w:div>
            <w:div w:id="1945722511">
              <w:marLeft w:val="0"/>
              <w:marRight w:val="0"/>
              <w:marTop w:val="0"/>
              <w:marBottom w:val="0"/>
              <w:divBdr>
                <w:top w:val="none" w:sz="0" w:space="0" w:color="auto"/>
                <w:left w:val="none" w:sz="0" w:space="0" w:color="auto"/>
                <w:bottom w:val="none" w:sz="0" w:space="0" w:color="auto"/>
                <w:right w:val="none" w:sz="0" w:space="0" w:color="auto"/>
              </w:divBdr>
              <w:divsChild>
                <w:div w:id="12163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0179">
          <w:marLeft w:val="0"/>
          <w:marRight w:val="0"/>
          <w:marTop w:val="0"/>
          <w:marBottom w:val="0"/>
          <w:divBdr>
            <w:top w:val="none" w:sz="0" w:space="0" w:color="auto"/>
            <w:left w:val="none" w:sz="0" w:space="0" w:color="auto"/>
            <w:bottom w:val="none" w:sz="0" w:space="0" w:color="auto"/>
            <w:right w:val="none" w:sz="0" w:space="0" w:color="auto"/>
          </w:divBdr>
          <w:divsChild>
            <w:div w:id="539326004">
              <w:marLeft w:val="0"/>
              <w:marRight w:val="0"/>
              <w:marTop w:val="0"/>
              <w:marBottom w:val="0"/>
              <w:divBdr>
                <w:top w:val="none" w:sz="0" w:space="0" w:color="auto"/>
                <w:left w:val="none" w:sz="0" w:space="0" w:color="auto"/>
                <w:bottom w:val="none" w:sz="0" w:space="0" w:color="auto"/>
                <w:right w:val="none" w:sz="0" w:space="0" w:color="auto"/>
              </w:divBdr>
              <w:divsChild>
                <w:div w:id="20653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6068">
      <w:bodyDiv w:val="1"/>
      <w:marLeft w:val="0"/>
      <w:marRight w:val="0"/>
      <w:marTop w:val="0"/>
      <w:marBottom w:val="0"/>
      <w:divBdr>
        <w:top w:val="none" w:sz="0" w:space="0" w:color="auto"/>
        <w:left w:val="none" w:sz="0" w:space="0" w:color="auto"/>
        <w:bottom w:val="none" w:sz="0" w:space="0" w:color="auto"/>
        <w:right w:val="none" w:sz="0" w:space="0" w:color="auto"/>
      </w:divBdr>
      <w:divsChild>
        <w:div w:id="1066878158">
          <w:marLeft w:val="0"/>
          <w:marRight w:val="0"/>
          <w:marTop w:val="0"/>
          <w:marBottom w:val="0"/>
          <w:divBdr>
            <w:top w:val="none" w:sz="0" w:space="0" w:color="auto"/>
            <w:left w:val="none" w:sz="0" w:space="0" w:color="auto"/>
            <w:bottom w:val="none" w:sz="0" w:space="0" w:color="auto"/>
            <w:right w:val="none" w:sz="0" w:space="0" w:color="auto"/>
          </w:divBdr>
          <w:divsChild>
            <w:div w:id="354186622">
              <w:marLeft w:val="0"/>
              <w:marRight w:val="0"/>
              <w:marTop w:val="0"/>
              <w:marBottom w:val="0"/>
              <w:divBdr>
                <w:top w:val="none" w:sz="0" w:space="0" w:color="auto"/>
                <w:left w:val="none" w:sz="0" w:space="0" w:color="auto"/>
                <w:bottom w:val="none" w:sz="0" w:space="0" w:color="auto"/>
                <w:right w:val="none" w:sz="0" w:space="0" w:color="auto"/>
              </w:divBdr>
              <w:divsChild>
                <w:div w:id="1309047263">
                  <w:marLeft w:val="0"/>
                  <w:marRight w:val="0"/>
                  <w:marTop w:val="0"/>
                  <w:marBottom w:val="0"/>
                  <w:divBdr>
                    <w:top w:val="none" w:sz="0" w:space="0" w:color="auto"/>
                    <w:left w:val="none" w:sz="0" w:space="0" w:color="auto"/>
                    <w:bottom w:val="none" w:sz="0" w:space="0" w:color="auto"/>
                    <w:right w:val="none" w:sz="0" w:space="0" w:color="auto"/>
                  </w:divBdr>
                </w:div>
              </w:divsChild>
            </w:div>
            <w:div w:id="517736827">
              <w:marLeft w:val="0"/>
              <w:marRight w:val="0"/>
              <w:marTop w:val="0"/>
              <w:marBottom w:val="0"/>
              <w:divBdr>
                <w:top w:val="none" w:sz="0" w:space="0" w:color="auto"/>
                <w:left w:val="none" w:sz="0" w:space="0" w:color="auto"/>
                <w:bottom w:val="none" w:sz="0" w:space="0" w:color="auto"/>
                <w:right w:val="none" w:sz="0" w:space="0" w:color="auto"/>
              </w:divBdr>
              <w:divsChild>
                <w:div w:id="1882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2064">
          <w:marLeft w:val="0"/>
          <w:marRight w:val="0"/>
          <w:marTop w:val="0"/>
          <w:marBottom w:val="0"/>
          <w:divBdr>
            <w:top w:val="none" w:sz="0" w:space="0" w:color="auto"/>
            <w:left w:val="none" w:sz="0" w:space="0" w:color="auto"/>
            <w:bottom w:val="none" w:sz="0" w:space="0" w:color="auto"/>
            <w:right w:val="none" w:sz="0" w:space="0" w:color="auto"/>
          </w:divBdr>
          <w:divsChild>
            <w:div w:id="891648574">
              <w:marLeft w:val="0"/>
              <w:marRight w:val="0"/>
              <w:marTop w:val="0"/>
              <w:marBottom w:val="0"/>
              <w:divBdr>
                <w:top w:val="none" w:sz="0" w:space="0" w:color="auto"/>
                <w:left w:val="none" w:sz="0" w:space="0" w:color="auto"/>
                <w:bottom w:val="none" w:sz="0" w:space="0" w:color="auto"/>
                <w:right w:val="none" w:sz="0" w:space="0" w:color="auto"/>
              </w:divBdr>
              <w:divsChild>
                <w:div w:id="748381950">
                  <w:marLeft w:val="0"/>
                  <w:marRight w:val="0"/>
                  <w:marTop w:val="0"/>
                  <w:marBottom w:val="0"/>
                  <w:divBdr>
                    <w:top w:val="none" w:sz="0" w:space="0" w:color="auto"/>
                    <w:left w:val="none" w:sz="0" w:space="0" w:color="auto"/>
                    <w:bottom w:val="none" w:sz="0" w:space="0" w:color="auto"/>
                    <w:right w:val="none" w:sz="0" w:space="0" w:color="auto"/>
                  </w:divBdr>
                </w:div>
              </w:divsChild>
            </w:div>
            <w:div w:id="1861817411">
              <w:marLeft w:val="0"/>
              <w:marRight w:val="0"/>
              <w:marTop w:val="0"/>
              <w:marBottom w:val="0"/>
              <w:divBdr>
                <w:top w:val="none" w:sz="0" w:space="0" w:color="auto"/>
                <w:left w:val="none" w:sz="0" w:space="0" w:color="auto"/>
                <w:bottom w:val="none" w:sz="0" w:space="0" w:color="auto"/>
                <w:right w:val="none" w:sz="0" w:space="0" w:color="auto"/>
              </w:divBdr>
              <w:divsChild>
                <w:div w:id="12279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359">
          <w:marLeft w:val="0"/>
          <w:marRight w:val="0"/>
          <w:marTop w:val="0"/>
          <w:marBottom w:val="0"/>
          <w:divBdr>
            <w:top w:val="none" w:sz="0" w:space="0" w:color="auto"/>
            <w:left w:val="none" w:sz="0" w:space="0" w:color="auto"/>
            <w:bottom w:val="none" w:sz="0" w:space="0" w:color="auto"/>
            <w:right w:val="none" w:sz="0" w:space="0" w:color="auto"/>
          </w:divBdr>
          <w:divsChild>
            <w:div w:id="425079490">
              <w:marLeft w:val="0"/>
              <w:marRight w:val="0"/>
              <w:marTop w:val="0"/>
              <w:marBottom w:val="0"/>
              <w:divBdr>
                <w:top w:val="none" w:sz="0" w:space="0" w:color="auto"/>
                <w:left w:val="none" w:sz="0" w:space="0" w:color="auto"/>
                <w:bottom w:val="none" w:sz="0" w:space="0" w:color="auto"/>
                <w:right w:val="none" w:sz="0" w:space="0" w:color="auto"/>
              </w:divBdr>
              <w:divsChild>
                <w:div w:id="1273632176">
                  <w:marLeft w:val="0"/>
                  <w:marRight w:val="0"/>
                  <w:marTop w:val="0"/>
                  <w:marBottom w:val="0"/>
                  <w:divBdr>
                    <w:top w:val="none" w:sz="0" w:space="0" w:color="auto"/>
                    <w:left w:val="none" w:sz="0" w:space="0" w:color="auto"/>
                    <w:bottom w:val="none" w:sz="0" w:space="0" w:color="auto"/>
                    <w:right w:val="none" w:sz="0" w:space="0" w:color="auto"/>
                  </w:divBdr>
                </w:div>
              </w:divsChild>
            </w:div>
            <w:div w:id="1022321709">
              <w:marLeft w:val="0"/>
              <w:marRight w:val="0"/>
              <w:marTop w:val="0"/>
              <w:marBottom w:val="0"/>
              <w:divBdr>
                <w:top w:val="none" w:sz="0" w:space="0" w:color="auto"/>
                <w:left w:val="none" w:sz="0" w:space="0" w:color="auto"/>
                <w:bottom w:val="none" w:sz="0" w:space="0" w:color="auto"/>
                <w:right w:val="none" w:sz="0" w:space="0" w:color="auto"/>
              </w:divBdr>
              <w:divsChild>
                <w:div w:id="15637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7591">
          <w:marLeft w:val="0"/>
          <w:marRight w:val="0"/>
          <w:marTop w:val="0"/>
          <w:marBottom w:val="0"/>
          <w:divBdr>
            <w:top w:val="none" w:sz="0" w:space="0" w:color="auto"/>
            <w:left w:val="none" w:sz="0" w:space="0" w:color="auto"/>
            <w:bottom w:val="none" w:sz="0" w:space="0" w:color="auto"/>
            <w:right w:val="none" w:sz="0" w:space="0" w:color="auto"/>
          </w:divBdr>
          <w:divsChild>
            <w:div w:id="1785229208">
              <w:marLeft w:val="0"/>
              <w:marRight w:val="0"/>
              <w:marTop w:val="0"/>
              <w:marBottom w:val="0"/>
              <w:divBdr>
                <w:top w:val="none" w:sz="0" w:space="0" w:color="auto"/>
                <w:left w:val="none" w:sz="0" w:space="0" w:color="auto"/>
                <w:bottom w:val="none" w:sz="0" w:space="0" w:color="auto"/>
                <w:right w:val="none" w:sz="0" w:space="0" w:color="auto"/>
              </w:divBdr>
              <w:divsChild>
                <w:div w:id="1744599538">
                  <w:marLeft w:val="0"/>
                  <w:marRight w:val="0"/>
                  <w:marTop w:val="0"/>
                  <w:marBottom w:val="0"/>
                  <w:divBdr>
                    <w:top w:val="none" w:sz="0" w:space="0" w:color="auto"/>
                    <w:left w:val="none" w:sz="0" w:space="0" w:color="auto"/>
                    <w:bottom w:val="none" w:sz="0" w:space="0" w:color="auto"/>
                    <w:right w:val="none" w:sz="0" w:space="0" w:color="auto"/>
                  </w:divBdr>
                </w:div>
              </w:divsChild>
            </w:div>
            <w:div w:id="1325476075">
              <w:marLeft w:val="0"/>
              <w:marRight w:val="0"/>
              <w:marTop w:val="0"/>
              <w:marBottom w:val="0"/>
              <w:divBdr>
                <w:top w:val="none" w:sz="0" w:space="0" w:color="auto"/>
                <w:left w:val="none" w:sz="0" w:space="0" w:color="auto"/>
                <w:bottom w:val="none" w:sz="0" w:space="0" w:color="auto"/>
                <w:right w:val="none" w:sz="0" w:space="0" w:color="auto"/>
              </w:divBdr>
              <w:divsChild>
                <w:div w:id="13996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483">
          <w:marLeft w:val="0"/>
          <w:marRight w:val="0"/>
          <w:marTop w:val="0"/>
          <w:marBottom w:val="0"/>
          <w:divBdr>
            <w:top w:val="none" w:sz="0" w:space="0" w:color="auto"/>
            <w:left w:val="none" w:sz="0" w:space="0" w:color="auto"/>
            <w:bottom w:val="none" w:sz="0" w:space="0" w:color="auto"/>
            <w:right w:val="none" w:sz="0" w:space="0" w:color="auto"/>
          </w:divBdr>
          <w:divsChild>
            <w:div w:id="817843911">
              <w:marLeft w:val="0"/>
              <w:marRight w:val="0"/>
              <w:marTop w:val="0"/>
              <w:marBottom w:val="0"/>
              <w:divBdr>
                <w:top w:val="none" w:sz="0" w:space="0" w:color="auto"/>
                <w:left w:val="none" w:sz="0" w:space="0" w:color="auto"/>
                <w:bottom w:val="none" w:sz="0" w:space="0" w:color="auto"/>
                <w:right w:val="none" w:sz="0" w:space="0" w:color="auto"/>
              </w:divBdr>
              <w:divsChild>
                <w:div w:id="2067873607">
                  <w:marLeft w:val="0"/>
                  <w:marRight w:val="0"/>
                  <w:marTop w:val="0"/>
                  <w:marBottom w:val="0"/>
                  <w:divBdr>
                    <w:top w:val="none" w:sz="0" w:space="0" w:color="auto"/>
                    <w:left w:val="none" w:sz="0" w:space="0" w:color="auto"/>
                    <w:bottom w:val="none" w:sz="0" w:space="0" w:color="auto"/>
                    <w:right w:val="none" w:sz="0" w:space="0" w:color="auto"/>
                  </w:divBdr>
                </w:div>
              </w:divsChild>
            </w:div>
            <w:div w:id="1823811181">
              <w:marLeft w:val="0"/>
              <w:marRight w:val="0"/>
              <w:marTop w:val="0"/>
              <w:marBottom w:val="0"/>
              <w:divBdr>
                <w:top w:val="none" w:sz="0" w:space="0" w:color="auto"/>
                <w:left w:val="none" w:sz="0" w:space="0" w:color="auto"/>
                <w:bottom w:val="none" w:sz="0" w:space="0" w:color="auto"/>
                <w:right w:val="none" w:sz="0" w:space="0" w:color="auto"/>
              </w:divBdr>
              <w:divsChild>
                <w:div w:id="10048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4146">
          <w:marLeft w:val="0"/>
          <w:marRight w:val="0"/>
          <w:marTop w:val="0"/>
          <w:marBottom w:val="0"/>
          <w:divBdr>
            <w:top w:val="none" w:sz="0" w:space="0" w:color="auto"/>
            <w:left w:val="none" w:sz="0" w:space="0" w:color="auto"/>
            <w:bottom w:val="none" w:sz="0" w:space="0" w:color="auto"/>
            <w:right w:val="none" w:sz="0" w:space="0" w:color="auto"/>
          </w:divBdr>
          <w:divsChild>
            <w:div w:id="2087415942">
              <w:marLeft w:val="0"/>
              <w:marRight w:val="0"/>
              <w:marTop w:val="0"/>
              <w:marBottom w:val="0"/>
              <w:divBdr>
                <w:top w:val="none" w:sz="0" w:space="0" w:color="auto"/>
                <w:left w:val="none" w:sz="0" w:space="0" w:color="auto"/>
                <w:bottom w:val="none" w:sz="0" w:space="0" w:color="auto"/>
                <w:right w:val="none" w:sz="0" w:space="0" w:color="auto"/>
              </w:divBdr>
              <w:divsChild>
                <w:div w:id="597909230">
                  <w:marLeft w:val="0"/>
                  <w:marRight w:val="0"/>
                  <w:marTop w:val="0"/>
                  <w:marBottom w:val="0"/>
                  <w:divBdr>
                    <w:top w:val="none" w:sz="0" w:space="0" w:color="auto"/>
                    <w:left w:val="none" w:sz="0" w:space="0" w:color="auto"/>
                    <w:bottom w:val="none" w:sz="0" w:space="0" w:color="auto"/>
                    <w:right w:val="none" w:sz="0" w:space="0" w:color="auto"/>
                  </w:divBdr>
                </w:div>
              </w:divsChild>
            </w:div>
            <w:div w:id="1466269156">
              <w:marLeft w:val="0"/>
              <w:marRight w:val="0"/>
              <w:marTop w:val="0"/>
              <w:marBottom w:val="0"/>
              <w:divBdr>
                <w:top w:val="none" w:sz="0" w:space="0" w:color="auto"/>
                <w:left w:val="none" w:sz="0" w:space="0" w:color="auto"/>
                <w:bottom w:val="none" w:sz="0" w:space="0" w:color="auto"/>
                <w:right w:val="none" w:sz="0" w:space="0" w:color="auto"/>
              </w:divBdr>
              <w:divsChild>
                <w:div w:id="1589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159">
          <w:marLeft w:val="0"/>
          <w:marRight w:val="0"/>
          <w:marTop w:val="0"/>
          <w:marBottom w:val="0"/>
          <w:divBdr>
            <w:top w:val="none" w:sz="0" w:space="0" w:color="auto"/>
            <w:left w:val="none" w:sz="0" w:space="0" w:color="auto"/>
            <w:bottom w:val="none" w:sz="0" w:space="0" w:color="auto"/>
            <w:right w:val="none" w:sz="0" w:space="0" w:color="auto"/>
          </w:divBdr>
          <w:divsChild>
            <w:div w:id="1950507913">
              <w:marLeft w:val="0"/>
              <w:marRight w:val="0"/>
              <w:marTop w:val="0"/>
              <w:marBottom w:val="0"/>
              <w:divBdr>
                <w:top w:val="none" w:sz="0" w:space="0" w:color="auto"/>
                <w:left w:val="none" w:sz="0" w:space="0" w:color="auto"/>
                <w:bottom w:val="none" w:sz="0" w:space="0" w:color="auto"/>
                <w:right w:val="none" w:sz="0" w:space="0" w:color="auto"/>
              </w:divBdr>
              <w:divsChild>
                <w:div w:id="1395858220">
                  <w:marLeft w:val="0"/>
                  <w:marRight w:val="0"/>
                  <w:marTop w:val="0"/>
                  <w:marBottom w:val="0"/>
                  <w:divBdr>
                    <w:top w:val="none" w:sz="0" w:space="0" w:color="auto"/>
                    <w:left w:val="none" w:sz="0" w:space="0" w:color="auto"/>
                    <w:bottom w:val="none" w:sz="0" w:space="0" w:color="auto"/>
                    <w:right w:val="none" w:sz="0" w:space="0" w:color="auto"/>
                  </w:divBdr>
                </w:div>
              </w:divsChild>
            </w:div>
            <w:div w:id="2018658024">
              <w:marLeft w:val="0"/>
              <w:marRight w:val="0"/>
              <w:marTop w:val="0"/>
              <w:marBottom w:val="0"/>
              <w:divBdr>
                <w:top w:val="none" w:sz="0" w:space="0" w:color="auto"/>
                <w:left w:val="none" w:sz="0" w:space="0" w:color="auto"/>
                <w:bottom w:val="none" w:sz="0" w:space="0" w:color="auto"/>
                <w:right w:val="none" w:sz="0" w:space="0" w:color="auto"/>
              </w:divBdr>
              <w:divsChild>
                <w:div w:id="5432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7627">
          <w:marLeft w:val="0"/>
          <w:marRight w:val="0"/>
          <w:marTop w:val="0"/>
          <w:marBottom w:val="0"/>
          <w:divBdr>
            <w:top w:val="none" w:sz="0" w:space="0" w:color="auto"/>
            <w:left w:val="none" w:sz="0" w:space="0" w:color="auto"/>
            <w:bottom w:val="none" w:sz="0" w:space="0" w:color="auto"/>
            <w:right w:val="none" w:sz="0" w:space="0" w:color="auto"/>
          </w:divBdr>
          <w:divsChild>
            <w:div w:id="1495561880">
              <w:marLeft w:val="0"/>
              <w:marRight w:val="0"/>
              <w:marTop w:val="0"/>
              <w:marBottom w:val="0"/>
              <w:divBdr>
                <w:top w:val="none" w:sz="0" w:space="0" w:color="auto"/>
                <w:left w:val="none" w:sz="0" w:space="0" w:color="auto"/>
                <w:bottom w:val="none" w:sz="0" w:space="0" w:color="auto"/>
                <w:right w:val="none" w:sz="0" w:space="0" w:color="auto"/>
              </w:divBdr>
              <w:divsChild>
                <w:div w:id="16829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15946">
      <w:bodyDiv w:val="1"/>
      <w:marLeft w:val="0"/>
      <w:marRight w:val="0"/>
      <w:marTop w:val="0"/>
      <w:marBottom w:val="0"/>
      <w:divBdr>
        <w:top w:val="none" w:sz="0" w:space="0" w:color="auto"/>
        <w:left w:val="none" w:sz="0" w:space="0" w:color="auto"/>
        <w:bottom w:val="none" w:sz="0" w:space="0" w:color="auto"/>
        <w:right w:val="none" w:sz="0" w:space="0" w:color="auto"/>
      </w:divBdr>
      <w:divsChild>
        <w:div w:id="1177842752">
          <w:marLeft w:val="0"/>
          <w:marRight w:val="0"/>
          <w:marTop w:val="0"/>
          <w:marBottom w:val="0"/>
          <w:divBdr>
            <w:top w:val="none" w:sz="0" w:space="0" w:color="auto"/>
            <w:left w:val="none" w:sz="0" w:space="0" w:color="auto"/>
            <w:bottom w:val="none" w:sz="0" w:space="0" w:color="auto"/>
            <w:right w:val="none" w:sz="0" w:space="0" w:color="auto"/>
          </w:divBdr>
          <w:divsChild>
            <w:div w:id="172689656">
              <w:marLeft w:val="0"/>
              <w:marRight w:val="0"/>
              <w:marTop w:val="0"/>
              <w:marBottom w:val="0"/>
              <w:divBdr>
                <w:top w:val="none" w:sz="0" w:space="0" w:color="auto"/>
                <w:left w:val="none" w:sz="0" w:space="0" w:color="auto"/>
                <w:bottom w:val="none" w:sz="0" w:space="0" w:color="auto"/>
                <w:right w:val="none" w:sz="0" w:space="0" w:color="auto"/>
              </w:divBdr>
              <w:divsChild>
                <w:div w:id="268970054">
                  <w:marLeft w:val="0"/>
                  <w:marRight w:val="0"/>
                  <w:marTop w:val="0"/>
                  <w:marBottom w:val="0"/>
                  <w:divBdr>
                    <w:top w:val="none" w:sz="0" w:space="0" w:color="auto"/>
                    <w:left w:val="none" w:sz="0" w:space="0" w:color="auto"/>
                    <w:bottom w:val="none" w:sz="0" w:space="0" w:color="auto"/>
                    <w:right w:val="none" w:sz="0" w:space="0" w:color="auto"/>
                  </w:divBdr>
                </w:div>
              </w:divsChild>
            </w:div>
            <w:div w:id="940379609">
              <w:marLeft w:val="0"/>
              <w:marRight w:val="0"/>
              <w:marTop w:val="0"/>
              <w:marBottom w:val="0"/>
              <w:divBdr>
                <w:top w:val="none" w:sz="0" w:space="0" w:color="auto"/>
                <w:left w:val="none" w:sz="0" w:space="0" w:color="auto"/>
                <w:bottom w:val="none" w:sz="0" w:space="0" w:color="auto"/>
                <w:right w:val="none" w:sz="0" w:space="0" w:color="auto"/>
              </w:divBdr>
              <w:divsChild>
                <w:div w:id="6648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3717">
          <w:marLeft w:val="0"/>
          <w:marRight w:val="0"/>
          <w:marTop w:val="0"/>
          <w:marBottom w:val="0"/>
          <w:divBdr>
            <w:top w:val="none" w:sz="0" w:space="0" w:color="auto"/>
            <w:left w:val="none" w:sz="0" w:space="0" w:color="auto"/>
            <w:bottom w:val="none" w:sz="0" w:space="0" w:color="auto"/>
            <w:right w:val="none" w:sz="0" w:space="0" w:color="auto"/>
          </w:divBdr>
          <w:divsChild>
            <w:div w:id="95561773">
              <w:marLeft w:val="0"/>
              <w:marRight w:val="0"/>
              <w:marTop w:val="0"/>
              <w:marBottom w:val="0"/>
              <w:divBdr>
                <w:top w:val="none" w:sz="0" w:space="0" w:color="auto"/>
                <w:left w:val="none" w:sz="0" w:space="0" w:color="auto"/>
                <w:bottom w:val="none" w:sz="0" w:space="0" w:color="auto"/>
                <w:right w:val="none" w:sz="0" w:space="0" w:color="auto"/>
              </w:divBdr>
              <w:divsChild>
                <w:div w:id="1685207538">
                  <w:marLeft w:val="0"/>
                  <w:marRight w:val="0"/>
                  <w:marTop w:val="0"/>
                  <w:marBottom w:val="0"/>
                  <w:divBdr>
                    <w:top w:val="none" w:sz="0" w:space="0" w:color="auto"/>
                    <w:left w:val="none" w:sz="0" w:space="0" w:color="auto"/>
                    <w:bottom w:val="none" w:sz="0" w:space="0" w:color="auto"/>
                    <w:right w:val="none" w:sz="0" w:space="0" w:color="auto"/>
                  </w:divBdr>
                </w:div>
              </w:divsChild>
            </w:div>
            <w:div w:id="650721398">
              <w:marLeft w:val="0"/>
              <w:marRight w:val="0"/>
              <w:marTop w:val="0"/>
              <w:marBottom w:val="0"/>
              <w:divBdr>
                <w:top w:val="none" w:sz="0" w:space="0" w:color="auto"/>
                <w:left w:val="none" w:sz="0" w:space="0" w:color="auto"/>
                <w:bottom w:val="none" w:sz="0" w:space="0" w:color="auto"/>
                <w:right w:val="none" w:sz="0" w:space="0" w:color="auto"/>
              </w:divBdr>
              <w:divsChild>
                <w:div w:id="121781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8264">
          <w:marLeft w:val="0"/>
          <w:marRight w:val="0"/>
          <w:marTop w:val="0"/>
          <w:marBottom w:val="0"/>
          <w:divBdr>
            <w:top w:val="none" w:sz="0" w:space="0" w:color="auto"/>
            <w:left w:val="none" w:sz="0" w:space="0" w:color="auto"/>
            <w:bottom w:val="none" w:sz="0" w:space="0" w:color="auto"/>
            <w:right w:val="none" w:sz="0" w:space="0" w:color="auto"/>
          </w:divBdr>
          <w:divsChild>
            <w:div w:id="1266839021">
              <w:marLeft w:val="0"/>
              <w:marRight w:val="0"/>
              <w:marTop w:val="0"/>
              <w:marBottom w:val="0"/>
              <w:divBdr>
                <w:top w:val="none" w:sz="0" w:space="0" w:color="auto"/>
                <w:left w:val="none" w:sz="0" w:space="0" w:color="auto"/>
                <w:bottom w:val="none" w:sz="0" w:space="0" w:color="auto"/>
                <w:right w:val="none" w:sz="0" w:space="0" w:color="auto"/>
              </w:divBdr>
              <w:divsChild>
                <w:div w:id="62408581">
                  <w:marLeft w:val="0"/>
                  <w:marRight w:val="0"/>
                  <w:marTop w:val="0"/>
                  <w:marBottom w:val="0"/>
                  <w:divBdr>
                    <w:top w:val="none" w:sz="0" w:space="0" w:color="auto"/>
                    <w:left w:val="none" w:sz="0" w:space="0" w:color="auto"/>
                    <w:bottom w:val="none" w:sz="0" w:space="0" w:color="auto"/>
                    <w:right w:val="none" w:sz="0" w:space="0" w:color="auto"/>
                  </w:divBdr>
                </w:div>
              </w:divsChild>
            </w:div>
            <w:div w:id="1600867476">
              <w:marLeft w:val="0"/>
              <w:marRight w:val="0"/>
              <w:marTop w:val="0"/>
              <w:marBottom w:val="0"/>
              <w:divBdr>
                <w:top w:val="none" w:sz="0" w:space="0" w:color="auto"/>
                <w:left w:val="none" w:sz="0" w:space="0" w:color="auto"/>
                <w:bottom w:val="none" w:sz="0" w:space="0" w:color="auto"/>
                <w:right w:val="none" w:sz="0" w:space="0" w:color="auto"/>
              </w:divBdr>
              <w:divsChild>
                <w:div w:id="10619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4440">
          <w:marLeft w:val="0"/>
          <w:marRight w:val="0"/>
          <w:marTop w:val="0"/>
          <w:marBottom w:val="0"/>
          <w:divBdr>
            <w:top w:val="none" w:sz="0" w:space="0" w:color="auto"/>
            <w:left w:val="none" w:sz="0" w:space="0" w:color="auto"/>
            <w:bottom w:val="none" w:sz="0" w:space="0" w:color="auto"/>
            <w:right w:val="none" w:sz="0" w:space="0" w:color="auto"/>
          </w:divBdr>
          <w:divsChild>
            <w:div w:id="754940496">
              <w:marLeft w:val="0"/>
              <w:marRight w:val="0"/>
              <w:marTop w:val="0"/>
              <w:marBottom w:val="0"/>
              <w:divBdr>
                <w:top w:val="none" w:sz="0" w:space="0" w:color="auto"/>
                <w:left w:val="none" w:sz="0" w:space="0" w:color="auto"/>
                <w:bottom w:val="none" w:sz="0" w:space="0" w:color="auto"/>
                <w:right w:val="none" w:sz="0" w:space="0" w:color="auto"/>
              </w:divBdr>
              <w:divsChild>
                <w:div w:id="627274101">
                  <w:marLeft w:val="0"/>
                  <w:marRight w:val="0"/>
                  <w:marTop w:val="0"/>
                  <w:marBottom w:val="0"/>
                  <w:divBdr>
                    <w:top w:val="none" w:sz="0" w:space="0" w:color="auto"/>
                    <w:left w:val="none" w:sz="0" w:space="0" w:color="auto"/>
                    <w:bottom w:val="none" w:sz="0" w:space="0" w:color="auto"/>
                    <w:right w:val="none" w:sz="0" w:space="0" w:color="auto"/>
                  </w:divBdr>
                </w:div>
              </w:divsChild>
            </w:div>
            <w:div w:id="418597893">
              <w:marLeft w:val="0"/>
              <w:marRight w:val="0"/>
              <w:marTop w:val="0"/>
              <w:marBottom w:val="0"/>
              <w:divBdr>
                <w:top w:val="none" w:sz="0" w:space="0" w:color="auto"/>
                <w:left w:val="none" w:sz="0" w:space="0" w:color="auto"/>
                <w:bottom w:val="none" w:sz="0" w:space="0" w:color="auto"/>
                <w:right w:val="none" w:sz="0" w:space="0" w:color="auto"/>
              </w:divBdr>
              <w:divsChild>
                <w:div w:id="1874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925">
          <w:marLeft w:val="0"/>
          <w:marRight w:val="0"/>
          <w:marTop w:val="0"/>
          <w:marBottom w:val="0"/>
          <w:divBdr>
            <w:top w:val="none" w:sz="0" w:space="0" w:color="auto"/>
            <w:left w:val="none" w:sz="0" w:space="0" w:color="auto"/>
            <w:bottom w:val="none" w:sz="0" w:space="0" w:color="auto"/>
            <w:right w:val="none" w:sz="0" w:space="0" w:color="auto"/>
          </w:divBdr>
          <w:divsChild>
            <w:div w:id="2145659801">
              <w:marLeft w:val="0"/>
              <w:marRight w:val="0"/>
              <w:marTop w:val="0"/>
              <w:marBottom w:val="0"/>
              <w:divBdr>
                <w:top w:val="none" w:sz="0" w:space="0" w:color="auto"/>
                <w:left w:val="none" w:sz="0" w:space="0" w:color="auto"/>
                <w:bottom w:val="none" w:sz="0" w:space="0" w:color="auto"/>
                <w:right w:val="none" w:sz="0" w:space="0" w:color="auto"/>
              </w:divBdr>
              <w:divsChild>
                <w:div w:id="720440044">
                  <w:marLeft w:val="0"/>
                  <w:marRight w:val="0"/>
                  <w:marTop w:val="0"/>
                  <w:marBottom w:val="0"/>
                  <w:divBdr>
                    <w:top w:val="none" w:sz="0" w:space="0" w:color="auto"/>
                    <w:left w:val="none" w:sz="0" w:space="0" w:color="auto"/>
                    <w:bottom w:val="none" w:sz="0" w:space="0" w:color="auto"/>
                    <w:right w:val="none" w:sz="0" w:space="0" w:color="auto"/>
                  </w:divBdr>
                </w:div>
              </w:divsChild>
            </w:div>
            <w:div w:id="325136402">
              <w:marLeft w:val="0"/>
              <w:marRight w:val="0"/>
              <w:marTop w:val="0"/>
              <w:marBottom w:val="0"/>
              <w:divBdr>
                <w:top w:val="none" w:sz="0" w:space="0" w:color="auto"/>
                <w:left w:val="none" w:sz="0" w:space="0" w:color="auto"/>
                <w:bottom w:val="none" w:sz="0" w:space="0" w:color="auto"/>
                <w:right w:val="none" w:sz="0" w:space="0" w:color="auto"/>
              </w:divBdr>
              <w:divsChild>
                <w:div w:id="8829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09169">
          <w:marLeft w:val="0"/>
          <w:marRight w:val="0"/>
          <w:marTop w:val="0"/>
          <w:marBottom w:val="0"/>
          <w:divBdr>
            <w:top w:val="none" w:sz="0" w:space="0" w:color="auto"/>
            <w:left w:val="none" w:sz="0" w:space="0" w:color="auto"/>
            <w:bottom w:val="none" w:sz="0" w:space="0" w:color="auto"/>
            <w:right w:val="none" w:sz="0" w:space="0" w:color="auto"/>
          </w:divBdr>
          <w:divsChild>
            <w:div w:id="465584220">
              <w:marLeft w:val="0"/>
              <w:marRight w:val="0"/>
              <w:marTop w:val="0"/>
              <w:marBottom w:val="0"/>
              <w:divBdr>
                <w:top w:val="none" w:sz="0" w:space="0" w:color="auto"/>
                <w:left w:val="none" w:sz="0" w:space="0" w:color="auto"/>
                <w:bottom w:val="none" w:sz="0" w:space="0" w:color="auto"/>
                <w:right w:val="none" w:sz="0" w:space="0" w:color="auto"/>
              </w:divBdr>
              <w:divsChild>
                <w:div w:id="1367220464">
                  <w:marLeft w:val="0"/>
                  <w:marRight w:val="0"/>
                  <w:marTop w:val="0"/>
                  <w:marBottom w:val="0"/>
                  <w:divBdr>
                    <w:top w:val="none" w:sz="0" w:space="0" w:color="auto"/>
                    <w:left w:val="none" w:sz="0" w:space="0" w:color="auto"/>
                    <w:bottom w:val="none" w:sz="0" w:space="0" w:color="auto"/>
                    <w:right w:val="none" w:sz="0" w:space="0" w:color="auto"/>
                  </w:divBdr>
                </w:div>
              </w:divsChild>
            </w:div>
            <w:div w:id="313608406">
              <w:marLeft w:val="0"/>
              <w:marRight w:val="0"/>
              <w:marTop w:val="0"/>
              <w:marBottom w:val="0"/>
              <w:divBdr>
                <w:top w:val="none" w:sz="0" w:space="0" w:color="auto"/>
                <w:left w:val="none" w:sz="0" w:space="0" w:color="auto"/>
                <w:bottom w:val="none" w:sz="0" w:space="0" w:color="auto"/>
                <w:right w:val="none" w:sz="0" w:space="0" w:color="auto"/>
              </w:divBdr>
              <w:divsChild>
                <w:div w:id="8840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439">
          <w:marLeft w:val="0"/>
          <w:marRight w:val="0"/>
          <w:marTop w:val="0"/>
          <w:marBottom w:val="0"/>
          <w:divBdr>
            <w:top w:val="none" w:sz="0" w:space="0" w:color="auto"/>
            <w:left w:val="none" w:sz="0" w:space="0" w:color="auto"/>
            <w:bottom w:val="none" w:sz="0" w:space="0" w:color="auto"/>
            <w:right w:val="none" w:sz="0" w:space="0" w:color="auto"/>
          </w:divBdr>
          <w:divsChild>
            <w:div w:id="1150900984">
              <w:marLeft w:val="0"/>
              <w:marRight w:val="0"/>
              <w:marTop w:val="0"/>
              <w:marBottom w:val="0"/>
              <w:divBdr>
                <w:top w:val="none" w:sz="0" w:space="0" w:color="auto"/>
                <w:left w:val="none" w:sz="0" w:space="0" w:color="auto"/>
                <w:bottom w:val="none" w:sz="0" w:space="0" w:color="auto"/>
                <w:right w:val="none" w:sz="0" w:space="0" w:color="auto"/>
              </w:divBdr>
              <w:divsChild>
                <w:div w:id="1112283159">
                  <w:marLeft w:val="0"/>
                  <w:marRight w:val="0"/>
                  <w:marTop w:val="0"/>
                  <w:marBottom w:val="0"/>
                  <w:divBdr>
                    <w:top w:val="none" w:sz="0" w:space="0" w:color="auto"/>
                    <w:left w:val="none" w:sz="0" w:space="0" w:color="auto"/>
                    <w:bottom w:val="none" w:sz="0" w:space="0" w:color="auto"/>
                    <w:right w:val="none" w:sz="0" w:space="0" w:color="auto"/>
                  </w:divBdr>
                </w:div>
              </w:divsChild>
            </w:div>
            <w:div w:id="1910732007">
              <w:marLeft w:val="0"/>
              <w:marRight w:val="0"/>
              <w:marTop w:val="0"/>
              <w:marBottom w:val="0"/>
              <w:divBdr>
                <w:top w:val="none" w:sz="0" w:space="0" w:color="auto"/>
                <w:left w:val="none" w:sz="0" w:space="0" w:color="auto"/>
                <w:bottom w:val="none" w:sz="0" w:space="0" w:color="auto"/>
                <w:right w:val="none" w:sz="0" w:space="0" w:color="auto"/>
              </w:divBdr>
              <w:divsChild>
                <w:div w:id="272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6617">
          <w:marLeft w:val="0"/>
          <w:marRight w:val="0"/>
          <w:marTop w:val="0"/>
          <w:marBottom w:val="0"/>
          <w:divBdr>
            <w:top w:val="none" w:sz="0" w:space="0" w:color="auto"/>
            <w:left w:val="none" w:sz="0" w:space="0" w:color="auto"/>
            <w:bottom w:val="none" w:sz="0" w:space="0" w:color="auto"/>
            <w:right w:val="none" w:sz="0" w:space="0" w:color="auto"/>
          </w:divBdr>
          <w:divsChild>
            <w:div w:id="276135654">
              <w:marLeft w:val="0"/>
              <w:marRight w:val="0"/>
              <w:marTop w:val="0"/>
              <w:marBottom w:val="0"/>
              <w:divBdr>
                <w:top w:val="none" w:sz="0" w:space="0" w:color="auto"/>
                <w:left w:val="none" w:sz="0" w:space="0" w:color="auto"/>
                <w:bottom w:val="none" w:sz="0" w:space="0" w:color="auto"/>
                <w:right w:val="none" w:sz="0" w:space="0" w:color="auto"/>
              </w:divBdr>
              <w:divsChild>
                <w:div w:id="4292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110">
      <w:bodyDiv w:val="1"/>
      <w:marLeft w:val="0"/>
      <w:marRight w:val="0"/>
      <w:marTop w:val="0"/>
      <w:marBottom w:val="0"/>
      <w:divBdr>
        <w:top w:val="none" w:sz="0" w:space="0" w:color="auto"/>
        <w:left w:val="none" w:sz="0" w:space="0" w:color="auto"/>
        <w:bottom w:val="none" w:sz="0" w:space="0" w:color="auto"/>
        <w:right w:val="none" w:sz="0" w:space="0" w:color="auto"/>
      </w:divBdr>
      <w:divsChild>
        <w:div w:id="507645345">
          <w:marLeft w:val="0"/>
          <w:marRight w:val="0"/>
          <w:marTop w:val="0"/>
          <w:marBottom w:val="0"/>
          <w:divBdr>
            <w:top w:val="none" w:sz="0" w:space="0" w:color="auto"/>
            <w:left w:val="none" w:sz="0" w:space="0" w:color="auto"/>
            <w:bottom w:val="none" w:sz="0" w:space="0" w:color="auto"/>
            <w:right w:val="none" w:sz="0" w:space="0" w:color="auto"/>
          </w:divBdr>
          <w:divsChild>
            <w:div w:id="1059595374">
              <w:marLeft w:val="0"/>
              <w:marRight w:val="0"/>
              <w:marTop w:val="0"/>
              <w:marBottom w:val="0"/>
              <w:divBdr>
                <w:top w:val="none" w:sz="0" w:space="0" w:color="auto"/>
                <w:left w:val="none" w:sz="0" w:space="0" w:color="auto"/>
                <w:bottom w:val="none" w:sz="0" w:space="0" w:color="auto"/>
                <w:right w:val="none" w:sz="0" w:space="0" w:color="auto"/>
              </w:divBdr>
              <w:divsChild>
                <w:div w:id="13293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67208">
      <w:bodyDiv w:val="1"/>
      <w:marLeft w:val="0"/>
      <w:marRight w:val="0"/>
      <w:marTop w:val="0"/>
      <w:marBottom w:val="0"/>
      <w:divBdr>
        <w:top w:val="none" w:sz="0" w:space="0" w:color="auto"/>
        <w:left w:val="none" w:sz="0" w:space="0" w:color="auto"/>
        <w:bottom w:val="none" w:sz="0" w:space="0" w:color="auto"/>
        <w:right w:val="none" w:sz="0" w:space="0" w:color="auto"/>
      </w:divBdr>
      <w:divsChild>
        <w:div w:id="698242193">
          <w:marLeft w:val="0"/>
          <w:marRight w:val="0"/>
          <w:marTop w:val="0"/>
          <w:marBottom w:val="0"/>
          <w:divBdr>
            <w:top w:val="none" w:sz="0" w:space="0" w:color="auto"/>
            <w:left w:val="none" w:sz="0" w:space="0" w:color="auto"/>
            <w:bottom w:val="none" w:sz="0" w:space="0" w:color="auto"/>
            <w:right w:val="none" w:sz="0" w:space="0" w:color="auto"/>
          </w:divBdr>
          <w:divsChild>
            <w:div w:id="1621958150">
              <w:marLeft w:val="0"/>
              <w:marRight w:val="0"/>
              <w:marTop w:val="0"/>
              <w:marBottom w:val="0"/>
              <w:divBdr>
                <w:top w:val="none" w:sz="0" w:space="0" w:color="auto"/>
                <w:left w:val="none" w:sz="0" w:space="0" w:color="auto"/>
                <w:bottom w:val="none" w:sz="0" w:space="0" w:color="auto"/>
                <w:right w:val="none" w:sz="0" w:space="0" w:color="auto"/>
              </w:divBdr>
              <w:divsChild>
                <w:div w:id="107896968">
                  <w:marLeft w:val="0"/>
                  <w:marRight w:val="0"/>
                  <w:marTop w:val="0"/>
                  <w:marBottom w:val="0"/>
                  <w:divBdr>
                    <w:top w:val="none" w:sz="0" w:space="0" w:color="auto"/>
                    <w:left w:val="none" w:sz="0" w:space="0" w:color="auto"/>
                    <w:bottom w:val="none" w:sz="0" w:space="0" w:color="auto"/>
                    <w:right w:val="none" w:sz="0" w:space="0" w:color="auto"/>
                  </w:divBdr>
                </w:div>
              </w:divsChild>
            </w:div>
            <w:div w:id="429736585">
              <w:marLeft w:val="0"/>
              <w:marRight w:val="0"/>
              <w:marTop w:val="0"/>
              <w:marBottom w:val="0"/>
              <w:divBdr>
                <w:top w:val="none" w:sz="0" w:space="0" w:color="auto"/>
                <w:left w:val="none" w:sz="0" w:space="0" w:color="auto"/>
                <w:bottom w:val="none" w:sz="0" w:space="0" w:color="auto"/>
                <w:right w:val="none" w:sz="0" w:space="0" w:color="auto"/>
              </w:divBdr>
              <w:divsChild>
                <w:div w:id="16371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7345">
          <w:marLeft w:val="0"/>
          <w:marRight w:val="0"/>
          <w:marTop w:val="0"/>
          <w:marBottom w:val="0"/>
          <w:divBdr>
            <w:top w:val="none" w:sz="0" w:space="0" w:color="auto"/>
            <w:left w:val="none" w:sz="0" w:space="0" w:color="auto"/>
            <w:bottom w:val="none" w:sz="0" w:space="0" w:color="auto"/>
            <w:right w:val="none" w:sz="0" w:space="0" w:color="auto"/>
          </w:divBdr>
          <w:divsChild>
            <w:div w:id="1900893465">
              <w:marLeft w:val="0"/>
              <w:marRight w:val="0"/>
              <w:marTop w:val="0"/>
              <w:marBottom w:val="0"/>
              <w:divBdr>
                <w:top w:val="none" w:sz="0" w:space="0" w:color="auto"/>
                <w:left w:val="none" w:sz="0" w:space="0" w:color="auto"/>
                <w:bottom w:val="none" w:sz="0" w:space="0" w:color="auto"/>
                <w:right w:val="none" w:sz="0" w:space="0" w:color="auto"/>
              </w:divBdr>
              <w:divsChild>
                <w:div w:id="1822114336">
                  <w:marLeft w:val="0"/>
                  <w:marRight w:val="0"/>
                  <w:marTop w:val="0"/>
                  <w:marBottom w:val="0"/>
                  <w:divBdr>
                    <w:top w:val="none" w:sz="0" w:space="0" w:color="auto"/>
                    <w:left w:val="none" w:sz="0" w:space="0" w:color="auto"/>
                    <w:bottom w:val="none" w:sz="0" w:space="0" w:color="auto"/>
                    <w:right w:val="none" w:sz="0" w:space="0" w:color="auto"/>
                  </w:divBdr>
                </w:div>
              </w:divsChild>
            </w:div>
            <w:div w:id="2101749619">
              <w:marLeft w:val="0"/>
              <w:marRight w:val="0"/>
              <w:marTop w:val="0"/>
              <w:marBottom w:val="0"/>
              <w:divBdr>
                <w:top w:val="none" w:sz="0" w:space="0" w:color="auto"/>
                <w:left w:val="none" w:sz="0" w:space="0" w:color="auto"/>
                <w:bottom w:val="none" w:sz="0" w:space="0" w:color="auto"/>
                <w:right w:val="none" w:sz="0" w:space="0" w:color="auto"/>
              </w:divBdr>
              <w:divsChild>
                <w:div w:id="7982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9131">
          <w:marLeft w:val="0"/>
          <w:marRight w:val="0"/>
          <w:marTop w:val="0"/>
          <w:marBottom w:val="0"/>
          <w:divBdr>
            <w:top w:val="none" w:sz="0" w:space="0" w:color="auto"/>
            <w:left w:val="none" w:sz="0" w:space="0" w:color="auto"/>
            <w:bottom w:val="none" w:sz="0" w:space="0" w:color="auto"/>
            <w:right w:val="none" w:sz="0" w:space="0" w:color="auto"/>
          </w:divBdr>
          <w:divsChild>
            <w:div w:id="570388370">
              <w:marLeft w:val="0"/>
              <w:marRight w:val="0"/>
              <w:marTop w:val="0"/>
              <w:marBottom w:val="0"/>
              <w:divBdr>
                <w:top w:val="none" w:sz="0" w:space="0" w:color="auto"/>
                <w:left w:val="none" w:sz="0" w:space="0" w:color="auto"/>
                <w:bottom w:val="none" w:sz="0" w:space="0" w:color="auto"/>
                <w:right w:val="none" w:sz="0" w:space="0" w:color="auto"/>
              </w:divBdr>
              <w:divsChild>
                <w:div w:id="182133540">
                  <w:marLeft w:val="0"/>
                  <w:marRight w:val="0"/>
                  <w:marTop w:val="0"/>
                  <w:marBottom w:val="0"/>
                  <w:divBdr>
                    <w:top w:val="none" w:sz="0" w:space="0" w:color="auto"/>
                    <w:left w:val="none" w:sz="0" w:space="0" w:color="auto"/>
                    <w:bottom w:val="none" w:sz="0" w:space="0" w:color="auto"/>
                    <w:right w:val="none" w:sz="0" w:space="0" w:color="auto"/>
                  </w:divBdr>
                </w:div>
              </w:divsChild>
            </w:div>
            <w:div w:id="695275755">
              <w:marLeft w:val="0"/>
              <w:marRight w:val="0"/>
              <w:marTop w:val="0"/>
              <w:marBottom w:val="0"/>
              <w:divBdr>
                <w:top w:val="none" w:sz="0" w:space="0" w:color="auto"/>
                <w:left w:val="none" w:sz="0" w:space="0" w:color="auto"/>
                <w:bottom w:val="none" w:sz="0" w:space="0" w:color="auto"/>
                <w:right w:val="none" w:sz="0" w:space="0" w:color="auto"/>
              </w:divBdr>
              <w:divsChild>
                <w:div w:id="13385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6771">
          <w:marLeft w:val="0"/>
          <w:marRight w:val="0"/>
          <w:marTop w:val="0"/>
          <w:marBottom w:val="0"/>
          <w:divBdr>
            <w:top w:val="none" w:sz="0" w:space="0" w:color="auto"/>
            <w:left w:val="none" w:sz="0" w:space="0" w:color="auto"/>
            <w:bottom w:val="none" w:sz="0" w:space="0" w:color="auto"/>
            <w:right w:val="none" w:sz="0" w:space="0" w:color="auto"/>
          </w:divBdr>
          <w:divsChild>
            <w:div w:id="1065689894">
              <w:marLeft w:val="0"/>
              <w:marRight w:val="0"/>
              <w:marTop w:val="0"/>
              <w:marBottom w:val="0"/>
              <w:divBdr>
                <w:top w:val="none" w:sz="0" w:space="0" w:color="auto"/>
                <w:left w:val="none" w:sz="0" w:space="0" w:color="auto"/>
                <w:bottom w:val="none" w:sz="0" w:space="0" w:color="auto"/>
                <w:right w:val="none" w:sz="0" w:space="0" w:color="auto"/>
              </w:divBdr>
              <w:divsChild>
                <w:div w:id="772213422">
                  <w:marLeft w:val="0"/>
                  <w:marRight w:val="0"/>
                  <w:marTop w:val="0"/>
                  <w:marBottom w:val="0"/>
                  <w:divBdr>
                    <w:top w:val="none" w:sz="0" w:space="0" w:color="auto"/>
                    <w:left w:val="none" w:sz="0" w:space="0" w:color="auto"/>
                    <w:bottom w:val="none" w:sz="0" w:space="0" w:color="auto"/>
                    <w:right w:val="none" w:sz="0" w:space="0" w:color="auto"/>
                  </w:divBdr>
                </w:div>
              </w:divsChild>
            </w:div>
            <w:div w:id="1499036116">
              <w:marLeft w:val="0"/>
              <w:marRight w:val="0"/>
              <w:marTop w:val="0"/>
              <w:marBottom w:val="0"/>
              <w:divBdr>
                <w:top w:val="none" w:sz="0" w:space="0" w:color="auto"/>
                <w:left w:val="none" w:sz="0" w:space="0" w:color="auto"/>
                <w:bottom w:val="none" w:sz="0" w:space="0" w:color="auto"/>
                <w:right w:val="none" w:sz="0" w:space="0" w:color="auto"/>
              </w:divBdr>
              <w:divsChild>
                <w:div w:id="21407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3938">
          <w:marLeft w:val="0"/>
          <w:marRight w:val="0"/>
          <w:marTop w:val="0"/>
          <w:marBottom w:val="0"/>
          <w:divBdr>
            <w:top w:val="none" w:sz="0" w:space="0" w:color="auto"/>
            <w:left w:val="none" w:sz="0" w:space="0" w:color="auto"/>
            <w:bottom w:val="none" w:sz="0" w:space="0" w:color="auto"/>
            <w:right w:val="none" w:sz="0" w:space="0" w:color="auto"/>
          </w:divBdr>
          <w:divsChild>
            <w:div w:id="440222158">
              <w:marLeft w:val="0"/>
              <w:marRight w:val="0"/>
              <w:marTop w:val="0"/>
              <w:marBottom w:val="0"/>
              <w:divBdr>
                <w:top w:val="none" w:sz="0" w:space="0" w:color="auto"/>
                <w:left w:val="none" w:sz="0" w:space="0" w:color="auto"/>
                <w:bottom w:val="none" w:sz="0" w:space="0" w:color="auto"/>
                <w:right w:val="none" w:sz="0" w:space="0" w:color="auto"/>
              </w:divBdr>
              <w:divsChild>
                <w:div w:id="1504666658">
                  <w:marLeft w:val="0"/>
                  <w:marRight w:val="0"/>
                  <w:marTop w:val="0"/>
                  <w:marBottom w:val="0"/>
                  <w:divBdr>
                    <w:top w:val="none" w:sz="0" w:space="0" w:color="auto"/>
                    <w:left w:val="none" w:sz="0" w:space="0" w:color="auto"/>
                    <w:bottom w:val="none" w:sz="0" w:space="0" w:color="auto"/>
                    <w:right w:val="none" w:sz="0" w:space="0" w:color="auto"/>
                  </w:divBdr>
                </w:div>
              </w:divsChild>
            </w:div>
            <w:div w:id="1340352670">
              <w:marLeft w:val="0"/>
              <w:marRight w:val="0"/>
              <w:marTop w:val="0"/>
              <w:marBottom w:val="0"/>
              <w:divBdr>
                <w:top w:val="none" w:sz="0" w:space="0" w:color="auto"/>
                <w:left w:val="none" w:sz="0" w:space="0" w:color="auto"/>
                <w:bottom w:val="none" w:sz="0" w:space="0" w:color="auto"/>
                <w:right w:val="none" w:sz="0" w:space="0" w:color="auto"/>
              </w:divBdr>
              <w:divsChild>
                <w:div w:id="298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07491">
          <w:marLeft w:val="0"/>
          <w:marRight w:val="0"/>
          <w:marTop w:val="0"/>
          <w:marBottom w:val="0"/>
          <w:divBdr>
            <w:top w:val="none" w:sz="0" w:space="0" w:color="auto"/>
            <w:left w:val="none" w:sz="0" w:space="0" w:color="auto"/>
            <w:bottom w:val="none" w:sz="0" w:space="0" w:color="auto"/>
            <w:right w:val="none" w:sz="0" w:space="0" w:color="auto"/>
          </w:divBdr>
          <w:divsChild>
            <w:div w:id="1696883816">
              <w:marLeft w:val="0"/>
              <w:marRight w:val="0"/>
              <w:marTop w:val="0"/>
              <w:marBottom w:val="0"/>
              <w:divBdr>
                <w:top w:val="none" w:sz="0" w:space="0" w:color="auto"/>
                <w:left w:val="none" w:sz="0" w:space="0" w:color="auto"/>
                <w:bottom w:val="none" w:sz="0" w:space="0" w:color="auto"/>
                <w:right w:val="none" w:sz="0" w:space="0" w:color="auto"/>
              </w:divBdr>
              <w:divsChild>
                <w:div w:id="1400252481">
                  <w:marLeft w:val="0"/>
                  <w:marRight w:val="0"/>
                  <w:marTop w:val="0"/>
                  <w:marBottom w:val="0"/>
                  <w:divBdr>
                    <w:top w:val="none" w:sz="0" w:space="0" w:color="auto"/>
                    <w:left w:val="none" w:sz="0" w:space="0" w:color="auto"/>
                    <w:bottom w:val="none" w:sz="0" w:space="0" w:color="auto"/>
                    <w:right w:val="none" w:sz="0" w:space="0" w:color="auto"/>
                  </w:divBdr>
                </w:div>
              </w:divsChild>
            </w:div>
            <w:div w:id="1146509930">
              <w:marLeft w:val="0"/>
              <w:marRight w:val="0"/>
              <w:marTop w:val="0"/>
              <w:marBottom w:val="0"/>
              <w:divBdr>
                <w:top w:val="none" w:sz="0" w:space="0" w:color="auto"/>
                <w:left w:val="none" w:sz="0" w:space="0" w:color="auto"/>
                <w:bottom w:val="none" w:sz="0" w:space="0" w:color="auto"/>
                <w:right w:val="none" w:sz="0" w:space="0" w:color="auto"/>
              </w:divBdr>
              <w:divsChild>
                <w:div w:id="21095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5024">
          <w:marLeft w:val="0"/>
          <w:marRight w:val="0"/>
          <w:marTop w:val="0"/>
          <w:marBottom w:val="0"/>
          <w:divBdr>
            <w:top w:val="none" w:sz="0" w:space="0" w:color="auto"/>
            <w:left w:val="none" w:sz="0" w:space="0" w:color="auto"/>
            <w:bottom w:val="none" w:sz="0" w:space="0" w:color="auto"/>
            <w:right w:val="none" w:sz="0" w:space="0" w:color="auto"/>
          </w:divBdr>
          <w:divsChild>
            <w:div w:id="710961765">
              <w:marLeft w:val="0"/>
              <w:marRight w:val="0"/>
              <w:marTop w:val="0"/>
              <w:marBottom w:val="0"/>
              <w:divBdr>
                <w:top w:val="none" w:sz="0" w:space="0" w:color="auto"/>
                <w:left w:val="none" w:sz="0" w:space="0" w:color="auto"/>
                <w:bottom w:val="none" w:sz="0" w:space="0" w:color="auto"/>
                <w:right w:val="none" w:sz="0" w:space="0" w:color="auto"/>
              </w:divBdr>
              <w:divsChild>
                <w:div w:id="34931780">
                  <w:marLeft w:val="0"/>
                  <w:marRight w:val="0"/>
                  <w:marTop w:val="0"/>
                  <w:marBottom w:val="0"/>
                  <w:divBdr>
                    <w:top w:val="none" w:sz="0" w:space="0" w:color="auto"/>
                    <w:left w:val="none" w:sz="0" w:space="0" w:color="auto"/>
                    <w:bottom w:val="none" w:sz="0" w:space="0" w:color="auto"/>
                    <w:right w:val="none" w:sz="0" w:space="0" w:color="auto"/>
                  </w:divBdr>
                </w:div>
              </w:divsChild>
            </w:div>
            <w:div w:id="1248227247">
              <w:marLeft w:val="0"/>
              <w:marRight w:val="0"/>
              <w:marTop w:val="0"/>
              <w:marBottom w:val="0"/>
              <w:divBdr>
                <w:top w:val="none" w:sz="0" w:space="0" w:color="auto"/>
                <w:left w:val="none" w:sz="0" w:space="0" w:color="auto"/>
                <w:bottom w:val="none" w:sz="0" w:space="0" w:color="auto"/>
                <w:right w:val="none" w:sz="0" w:space="0" w:color="auto"/>
              </w:divBdr>
              <w:divsChild>
                <w:div w:id="13360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9031">
          <w:marLeft w:val="0"/>
          <w:marRight w:val="0"/>
          <w:marTop w:val="0"/>
          <w:marBottom w:val="0"/>
          <w:divBdr>
            <w:top w:val="none" w:sz="0" w:space="0" w:color="auto"/>
            <w:left w:val="none" w:sz="0" w:space="0" w:color="auto"/>
            <w:bottom w:val="none" w:sz="0" w:space="0" w:color="auto"/>
            <w:right w:val="none" w:sz="0" w:space="0" w:color="auto"/>
          </w:divBdr>
          <w:divsChild>
            <w:div w:id="590357693">
              <w:marLeft w:val="0"/>
              <w:marRight w:val="0"/>
              <w:marTop w:val="0"/>
              <w:marBottom w:val="0"/>
              <w:divBdr>
                <w:top w:val="none" w:sz="0" w:space="0" w:color="auto"/>
                <w:left w:val="none" w:sz="0" w:space="0" w:color="auto"/>
                <w:bottom w:val="none" w:sz="0" w:space="0" w:color="auto"/>
                <w:right w:val="none" w:sz="0" w:space="0" w:color="auto"/>
              </w:divBdr>
              <w:divsChild>
                <w:div w:id="583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1</TotalTime>
  <Pages>4</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2020-07-15T05:20:00Z</dcterms:created>
  <dcterms:modified xsi:type="dcterms:W3CDTF">2020-07-15T05:20:00Z</dcterms:modified>
</cp:coreProperties>
</file>